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9EC" w:rsidRPr="008B2BE5"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sidR="0060257A">
        <w:rPr>
          <w:rFonts w:ascii="Arial" w:eastAsia="바탕" w:hAnsi="Arial" w:cs="Arial"/>
          <w:b/>
          <w:bCs/>
          <w:snapToGrid w:val="0"/>
          <w:sz w:val="24"/>
          <w:szCs w:val="24"/>
          <w:lang w:val="en-GB"/>
        </w:rPr>
        <w:t>1</w:t>
      </w:r>
      <w:r w:rsidR="00123C98">
        <w:rPr>
          <w:rFonts w:ascii="Arial" w:eastAsia="바탕" w:hAnsi="Arial" w:cs="Arial"/>
          <w:b/>
          <w:bCs/>
          <w:snapToGrid w:val="0"/>
          <w:sz w:val="24"/>
          <w:szCs w:val="24"/>
          <w:lang w:val="en-GB"/>
        </w:rPr>
        <w:t>1</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00F23150" w:rsidRPr="00F23150">
        <w:rPr>
          <w:rFonts w:ascii="Arial" w:eastAsia="바탕" w:hAnsi="Arial" w:cs="Arial"/>
          <w:b/>
          <w:bCs/>
          <w:snapToGrid w:val="0"/>
          <w:sz w:val="24"/>
          <w:szCs w:val="24"/>
          <w:lang w:val="en-GB"/>
        </w:rPr>
        <w:t>22</w:t>
      </w:r>
      <w:r w:rsidR="00903DC8">
        <w:rPr>
          <w:rFonts w:ascii="Arial" w:eastAsia="바탕" w:hAnsi="Arial" w:cs="Arial"/>
          <w:b/>
          <w:bCs/>
          <w:snapToGrid w:val="0"/>
          <w:sz w:val="24"/>
          <w:szCs w:val="24"/>
          <w:lang w:val="en-GB"/>
        </w:rPr>
        <w:t>11267</w:t>
      </w:r>
    </w:p>
    <w:p w:rsidR="00C109EC" w:rsidRPr="008B2BE5" w:rsidRDefault="00123C98" w:rsidP="00C109EC">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lang w:val="en-GB"/>
        </w:rPr>
        <w:t>Novem</w:t>
      </w:r>
      <w:r w:rsidR="00312AAF">
        <w:rPr>
          <w:rFonts w:ascii="Arial" w:eastAsia="바탕" w:hAnsi="Arial" w:cs="Arial"/>
          <w:b/>
          <w:bCs/>
          <w:snapToGrid w:val="0"/>
          <w:sz w:val="24"/>
          <w:szCs w:val="24"/>
          <w:lang w:val="en-GB"/>
        </w:rPr>
        <w:t>ber</w:t>
      </w:r>
      <w:r w:rsidR="00C109EC" w:rsidRPr="008B2BE5">
        <w:rPr>
          <w:rFonts w:ascii="Arial" w:eastAsia="바탕" w:hAnsi="Arial" w:cs="Arial"/>
          <w:b/>
          <w:bCs/>
          <w:snapToGrid w:val="0"/>
          <w:sz w:val="24"/>
          <w:szCs w:val="24"/>
          <w:lang w:val="en-GB"/>
        </w:rPr>
        <w:t xml:space="preserve"> </w:t>
      </w:r>
      <w:r>
        <w:rPr>
          <w:rFonts w:ascii="Arial" w:eastAsia="바탕" w:hAnsi="Arial" w:cs="Arial"/>
          <w:b/>
          <w:bCs/>
          <w:snapToGrid w:val="0"/>
          <w:sz w:val="24"/>
          <w:szCs w:val="24"/>
          <w:lang w:val="en-GB"/>
        </w:rPr>
        <w:t>14</w:t>
      </w:r>
      <w:r w:rsidR="00C109EC" w:rsidRPr="008B2BE5">
        <w:rPr>
          <w:rFonts w:ascii="Arial" w:eastAsia="바탕" w:hAnsi="Arial" w:cs="Arial"/>
          <w:b/>
          <w:bCs/>
          <w:snapToGrid w:val="0"/>
          <w:sz w:val="24"/>
          <w:szCs w:val="24"/>
          <w:lang w:val="en-GB"/>
        </w:rPr>
        <w:t xml:space="preserve"> – </w:t>
      </w:r>
      <w:r>
        <w:rPr>
          <w:rFonts w:ascii="Arial" w:eastAsia="바탕" w:hAnsi="Arial" w:cs="Arial"/>
          <w:b/>
          <w:bCs/>
          <w:snapToGrid w:val="0"/>
          <w:sz w:val="24"/>
          <w:szCs w:val="24"/>
          <w:lang w:val="en-GB"/>
        </w:rPr>
        <w:t>Novem</w:t>
      </w:r>
      <w:r w:rsidR="00312AAF">
        <w:rPr>
          <w:rFonts w:ascii="Arial" w:eastAsia="바탕" w:hAnsi="Arial" w:cs="Arial"/>
          <w:b/>
          <w:bCs/>
          <w:snapToGrid w:val="0"/>
          <w:sz w:val="24"/>
          <w:szCs w:val="24"/>
          <w:lang w:val="en-GB"/>
        </w:rPr>
        <w:t>ber</w:t>
      </w:r>
      <w:r w:rsidR="00312AAF" w:rsidRPr="008B2BE5">
        <w:rPr>
          <w:rFonts w:ascii="Arial" w:eastAsia="바탕" w:hAnsi="Arial" w:cs="Arial"/>
          <w:b/>
          <w:bCs/>
          <w:snapToGrid w:val="0"/>
          <w:sz w:val="24"/>
          <w:szCs w:val="24"/>
          <w:lang w:val="en-GB"/>
        </w:rPr>
        <w:t xml:space="preserve"> </w:t>
      </w:r>
      <w:r w:rsidR="00312AAF">
        <w:rPr>
          <w:rFonts w:ascii="Arial" w:eastAsia="바탕" w:hAnsi="Arial" w:cs="Arial"/>
          <w:b/>
          <w:bCs/>
          <w:snapToGrid w:val="0"/>
          <w:sz w:val="24"/>
          <w:szCs w:val="24"/>
          <w:lang w:val="en-GB"/>
        </w:rPr>
        <w:t>1</w:t>
      </w:r>
      <w:r>
        <w:rPr>
          <w:rFonts w:ascii="Arial" w:eastAsia="바탕" w:hAnsi="Arial" w:cs="Arial"/>
          <w:b/>
          <w:bCs/>
          <w:snapToGrid w:val="0"/>
          <w:sz w:val="24"/>
          <w:szCs w:val="24"/>
          <w:lang w:val="en-GB"/>
        </w:rPr>
        <w:t>8</w:t>
      </w:r>
      <w:r w:rsidR="00C109EC" w:rsidRPr="008B2BE5">
        <w:rPr>
          <w:rFonts w:ascii="Arial" w:eastAsia="바탕" w:hAnsi="Arial" w:cs="Arial"/>
          <w:b/>
          <w:bCs/>
          <w:snapToGrid w:val="0"/>
          <w:sz w:val="24"/>
          <w:szCs w:val="24"/>
          <w:lang w:val="en-GB"/>
        </w:rPr>
        <w:t>, 202</w:t>
      </w:r>
      <w:r w:rsidR="001B4FA4" w:rsidRPr="008B2BE5">
        <w:rPr>
          <w:rFonts w:ascii="Arial" w:eastAsia="바탕" w:hAnsi="Arial" w:cs="Arial"/>
          <w:b/>
          <w:bCs/>
          <w:snapToGrid w:val="0"/>
          <w:sz w:val="24"/>
          <w:szCs w:val="24"/>
          <w:lang w:val="en-GB"/>
        </w:rPr>
        <w:t>2</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3D120E">
        <w:rPr>
          <w:rFonts w:ascii="Arial" w:eastAsia="바탕" w:hAnsi="Arial" w:cs="Arial"/>
          <w:snapToGrid w:val="0"/>
          <w:sz w:val="24"/>
          <w:szCs w:val="24"/>
        </w:rPr>
        <w:t>5</w:t>
      </w:r>
      <w:r w:rsidRPr="008B2BE5">
        <w:rPr>
          <w:rFonts w:ascii="Arial" w:eastAsia="바탕" w:hAnsi="Arial" w:cs="Arial"/>
          <w:snapToGrid w:val="0"/>
          <w:sz w:val="24"/>
          <w:szCs w:val="24"/>
        </w:rPr>
        <w:t>.1.</w:t>
      </w:r>
      <w:r w:rsidR="00312AAF">
        <w:rPr>
          <w:rFonts w:ascii="Arial" w:eastAsia="바탕" w:hAnsi="Arial" w:cs="Arial"/>
          <w:snapToGrid w:val="0"/>
          <w:sz w:val="24"/>
          <w:szCs w:val="24"/>
        </w:rPr>
        <w:t>1</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0E24DE">
        <w:rPr>
          <w:rFonts w:ascii="Arial" w:eastAsia="바탕" w:hAnsi="Arial" w:cs="Arial"/>
          <w:snapToGrid w:val="0"/>
          <w:sz w:val="24"/>
          <w:szCs w:val="24"/>
        </w:rPr>
        <w:t>Discussion on e</w:t>
      </w:r>
      <w:r w:rsidR="005A3367" w:rsidRPr="005A3367">
        <w:rPr>
          <w:rFonts w:ascii="Arial" w:eastAsia="바탕" w:hAnsi="Arial" w:cs="Arial"/>
          <w:snapToGrid w:val="0"/>
          <w:sz w:val="24"/>
          <w:szCs w:val="24"/>
        </w:rPr>
        <w:t>valuation of SL positioning</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037441" w:rsidRDefault="00037441" w:rsidP="00037441">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on the </w:t>
      </w:r>
      <w:r w:rsidR="00A10E68">
        <w:rPr>
          <w:rFonts w:ascii="Calibri" w:hAnsi="Calibri" w:cs="Calibri"/>
          <w:szCs w:val="22"/>
          <w:lang w:val="en-US"/>
        </w:rPr>
        <w:t>evaluation of</w:t>
      </w:r>
      <w:r w:rsidRPr="00A92244">
        <w:rPr>
          <w:rFonts w:ascii="Calibri" w:hAnsi="Calibri" w:cs="Calibri"/>
          <w:szCs w:val="22"/>
          <w:lang w:val="en-US"/>
        </w:rPr>
        <w:t xml:space="preserve"> SL positioning </w:t>
      </w:r>
      <w:r>
        <w:rPr>
          <w:rFonts w:ascii="Calibri" w:hAnsi="Calibri" w:cs="Calibri"/>
          <w:szCs w:val="22"/>
          <w:lang w:val="en-US"/>
        </w:rPr>
        <w:t>were made in RAN1 #1</w:t>
      </w:r>
      <w:r w:rsidR="00C717FE">
        <w:rPr>
          <w:rFonts w:ascii="Calibri" w:hAnsi="Calibri" w:cs="Calibri"/>
          <w:szCs w:val="22"/>
          <w:lang w:val="en-US"/>
        </w:rPr>
        <w:t>10</w:t>
      </w:r>
      <w:r w:rsidR="00123C98">
        <w:rPr>
          <w:rFonts w:ascii="Calibri" w:hAnsi="Calibri" w:cs="Calibri"/>
          <w:szCs w:val="22"/>
          <w:lang w:val="en-US"/>
        </w:rPr>
        <w:t>bis-e</w:t>
      </w:r>
      <w:r>
        <w:rPr>
          <w:rFonts w:ascii="Calibri" w:hAnsi="Calibri" w:cs="Calibri"/>
          <w:szCs w:val="22"/>
          <w:lang w:val="en-US"/>
        </w:rPr>
        <w:t xml:space="preserve"> meeting.</w:t>
      </w:r>
    </w:p>
    <w:tbl>
      <w:tblPr>
        <w:tblStyle w:val="aa"/>
        <w:tblW w:w="0" w:type="auto"/>
        <w:tblLook w:val="04A0" w:firstRow="1" w:lastRow="0" w:firstColumn="1" w:lastColumn="0" w:noHBand="0" w:noVBand="1"/>
      </w:tblPr>
      <w:tblGrid>
        <w:gridCol w:w="9362"/>
      </w:tblGrid>
      <w:tr w:rsidR="00037441" w:rsidTr="007A0F1C">
        <w:tc>
          <w:tcPr>
            <w:tcW w:w="9362" w:type="dxa"/>
          </w:tcPr>
          <w:p w:rsidR="00123C98" w:rsidRPr="003C5B93" w:rsidRDefault="00123C98" w:rsidP="00123C98">
            <w:pPr>
              <w:rPr>
                <w:b/>
                <w:u w:val="single"/>
                <w:lang w:eastAsia="zh-CN"/>
              </w:rPr>
            </w:pPr>
            <w:r w:rsidRPr="003C5B93">
              <w:rPr>
                <w:rFonts w:hint="eastAsia"/>
                <w:b/>
                <w:u w:val="single"/>
                <w:lang w:eastAsia="zh-CN"/>
              </w:rPr>
              <w:t>Observation</w:t>
            </w:r>
          </w:p>
          <w:p w:rsidR="00123C98" w:rsidRDefault="00123C98" w:rsidP="00123C98">
            <w:pPr>
              <w:rPr>
                <w:lang w:eastAsia="zh-CN"/>
              </w:rPr>
            </w:pPr>
            <w:r>
              <w:rPr>
                <w:rFonts w:hint="eastAsia"/>
                <w:lang w:eastAsia="zh-CN"/>
              </w:rPr>
              <w:t>The performance analysis for Rel-18 SL positioning shows that, with increasing of bandwidth</w:t>
            </w:r>
            <w:r>
              <w:rPr>
                <w:lang w:eastAsia="zh-CN"/>
              </w:rPr>
              <w:t xml:space="preserve"> of SL PRS</w:t>
            </w:r>
            <w:r>
              <w:rPr>
                <w:rFonts w:hint="eastAsia"/>
                <w:lang w:eastAsia="zh-CN"/>
              </w:rPr>
              <w:t>, the positioning accuracy improves for both absolute positioning and relative positioning/ranging for all evaluated scenarios.</w:t>
            </w:r>
          </w:p>
          <w:p w:rsidR="00123C98" w:rsidRDefault="00123C98" w:rsidP="00123C98">
            <w:pPr>
              <w:rPr>
                <w:lang w:eastAsia="zh-CN"/>
              </w:rPr>
            </w:pPr>
          </w:p>
          <w:p w:rsidR="00123C98" w:rsidRPr="003C5B93" w:rsidRDefault="00123C98" w:rsidP="00123C98">
            <w:pPr>
              <w:rPr>
                <w:b/>
                <w:u w:val="single"/>
                <w:lang w:eastAsia="zh-CN"/>
              </w:rPr>
            </w:pPr>
            <w:r w:rsidRPr="003C5B93">
              <w:rPr>
                <w:rFonts w:hint="eastAsia"/>
                <w:b/>
                <w:u w:val="single"/>
                <w:lang w:eastAsia="zh-CN"/>
              </w:rPr>
              <w:t>Observation</w:t>
            </w:r>
          </w:p>
          <w:p w:rsidR="00123C98" w:rsidRPr="003C5B93" w:rsidRDefault="00123C98" w:rsidP="00123C98">
            <w:pPr>
              <w:spacing w:after="160" w:line="259" w:lineRule="auto"/>
              <w:contextualSpacing/>
            </w:pPr>
            <w:r w:rsidRPr="003C5B93">
              <w:rPr>
                <w:rFonts w:hint="eastAsia"/>
              </w:rPr>
              <w:t>The performance analysis for Rel-18 SL positioning shows that</w:t>
            </w:r>
            <w:r w:rsidRPr="003C5B93">
              <w:t xml:space="preserve"> different</w:t>
            </w:r>
            <w:r w:rsidRPr="003C5B93">
              <w:rPr>
                <w:rFonts w:hint="eastAsia"/>
              </w:rPr>
              <w:t xml:space="preserve"> SL positioning </w:t>
            </w:r>
            <w:r w:rsidRPr="003C5B93">
              <w:t>methods</w:t>
            </w:r>
            <w:r>
              <w:t xml:space="preserve"> </w:t>
            </w:r>
            <w:r w:rsidRPr="003C5B93">
              <w:t>can be used to determine</w:t>
            </w:r>
            <w:r w:rsidRPr="003C5B93">
              <w:rPr>
                <w:rFonts w:hint="eastAsia"/>
              </w:rPr>
              <w:t xml:space="preserve"> absolute position</w:t>
            </w:r>
            <w:r w:rsidRPr="003C5B93">
              <w:t xml:space="preserve"> of a target UE:</w:t>
            </w:r>
            <w:r w:rsidRPr="003C5B93">
              <w:rPr>
                <w:rFonts w:hint="eastAsia"/>
              </w:rPr>
              <w:t xml:space="preserve">  </w:t>
            </w:r>
          </w:p>
          <w:p w:rsidR="00123C98" w:rsidRPr="003C5B93" w:rsidRDefault="00123C98" w:rsidP="00123C98">
            <w:pPr>
              <w:widowControl/>
              <w:numPr>
                <w:ilvl w:val="0"/>
                <w:numId w:val="50"/>
              </w:numPr>
              <w:wordWrap/>
              <w:autoSpaceDE/>
              <w:autoSpaceDN/>
              <w:spacing w:after="160" w:line="259" w:lineRule="auto"/>
              <w:contextualSpacing/>
            </w:pPr>
            <w:r w:rsidRPr="003C5B93">
              <w:rPr>
                <w:rFonts w:hint="eastAsia"/>
              </w:rPr>
              <w:t>Simulation results based SL-TDOA were provided in contributions from 10 sources ([Nokia 1], [OPPO 4], [CATT, GOHIGH 5], [Sony 6], [ZTE,CMCC 7], [Lenovo 9], [LG 10], [InterDigital 11], [Intel 15], [CEWiT 16])</w:t>
            </w:r>
          </w:p>
          <w:p w:rsidR="00123C98" w:rsidRPr="003C5B93" w:rsidRDefault="00123C98" w:rsidP="00123C98">
            <w:pPr>
              <w:widowControl/>
              <w:numPr>
                <w:ilvl w:val="0"/>
                <w:numId w:val="50"/>
              </w:numPr>
              <w:wordWrap/>
              <w:autoSpaceDE/>
              <w:autoSpaceDN/>
              <w:spacing w:after="160" w:line="259" w:lineRule="auto"/>
              <w:contextualSpacing/>
            </w:pPr>
            <w:r w:rsidRPr="003C5B93">
              <w:rPr>
                <w:rFonts w:hint="eastAsia"/>
              </w:rPr>
              <w:t xml:space="preserve">Simulation results based on SL-RTT (multi-RTT) were provided in contributions from </w:t>
            </w:r>
            <w:r w:rsidRPr="003C5B93">
              <w:t>6</w:t>
            </w:r>
            <w:r w:rsidRPr="003C5B93">
              <w:rPr>
                <w:rFonts w:hint="eastAsia"/>
              </w:rPr>
              <w:t xml:space="preserve"> sources ([Huawei 2], [vivo 3], [LG 10], [InterDigital 11], [Qualcomm 14]</w:t>
            </w:r>
            <w:r w:rsidRPr="003C5B93">
              <w:t>, [Samsung 12]</w:t>
            </w:r>
            <w:r w:rsidRPr="003C5B93">
              <w:rPr>
                <w:rFonts w:hint="eastAsia"/>
              </w:rPr>
              <w:t>)</w:t>
            </w:r>
          </w:p>
          <w:p w:rsidR="00123C98" w:rsidRPr="003C5B93" w:rsidRDefault="00123C98" w:rsidP="00123C98">
            <w:pPr>
              <w:widowControl/>
              <w:numPr>
                <w:ilvl w:val="0"/>
                <w:numId w:val="50"/>
              </w:numPr>
              <w:wordWrap/>
              <w:autoSpaceDE/>
              <w:autoSpaceDN/>
              <w:spacing w:after="160" w:line="259" w:lineRule="auto"/>
              <w:contextualSpacing/>
            </w:pPr>
            <w:r w:rsidRPr="003C5B93">
              <w:rPr>
                <w:rFonts w:hint="eastAsia"/>
              </w:rPr>
              <w:t>Simulation results based on two anchors SL-AOA and single anchor SL-TOA+AOA were provided in contribution from 1 source ([Lenovo 9])</w:t>
            </w:r>
          </w:p>
          <w:p w:rsidR="00123C98" w:rsidRPr="003C5B93" w:rsidRDefault="00123C98" w:rsidP="00123C98">
            <w:pPr>
              <w:spacing w:after="160" w:line="259" w:lineRule="auto"/>
              <w:contextualSpacing/>
            </w:pPr>
            <w:r w:rsidRPr="003C5B93">
              <w:t xml:space="preserve">Note: at least the number of sources and the references can be further updated in next meeting depending on companies’ update of simulation results. </w:t>
            </w:r>
          </w:p>
          <w:p w:rsidR="00123C98" w:rsidRDefault="00123C98" w:rsidP="00123C98">
            <w:pPr>
              <w:rPr>
                <w:lang w:eastAsia="x-none"/>
              </w:rPr>
            </w:pPr>
          </w:p>
          <w:p w:rsidR="00123C98" w:rsidRPr="003C5B93" w:rsidRDefault="00123C98" w:rsidP="00123C98">
            <w:pPr>
              <w:rPr>
                <w:b/>
                <w:u w:val="single"/>
                <w:lang w:eastAsia="zh-CN"/>
              </w:rPr>
            </w:pPr>
            <w:r w:rsidRPr="003C5B93">
              <w:rPr>
                <w:rFonts w:hint="eastAsia"/>
                <w:b/>
                <w:u w:val="single"/>
                <w:lang w:eastAsia="zh-CN"/>
              </w:rPr>
              <w:t>Observation</w:t>
            </w:r>
          </w:p>
          <w:p w:rsidR="00123C98" w:rsidRPr="009E27F9" w:rsidRDefault="00123C98" w:rsidP="00123C98">
            <w:pPr>
              <w:spacing w:after="160" w:line="259" w:lineRule="auto"/>
              <w:contextualSpacing/>
            </w:pPr>
            <w:r w:rsidRPr="009E27F9">
              <w:t>The performance analysis for Rel-18 SL positioning shows that, SL</w:t>
            </w:r>
            <w:r>
              <w:t xml:space="preserve"> </w:t>
            </w:r>
            <w:r w:rsidRPr="009E27F9">
              <w:t>positioning methods c</w:t>
            </w:r>
            <w:r w:rsidRPr="009E27F9">
              <w:rPr>
                <w:rFonts w:hint="eastAsia"/>
              </w:rPr>
              <w:t>an be used for</w:t>
            </w:r>
            <w:r w:rsidRPr="009E27F9">
              <w:t> relative positioning/ ranging between UEs. For relative positioning/ranging positioning accuracy,</w:t>
            </w:r>
          </w:p>
          <w:p w:rsidR="00123C98" w:rsidRPr="009E27F9" w:rsidRDefault="00123C98" w:rsidP="00123C98">
            <w:pPr>
              <w:widowControl/>
              <w:numPr>
                <w:ilvl w:val="0"/>
                <w:numId w:val="50"/>
              </w:numPr>
              <w:wordWrap/>
              <w:autoSpaceDE/>
              <w:autoSpaceDN/>
              <w:spacing w:after="160" w:line="259" w:lineRule="auto"/>
              <w:contextualSpacing/>
              <w:jc w:val="left"/>
            </w:pPr>
            <w:r>
              <w:t>Simulation results based SL-RTT and/or AOA</w:t>
            </w:r>
            <w:r w:rsidRPr="009E27F9">
              <w:t> were provided in contributions from 10 sources</w:t>
            </w:r>
            <w:r>
              <w:t xml:space="preserve"> ([Huawei 2], [vivo 4], </w:t>
            </w:r>
            <w:r w:rsidRPr="009E27F9">
              <w:t>[CATT,</w:t>
            </w:r>
            <w:r>
              <w:t xml:space="preserve"> </w:t>
            </w:r>
            <w:r w:rsidRPr="009E27F9">
              <w:t>GOHIGH 5], [Sony 6], [ZTE,</w:t>
            </w:r>
            <w:r>
              <w:t xml:space="preserve"> </w:t>
            </w:r>
            <w:r w:rsidRPr="009E27F9">
              <w:t>CMCC 7], [Xiaomi 8], [Lenovo 9], [LG 10], [Qualcomm 14], [Intel 15] )</w:t>
            </w:r>
          </w:p>
          <w:p w:rsidR="00123C98" w:rsidRPr="009E27F9" w:rsidRDefault="00123C98" w:rsidP="00123C98">
            <w:pPr>
              <w:widowControl/>
              <w:numPr>
                <w:ilvl w:val="0"/>
                <w:numId w:val="50"/>
              </w:numPr>
              <w:wordWrap/>
              <w:autoSpaceDE/>
              <w:autoSpaceDN/>
              <w:spacing w:after="160" w:line="259" w:lineRule="auto"/>
              <w:contextualSpacing/>
              <w:jc w:val="left"/>
            </w:pPr>
            <w:r>
              <w:t xml:space="preserve">Results based SL-TDOA </w:t>
            </w:r>
            <w:r w:rsidRPr="009E27F9">
              <w:t>were provided in contribution from 1 source ([CEWiT 16])</w:t>
            </w:r>
          </w:p>
          <w:p w:rsidR="00123C98" w:rsidRPr="009E27F9" w:rsidRDefault="00123C98" w:rsidP="00123C98">
            <w:pPr>
              <w:spacing w:after="160" w:line="259" w:lineRule="auto"/>
              <w:contextualSpacing/>
            </w:pPr>
            <w:r w:rsidRPr="009E27F9">
              <w:t>Note: at least the number of sources and the references can be further updated in next meeting depending on companies’ update of simulation results. </w:t>
            </w:r>
          </w:p>
          <w:p w:rsidR="00123C98" w:rsidRDefault="00123C98" w:rsidP="00123C98">
            <w:pPr>
              <w:rPr>
                <w:lang w:eastAsia="x-none"/>
              </w:rPr>
            </w:pPr>
          </w:p>
          <w:p w:rsidR="00123C98" w:rsidRPr="006050EE" w:rsidRDefault="00123C98" w:rsidP="00123C98">
            <w:pPr>
              <w:snapToGrid w:val="0"/>
              <w:rPr>
                <w:b/>
                <w:bCs/>
                <w:u w:val="single"/>
              </w:rPr>
            </w:pPr>
            <w:r w:rsidRPr="006050EE">
              <w:rPr>
                <w:b/>
                <w:bCs/>
                <w:u w:val="single"/>
              </w:rPr>
              <w:t>Observation:</w:t>
            </w:r>
          </w:p>
          <w:p w:rsidR="00123C98" w:rsidRPr="006050EE" w:rsidRDefault="00123C98" w:rsidP="00123C98">
            <w:pPr>
              <w:snapToGrid w:val="0"/>
            </w:pPr>
            <w:r w:rsidRPr="006050EE">
              <w:t>For V2X use case in highway scenario,</w:t>
            </w:r>
            <w:r w:rsidRPr="006050EE">
              <w:rPr>
                <w:rFonts w:hint="eastAsia"/>
              </w:rPr>
              <w:t xml:space="preserve"> </w:t>
            </w:r>
            <w:r w:rsidRPr="006050EE">
              <w:t>13 sources ([Huawei 2],</w:t>
            </w:r>
            <w:r w:rsidRPr="006050EE">
              <w:rPr>
                <w:rFonts w:hint="eastAsia"/>
              </w:rPr>
              <w:t xml:space="preserve"> </w:t>
            </w:r>
            <w:r w:rsidRPr="006050EE">
              <w:t>[vivo 3],</w:t>
            </w:r>
            <w:r w:rsidRPr="006050EE">
              <w:rPr>
                <w:rFonts w:hint="eastAsia"/>
              </w:rPr>
              <w:t xml:space="preserve"> </w:t>
            </w:r>
            <w:r w:rsidRPr="006050EE">
              <w:t>[OPPO 4],</w:t>
            </w:r>
            <w:r w:rsidRPr="006050EE">
              <w:rPr>
                <w:rFonts w:hint="eastAsia"/>
              </w:rPr>
              <w:t xml:space="preserve"> </w:t>
            </w:r>
            <w:r w:rsidRPr="006050EE">
              <w:t>[</w:t>
            </w:r>
            <w:r w:rsidRPr="006050EE">
              <w:rPr>
                <w:rFonts w:hint="eastAsia"/>
              </w:rPr>
              <w:t>CATT,GOHIGH</w:t>
            </w:r>
            <w:r w:rsidRPr="006050EE">
              <w:t xml:space="preserve"> 5],</w:t>
            </w:r>
            <w:r w:rsidRPr="006050EE">
              <w:rPr>
                <w:rFonts w:hint="eastAsia"/>
              </w:rPr>
              <w:t xml:space="preserve"> </w:t>
            </w:r>
            <w:r w:rsidRPr="006050EE">
              <w:t>[Sony 6], [ZTE,CMCC 7], [Lenovo 9], [LG 10], [Samsung 12], [Qualcomm 14], [Intel 15], [CEWiT 16],</w:t>
            </w:r>
            <w:r w:rsidRPr="006050EE">
              <w:rPr>
                <w:rFonts w:hint="eastAsia"/>
              </w:rPr>
              <w:t xml:space="preserve"> </w:t>
            </w:r>
            <w:r w:rsidRPr="006050EE">
              <w:t>[Ericsson 17]) provide simulation results for FR1, and 1 source ([CEWiT 16]) provide</w:t>
            </w:r>
            <w:r w:rsidRPr="006050EE">
              <w:rPr>
                <w:rFonts w:hint="eastAsia"/>
              </w:rPr>
              <w:t>s</w:t>
            </w:r>
            <w:r w:rsidRPr="006050EE">
              <w:t xml:space="preserve"> simulation results for FR2. </w:t>
            </w:r>
          </w:p>
          <w:p w:rsidR="00123C98" w:rsidRPr="006050EE" w:rsidRDefault="00123C98" w:rsidP="00123C98">
            <w:pPr>
              <w:widowControl/>
              <w:numPr>
                <w:ilvl w:val="0"/>
                <w:numId w:val="50"/>
              </w:numPr>
              <w:wordWrap/>
              <w:autoSpaceDE/>
              <w:autoSpaceDN/>
              <w:spacing w:after="160" w:line="259" w:lineRule="auto"/>
              <w:contextualSpacing/>
              <w:jc w:val="left"/>
              <w:rPr>
                <w:rFonts w:eastAsia="SimSun"/>
                <w:lang w:eastAsia="zh-CN"/>
              </w:rPr>
            </w:pPr>
            <w:r w:rsidRPr="006050EE">
              <w:rPr>
                <w:rFonts w:eastAsia="SimSun"/>
                <w:lang w:eastAsia="zh-CN"/>
              </w:rPr>
              <w:t>For absolute horizontal accuracy, the results were provided by 13 sources.</w:t>
            </w:r>
            <w:r w:rsidRPr="006050EE">
              <w:rPr>
                <w:rFonts w:eastAsia="SimSun" w:hint="eastAsia"/>
                <w:lang w:eastAsia="zh-CN"/>
              </w:rPr>
              <w:t xml:space="preserve"> 11</w:t>
            </w:r>
            <w:r w:rsidRPr="006050EE">
              <w:rPr>
                <w:rFonts w:eastAsia="SimSun"/>
                <w:lang w:eastAsia="zh-CN"/>
              </w:rPr>
              <w:t xml:space="preserve"> </w:t>
            </w:r>
            <w:r w:rsidRPr="006050EE">
              <w:rPr>
                <w:rFonts w:eastAsia="SimSun" w:hint="eastAsia"/>
                <w:lang w:eastAsia="zh-CN"/>
              </w:rPr>
              <w:t xml:space="preserve">out </w:t>
            </w:r>
            <w:r w:rsidRPr="006050EE">
              <w:rPr>
                <w:rFonts w:eastAsia="SimSun"/>
                <w:lang w:eastAsia="zh-CN"/>
              </w:rPr>
              <w:t xml:space="preserve">of </w:t>
            </w:r>
            <w:r w:rsidRPr="006050EE">
              <w:rPr>
                <w:rFonts w:eastAsia="SimSun" w:hint="eastAsia"/>
                <w:lang w:eastAsia="zh-CN"/>
              </w:rPr>
              <w:t xml:space="preserve">13 </w:t>
            </w:r>
            <w:r w:rsidRPr="006050EE">
              <w:rPr>
                <w:rFonts w:eastAsia="SimSun"/>
                <w:lang w:eastAsia="zh-CN"/>
              </w:rPr>
              <w:t>sources</w:t>
            </w:r>
            <w:r w:rsidRPr="006050EE">
              <w:rPr>
                <w:rFonts w:eastAsia="SimSun" w:hint="eastAsia"/>
                <w:lang w:eastAsia="zh-CN"/>
              </w:rPr>
              <w:t xml:space="preserve"> show that</w:t>
            </w:r>
            <w:r w:rsidRPr="006050EE">
              <w:rPr>
                <w:rFonts w:eastAsia="SimSun"/>
                <w:lang w:eastAsia="zh-CN"/>
              </w:rPr>
              <w:t xml:space="preserve">, the target requirement set A </w:t>
            </w:r>
            <w:r w:rsidRPr="006050EE">
              <w:rPr>
                <w:rFonts w:eastAsia="SimSun" w:hint="eastAsia"/>
                <w:lang w:eastAsia="zh-CN"/>
              </w:rPr>
              <w:t>can</w:t>
            </w:r>
            <w:r w:rsidRPr="006050EE">
              <w:rPr>
                <w:rFonts w:eastAsia="SimSun"/>
                <w:lang w:eastAsia="zh-CN"/>
              </w:rPr>
              <w:t xml:space="preserve"> be achiev</w:t>
            </w:r>
            <w:r w:rsidRPr="006050EE">
              <w:rPr>
                <w:rFonts w:eastAsia="SimSun" w:hint="eastAsia"/>
                <w:lang w:eastAsia="zh-CN"/>
              </w:rPr>
              <w:t>ed</w:t>
            </w:r>
            <w:r w:rsidRPr="006050EE">
              <w:rPr>
                <w:rFonts w:eastAsia="SimSun"/>
                <w:lang w:eastAsia="zh-CN"/>
              </w:rPr>
              <w:t xml:space="preserve">, </w:t>
            </w:r>
            <w:r w:rsidRPr="006050EE">
              <w:rPr>
                <w:rFonts w:eastAsia="SimSun" w:hint="eastAsia"/>
                <w:lang w:eastAsia="zh-CN"/>
              </w:rPr>
              <w:t xml:space="preserve">and 9 out of 13 sources show that </w:t>
            </w:r>
            <w:r w:rsidRPr="006050EE">
              <w:rPr>
                <w:rFonts w:eastAsia="SimSun"/>
                <w:lang w:eastAsia="zh-CN"/>
              </w:rPr>
              <w:t xml:space="preserve">the target requirement set B </w:t>
            </w:r>
            <w:r w:rsidRPr="006050EE">
              <w:rPr>
                <w:rFonts w:eastAsia="SimSun" w:hint="eastAsia"/>
                <w:lang w:eastAsia="zh-CN"/>
              </w:rPr>
              <w:t>can</w:t>
            </w:r>
            <w:r w:rsidRPr="006050EE">
              <w:rPr>
                <w:rFonts w:eastAsia="SimSun"/>
                <w:lang w:eastAsia="zh-CN"/>
              </w:rPr>
              <w:t>not be achievable even by 100MHz.</w:t>
            </w:r>
          </w:p>
          <w:p w:rsidR="00123C98" w:rsidRPr="006050EE" w:rsidRDefault="00123C98" w:rsidP="00123C98">
            <w:pPr>
              <w:widowControl/>
              <w:numPr>
                <w:ilvl w:val="1"/>
                <w:numId w:val="50"/>
              </w:numPr>
              <w:wordWrap/>
              <w:autoSpaceDE/>
              <w:autoSpaceDN/>
              <w:spacing w:after="160" w:line="259" w:lineRule="auto"/>
              <w:contextualSpacing/>
              <w:jc w:val="left"/>
              <w:rPr>
                <w:rFonts w:eastAsia="SimSun"/>
                <w:lang w:eastAsia="zh-CN"/>
              </w:rPr>
            </w:pPr>
            <w:r w:rsidRPr="006050EE">
              <w:rPr>
                <w:rFonts w:eastAsia="SimSun"/>
                <w:lang w:eastAsia="zh-CN"/>
              </w:rPr>
              <w:t>The requirement 1.5m@90% (Set A)</w:t>
            </w:r>
          </w:p>
          <w:p w:rsidR="00123C98" w:rsidRPr="006050EE" w:rsidRDefault="00123C98" w:rsidP="00123C98">
            <w:pPr>
              <w:widowControl/>
              <w:numPr>
                <w:ilvl w:val="2"/>
                <w:numId w:val="50"/>
              </w:numPr>
              <w:wordWrap/>
              <w:autoSpaceDE/>
              <w:autoSpaceDN/>
              <w:spacing w:after="160" w:line="259" w:lineRule="auto"/>
              <w:contextualSpacing/>
              <w:jc w:val="left"/>
              <w:rPr>
                <w:rFonts w:eastAsia="SimSun"/>
                <w:lang w:eastAsia="zh-CN"/>
              </w:rPr>
            </w:pPr>
            <w:r w:rsidRPr="006050EE">
              <w:rPr>
                <w:rFonts w:eastAsia="SimSun"/>
                <w:lang w:eastAsia="zh-CN"/>
              </w:rPr>
              <w:t>is achieved with 20MHz bandwidth</w:t>
            </w:r>
            <w:r w:rsidRPr="006050EE">
              <w:rPr>
                <w:rFonts w:eastAsia="SimSun" w:hint="eastAsia"/>
                <w:lang w:eastAsia="zh-CN"/>
              </w:rPr>
              <w:t xml:space="preserve"> </w:t>
            </w:r>
            <w:r w:rsidRPr="006050EE">
              <w:rPr>
                <w:rFonts w:eastAsia="SimSun"/>
                <w:lang w:eastAsia="zh-CN"/>
              </w:rPr>
              <w:t>in contributions from 3</w:t>
            </w:r>
            <w:r w:rsidRPr="006050EE">
              <w:rPr>
                <w:rFonts w:eastAsia="SimSun" w:hint="eastAsia"/>
                <w:lang w:eastAsia="zh-CN"/>
              </w:rPr>
              <w:t xml:space="preserve"> </w:t>
            </w:r>
            <w:r w:rsidRPr="006050EE">
              <w:rPr>
                <w:rFonts w:eastAsia="SimSun"/>
                <w:lang w:eastAsia="zh-CN"/>
              </w:rPr>
              <w:t>sources ([ZTE,CMCC</w:t>
            </w:r>
            <w:r w:rsidRPr="006050EE">
              <w:rPr>
                <w:rFonts w:eastAsia="SimSun" w:hint="eastAsia"/>
                <w:lang w:eastAsia="zh-CN"/>
              </w:rPr>
              <w:t xml:space="preserve"> </w:t>
            </w:r>
            <w:r w:rsidRPr="006050EE">
              <w:rPr>
                <w:rFonts w:eastAsia="SimSun"/>
                <w:lang w:eastAsia="zh-CN"/>
              </w:rPr>
              <w:t>7]</w:t>
            </w:r>
            <w:r w:rsidRPr="006050EE">
              <w:rPr>
                <w:rFonts w:eastAsia="SimSun" w:hint="eastAsia"/>
                <w:lang w:eastAsia="zh-CN"/>
              </w:rPr>
              <w:t xml:space="preserve">, </w:t>
            </w:r>
            <w:r w:rsidRPr="006050EE">
              <w:rPr>
                <w:rFonts w:eastAsia="SimSun"/>
                <w:lang w:eastAsia="zh-CN"/>
              </w:rPr>
              <w:t>[Lenovo 9]</w:t>
            </w:r>
            <w:r w:rsidRPr="006050EE">
              <w:rPr>
                <w:rFonts w:eastAsia="SimSun" w:hint="eastAsia"/>
                <w:lang w:eastAsia="zh-CN"/>
              </w:rPr>
              <w:t xml:space="preserve">, </w:t>
            </w:r>
            <w:r w:rsidRPr="006050EE">
              <w:rPr>
                <w:rFonts w:eastAsia="SimSun"/>
                <w:lang w:eastAsia="zh-CN"/>
              </w:rPr>
              <w:t>[</w:t>
            </w:r>
            <w:r w:rsidRPr="006050EE">
              <w:t>CEWiT</w:t>
            </w:r>
            <w:r w:rsidRPr="006050EE">
              <w:rPr>
                <w:lang w:eastAsia="zh-CN"/>
              </w:rPr>
              <w:t xml:space="preserve"> 16</w:t>
            </w:r>
            <w:r w:rsidRPr="006050EE">
              <w:rPr>
                <w:rFonts w:hint="eastAsia"/>
                <w:lang w:eastAsia="zh-CN"/>
              </w:rPr>
              <w:t>]),</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hint="eastAsia"/>
                <w:lang w:eastAsia="zh-CN"/>
              </w:rPr>
              <w:t>where SL ToA</w:t>
            </w:r>
            <w:r w:rsidRPr="006050EE">
              <w:rPr>
                <w:lang w:eastAsia="zh-CN"/>
              </w:rPr>
              <w:t>+</w:t>
            </w:r>
            <w:r w:rsidRPr="006050EE">
              <w:rPr>
                <w:rFonts w:hint="eastAsia"/>
                <w:lang w:eastAsia="zh-CN"/>
              </w:rPr>
              <w:t>AoA technique and optional antenna configuration is used in contribution from ([Lenovo 9])</w:t>
            </w:r>
          </w:p>
          <w:p w:rsidR="00123C98" w:rsidRPr="006050EE" w:rsidRDefault="00123C98" w:rsidP="00123C98">
            <w:pPr>
              <w:widowControl/>
              <w:numPr>
                <w:ilvl w:val="2"/>
                <w:numId w:val="50"/>
              </w:numPr>
              <w:wordWrap/>
              <w:autoSpaceDE/>
              <w:autoSpaceDN/>
              <w:spacing w:after="160" w:line="259" w:lineRule="auto"/>
              <w:contextualSpacing/>
              <w:jc w:val="left"/>
              <w:rPr>
                <w:rFonts w:eastAsia="SimSun"/>
                <w:lang w:eastAsia="zh-CN"/>
              </w:rPr>
            </w:pPr>
            <w:r w:rsidRPr="006050EE">
              <w:rPr>
                <w:rFonts w:eastAsia="SimSun"/>
                <w:lang w:eastAsia="zh-CN"/>
              </w:rPr>
              <w:lastRenderedPageBreak/>
              <w:t>and is achieved with at least 40MHz bandwidth in contributions from 4 sources ([Huawei 2]</w:t>
            </w:r>
            <w:r w:rsidRPr="006050EE">
              <w:rPr>
                <w:rFonts w:eastAsia="SimSun" w:hint="eastAsia"/>
                <w:lang w:eastAsia="zh-CN"/>
              </w:rPr>
              <w:t xml:space="preserve">, </w:t>
            </w:r>
            <w:r w:rsidRPr="006050EE">
              <w:rPr>
                <w:rFonts w:eastAsia="SimSun"/>
                <w:lang w:eastAsia="zh-CN"/>
              </w:rPr>
              <w:t>[</w:t>
            </w:r>
            <w:r w:rsidRPr="006050EE">
              <w:rPr>
                <w:rFonts w:eastAsia="SimSun" w:hint="eastAsia"/>
                <w:lang w:eastAsia="zh-CN"/>
              </w:rPr>
              <w:t>CATT,GOHIGH</w:t>
            </w:r>
            <w:r w:rsidRPr="006050EE">
              <w:rPr>
                <w:rFonts w:eastAsia="SimSun"/>
                <w:lang w:eastAsia="zh-CN"/>
              </w:rPr>
              <w:t xml:space="preserve"> 5]</w:t>
            </w:r>
            <w:r w:rsidRPr="006050EE">
              <w:rPr>
                <w:rFonts w:eastAsia="SimSun" w:hint="eastAsia"/>
                <w:lang w:eastAsia="zh-CN"/>
              </w:rPr>
              <w:t>,</w:t>
            </w:r>
            <w:r w:rsidRPr="006050EE">
              <w:rPr>
                <w:rFonts w:eastAsia="SimSun"/>
                <w:lang w:eastAsia="zh-CN"/>
              </w:rPr>
              <w:t xml:space="preserve"> [LG 10]</w:t>
            </w:r>
            <w:r w:rsidRPr="006050EE">
              <w:rPr>
                <w:rFonts w:eastAsia="SimSun" w:hint="eastAsia"/>
                <w:lang w:eastAsia="zh-CN"/>
              </w:rPr>
              <w:t>,</w:t>
            </w:r>
            <w:r w:rsidRPr="006050EE">
              <w:rPr>
                <w:rFonts w:eastAsia="SimSun"/>
                <w:lang w:eastAsia="zh-CN"/>
              </w:rPr>
              <w:t xml:space="preserve"> [Samsung 12]), </w:t>
            </w:r>
          </w:p>
          <w:p w:rsidR="00123C98" w:rsidRPr="006050EE" w:rsidRDefault="00123C98" w:rsidP="00123C98">
            <w:pPr>
              <w:widowControl/>
              <w:numPr>
                <w:ilvl w:val="2"/>
                <w:numId w:val="50"/>
              </w:numPr>
              <w:wordWrap/>
              <w:autoSpaceDE/>
              <w:autoSpaceDN/>
              <w:spacing w:after="160" w:line="259" w:lineRule="auto"/>
              <w:contextualSpacing/>
              <w:jc w:val="left"/>
              <w:rPr>
                <w:rFonts w:eastAsia="SimSun"/>
                <w:lang w:eastAsia="zh-CN"/>
              </w:rPr>
            </w:pPr>
            <w:r w:rsidRPr="006050EE">
              <w:rPr>
                <w:rFonts w:eastAsia="SimSun"/>
                <w:lang w:eastAsia="zh-CN"/>
              </w:rPr>
              <w:t xml:space="preserve">and is achieved with at least 100MHz bandwidth in contributions from </w:t>
            </w:r>
            <w:r w:rsidRPr="006050EE">
              <w:rPr>
                <w:rFonts w:eastAsia="SimSun" w:hint="eastAsia"/>
                <w:lang w:eastAsia="zh-CN"/>
              </w:rPr>
              <w:t>5</w:t>
            </w:r>
            <w:r w:rsidRPr="006050EE">
              <w:rPr>
                <w:rFonts w:eastAsia="SimSun"/>
                <w:lang w:eastAsia="zh-CN"/>
              </w:rPr>
              <w:t xml:space="preserve"> sources ([vivo 3]</w:t>
            </w:r>
            <w:r w:rsidRPr="006050EE">
              <w:rPr>
                <w:rFonts w:eastAsia="SimSun" w:hint="eastAsia"/>
                <w:lang w:eastAsia="zh-CN"/>
              </w:rPr>
              <w:t xml:space="preserve">, </w:t>
            </w:r>
            <w:r w:rsidRPr="006050EE">
              <w:rPr>
                <w:rFonts w:eastAsia="SimSun"/>
                <w:lang w:eastAsia="zh-CN"/>
              </w:rPr>
              <w:t>[OPPO 4]</w:t>
            </w:r>
            <w:r w:rsidRPr="006050EE">
              <w:rPr>
                <w:rFonts w:eastAsia="SimSun" w:hint="eastAsia"/>
                <w:lang w:eastAsia="zh-CN"/>
              </w:rPr>
              <w:t>,</w:t>
            </w:r>
            <w:r w:rsidRPr="006050EE">
              <w:rPr>
                <w:rFonts w:eastAsia="SimSun"/>
                <w:lang w:eastAsia="zh-CN"/>
              </w:rPr>
              <w:t xml:space="preserve"> [Sony 6]</w:t>
            </w:r>
            <w:r w:rsidRPr="006050EE">
              <w:rPr>
                <w:rFonts w:eastAsia="SimSun" w:hint="eastAsia"/>
                <w:lang w:eastAsia="zh-CN"/>
              </w:rPr>
              <w:t>, [Lenovo 9],</w:t>
            </w:r>
            <w:r w:rsidRPr="006050EE">
              <w:rPr>
                <w:rFonts w:eastAsia="SimSun"/>
                <w:lang w:eastAsia="zh-CN"/>
              </w:rPr>
              <w:t xml:space="preserve"> [Ericsson 17])</w:t>
            </w:r>
            <w:r w:rsidRPr="006050EE">
              <w:rPr>
                <w:rFonts w:eastAsia="SimSun" w:hint="eastAsia"/>
                <w:lang w:eastAsia="zh-CN"/>
              </w:rPr>
              <w:t>,</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hint="eastAsia"/>
                <w:lang w:eastAsia="zh-CN"/>
              </w:rPr>
              <w:t>where SL-TDOA technique is used in contribution from ([Lenovo 9])</w:t>
            </w:r>
          </w:p>
          <w:p w:rsidR="00123C98" w:rsidRPr="006050EE" w:rsidRDefault="00123C98" w:rsidP="00123C98">
            <w:pPr>
              <w:widowControl/>
              <w:numPr>
                <w:ilvl w:val="2"/>
                <w:numId w:val="50"/>
              </w:numPr>
              <w:wordWrap/>
              <w:autoSpaceDE/>
              <w:autoSpaceDN/>
              <w:spacing w:after="160" w:line="259" w:lineRule="auto"/>
              <w:contextualSpacing/>
              <w:jc w:val="left"/>
              <w:rPr>
                <w:rFonts w:eastAsia="SimSun"/>
                <w:lang w:eastAsia="zh-CN"/>
              </w:rPr>
            </w:pPr>
            <w:r w:rsidRPr="006050EE">
              <w:rPr>
                <w:rFonts w:eastAsia="SimSun"/>
                <w:lang w:eastAsia="zh-CN"/>
              </w:rPr>
              <w:t>and is NOT achieved with 100MHz bandwidth in contributions from 2 sources ([Qualcomm 14]</w:t>
            </w:r>
            <w:r w:rsidRPr="006050EE">
              <w:rPr>
                <w:rFonts w:eastAsia="SimSun" w:hint="eastAsia"/>
                <w:lang w:eastAsia="zh-CN"/>
              </w:rPr>
              <w:t xml:space="preserve">, </w:t>
            </w:r>
            <w:r w:rsidRPr="006050EE">
              <w:rPr>
                <w:rFonts w:eastAsia="SimSun"/>
                <w:lang w:eastAsia="zh-CN"/>
              </w:rPr>
              <w:t>[Intel 15])</w:t>
            </w:r>
          </w:p>
          <w:p w:rsidR="00123C98" w:rsidRPr="006050EE" w:rsidRDefault="00123C98" w:rsidP="00123C98">
            <w:pPr>
              <w:widowControl/>
              <w:numPr>
                <w:ilvl w:val="1"/>
                <w:numId w:val="50"/>
              </w:numPr>
              <w:wordWrap/>
              <w:autoSpaceDE/>
              <w:autoSpaceDN/>
              <w:spacing w:after="160" w:line="259" w:lineRule="auto"/>
              <w:contextualSpacing/>
              <w:jc w:val="left"/>
              <w:rPr>
                <w:rFonts w:eastAsia="SimSun"/>
                <w:lang w:eastAsia="zh-CN"/>
              </w:rPr>
            </w:pPr>
            <w:r w:rsidRPr="006050EE">
              <w:rPr>
                <w:rFonts w:eastAsia="SimSun"/>
                <w:lang w:eastAsia="zh-CN"/>
              </w:rPr>
              <w:t xml:space="preserve">The requirement 0.5m@90% (Set B) </w:t>
            </w:r>
          </w:p>
          <w:p w:rsidR="00123C98" w:rsidRPr="006050EE" w:rsidRDefault="00123C98" w:rsidP="00123C98">
            <w:pPr>
              <w:widowControl/>
              <w:numPr>
                <w:ilvl w:val="2"/>
                <w:numId w:val="50"/>
              </w:numPr>
              <w:wordWrap/>
              <w:autoSpaceDE/>
              <w:autoSpaceDN/>
              <w:spacing w:after="160" w:line="259" w:lineRule="auto"/>
              <w:contextualSpacing/>
              <w:jc w:val="left"/>
              <w:rPr>
                <w:rFonts w:eastAsia="SimSun"/>
                <w:lang w:eastAsia="zh-CN"/>
              </w:rPr>
            </w:pPr>
            <w:r w:rsidRPr="006050EE">
              <w:rPr>
                <w:rFonts w:eastAsia="SimSun"/>
                <w:lang w:eastAsia="zh-CN"/>
              </w:rPr>
              <w:t>is achieved with 40MHz in contribution from 1 source ([Samsung 12])</w:t>
            </w:r>
            <w:r w:rsidRPr="006050EE">
              <w:rPr>
                <w:rFonts w:eastAsia="SimSun" w:hint="eastAsia"/>
                <w:lang w:eastAsia="zh-CN"/>
              </w:rPr>
              <w:t>,</w:t>
            </w:r>
          </w:p>
          <w:p w:rsidR="00123C98" w:rsidRPr="006050EE" w:rsidRDefault="00123C98" w:rsidP="00123C98">
            <w:pPr>
              <w:widowControl/>
              <w:numPr>
                <w:ilvl w:val="2"/>
                <w:numId w:val="50"/>
              </w:numPr>
              <w:wordWrap/>
              <w:autoSpaceDE/>
              <w:autoSpaceDN/>
              <w:spacing w:after="160" w:line="259" w:lineRule="auto"/>
              <w:contextualSpacing/>
              <w:jc w:val="left"/>
              <w:rPr>
                <w:rFonts w:eastAsia="SimSun"/>
                <w:lang w:eastAsia="zh-CN"/>
              </w:rPr>
            </w:pPr>
            <w:r w:rsidRPr="006050EE">
              <w:rPr>
                <w:rFonts w:eastAsia="SimSun"/>
                <w:lang w:eastAsia="zh-CN"/>
              </w:rPr>
              <w:t>and is achieved with at least100MHz in contributions from 3 sources ([Huawei 2], [</w:t>
            </w:r>
            <w:r w:rsidRPr="006050EE">
              <w:rPr>
                <w:rFonts w:eastAsia="SimSun" w:hint="eastAsia"/>
                <w:lang w:eastAsia="zh-CN"/>
              </w:rPr>
              <w:t>CATT,GOHIGH</w:t>
            </w:r>
            <w:r w:rsidRPr="006050EE">
              <w:rPr>
                <w:rFonts w:eastAsia="SimSun"/>
                <w:lang w:eastAsia="zh-CN"/>
              </w:rPr>
              <w:t xml:space="preserve"> 5], [ZTE,CMCC 7])</w:t>
            </w:r>
            <w:r w:rsidRPr="006050EE">
              <w:rPr>
                <w:rFonts w:eastAsia="SimSun" w:hint="eastAsia"/>
                <w:lang w:eastAsia="zh-CN"/>
              </w:rPr>
              <w:t>,</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where Joint Uu/SL positioning is used in contribution from (</w:t>
            </w:r>
            <w:r w:rsidRPr="006050EE">
              <w:rPr>
                <w:rFonts w:eastAsia="SimSun"/>
                <w:lang w:eastAsia="zh-CN"/>
              </w:rPr>
              <w:t>[ZTE,CMCC 7]</w:t>
            </w:r>
            <w:r w:rsidRPr="006050EE">
              <w:rPr>
                <w:rFonts w:eastAsia="SimSun" w:hint="eastAsia"/>
                <w:lang w:eastAsia="zh-CN"/>
              </w:rPr>
              <w:t>)</w:t>
            </w:r>
          </w:p>
          <w:p w:rsidR="00123C98" w:rsidRPr="006050EE" w:rsidRDefault="00123C98" w:rsidP="00123C98">
            <w:pPr>
              <w:widowControl/>
              <w:numPr>
                <w:ilvl w:val="2"/>
                <w:numId w:val="50"/>
              </w:numPr>
              <w:wordWrap/>
              <w:autoSpaceDE/>
              <w:autoSpaceDN/>
              <w:spacing w:after="160" w:line="259" w:lineRule="auto"/>
              <w:contextualSpacing/>
              <w:jc w:val="left"/>
              <w:rPr>
                <w:rFonts w:eastAsia="SimSun"/>
                <w:lang w:eastAsia="zh-CN"/>
              </w:rPr>
            </w:pPr>
            <w:r w:rsidRPr="006050EE">
              <w:rPr>
                <w:rFonts w:eastAsia="SimSun"/>
                <w:lang w:eastAsia="zh-CN"/>
              </w:rPr>
              <w:t xml:space="preserve">and is NOT achieved with100MHz bandwidth in FR1 or 400MHz in FR2 in contributions from </w:t>
            </w:r>
            <w:r w:rsidRPr="006050EE">
              <w:rPr>
                <w:rFonts w:eastAsia="SimSun" w:hint="eastAsia"/>
                <w:lang w:eastAsia="zh-CN"/>
              </w:rPr>
              <w:t>9</w:t>
            </w:r>
            <w:r w:rsidRPr="006050EE">
              <w:rPr>
                <w:rFonts w:eastAsia="SimSun"/>
                <w:lang w:eastAsia="zh-CN"/>
              </w:rPr>
              <w:t xml:space="preserve"> sources ([vivo 3], [OPPO</w:t>
            </w:r>
            <w:r w:rsidRPr="006050EE">
              <w:rPr>
                <w:rFonts w:eastAsia="SimSun" w:hint="eastAsia"/>
                <w:lang w:eastAsia="zh-CN"/>
              </w:rPr>
              <w:t xml:space="preserve"> </w:t>
            </w:r>
            <w:r w:rsidRPr="006050EE">
              <w:rPr>
                <w:rFonts w:eastAsia="SimSun"/>
                <w:lang w:eastAsia="zh-CN"/>
              </w:rPr>
              <w:t>4],</w:t>
            </w:r>
            <w:r w:rsidRPr="006050EE">
              <w:rPr>
                <w:rFonts w:eastAsia="SimSun" w:hint="eastAsia"/>
                <w:lang w:eastAsia="zh-CN"/>
              </w:rPr>
              <w:t xml:space="preserve"> </w:t>
            </w:r>
            <w:r w:rsidRPr="006050EE">
              <w:rPr>
                <w:rFonts w:eastAsia="SimSun"/>
                <w:lang w:eastAsia="zh-CN"/>
              </w:rPr>
              <w:t>[Sony 6], [ZTE,CMCC 7]</w:t>
            </w:r>
            <w:r w:rsidRPr="006050EE">
              <w:rPr>
                <w:rFonts w:eastAsia="SimSun" w:hint="eastAsia"/>
                <w:lang w:eastAsia="zh-CN"/>
              </w:rPr>
              <w:t xml:space="preserve">, </w:t>
            </w:r>
            <w:r w:rsidRPr="006050EE">
              <w:rPr>
                <w:rFonts w:eastAsia="SimSun"/>
                <w:lang w:eastAsia="zh-CN"/>
              </w:rPr>
              <w:t>[Lenovo 9], [Qualcomm 14], [Intel 15], [</w:t>
            </w:r>
            <w:r w:rsidRPr="006050EE">
              <w:t>CEWiT</w:t>
            </w:r>
            <w:r w:rsidRPr="006050EE">
              <w:rPr>
                <w:lang w:eastAsia="zh-CN"/>
              </w:rPr>
              <w:t xml:space="preserve"> 16],</w:t>
            </w:r>
            <w:r w:rsidRPr="006050EE">
              <w:rPr>
                <w:rFonts w:eastAsia="SimSun"/>
                <w:lang w:eastAsia="zh-CN"/>
              </w:rPr>
              <w:t xml:space="preserve"> [Ericsson 17])</w:t>
            </w:r>
            <w:r w:rsidRPr="006050EE">
              <w:rPr>
                <w:rFonts w:eastAsia="SimSun" w:hint="eastAsia"/>
                <w:lang w:eastAsia="zh-CN"/>
              </w:rPr>
              <w:t>,</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where SL-only positioning is used in contribution from (</w:t>
            </w:r>
            <w:r w:rsidRPr="006050EE">
              <w:rPr>
                <w:rFonts w:eastAsia="SimSun"/>
                <w:lang w:eastAsia="zh-CN"/>
              </w:rPr>
              <w:t>[ZTE,CMCC 7]</w:t>
            </w:r>
            <w:r w:rsidRPr="006050EE">
              <w:rPr>
                <w:rFonts w:eastAsia="SimSun" w:hint="eastAsia"/>
                <w:lang w:eastAsia="zh-CN"/>
              </w:rPr>
              <w:t>)</w:t>
            </w:r>
          </w:p>
          <w:p w:rsidR="00123C98" w:rsidRPr="006050EE" w:rsidRDefault="00123C98" w:rsidP="00123C98">
            <w:pPr>
              <w:widowControl/>
              <w:numPr>
                <w:ilvl w:val="0"/>
                <w:numId w:val="50"/>
              </w:numPr>
              <w:wordWrap/>
              <w:autoSpaceDE/>
              <w:autoSpaceDN/>
              <w:spacing w:after="160" w:line="259" w:lineRule="auto"/>
              <w:contextualSpacing/>
              <w:jc w:val="left"/>
              <w:rPr>
                <w:rFonts w:eastAsia="SimSun"/>
                <w:lang w:eastAsia="zh-CN"/>
              </w:rPr>
            </w:pPr>
            <w:r w:rsidRPr="006050EE">
              <w:rPr>
                <w:rFonts w:eastAsia="SimSun"/>
                <w:lang w:eastAsia="zh-CN"/>
              </w:rPr>
              <w:t>For absolute vertical accuracy, the results were provided by 1 source out of 13 sources.</w:t>
            </w:r>
          </w:p>
          <w:p w:rsidR="00123C98" w:rsidRPr="006050EE" w:rsidRDefault="00123C98" w:rsidP="00123C98">
            <w:pPr>
              <w:widowControl/>
              <w:numPr>
                <w:ilvl w:val="1"/>
                <w:numId w:val="50"/>
              </w:numPr>
              <w:wordWrap/>
              <w:autoSpaceDE/>
              <w:autoSpaceDN/>
              <w:spacing w:after="160" w:line="259" w:lineRule="auto"/>
              <w:contextualSpacing/>
              <w:jc w:val="left"/>
              <w:rPr>
                <w:rFonts w:eastAsia="SimSun"/>
                <w:lang w:eastAsia="zh-CN"/>
              </w:rPr>
            </w:pPr>
            <w:r w:rsidRPr="006050EE">
              <w:rPr>
                <w:rFonts w:eastAsia="SimSun"/>
                <w:lang w:eastAsia="zh-CN"/>
              </w:rPr>
              <w:t>The requirement 3m@90% (Set A)</w:t>
            </w:r>
          </w:p>
          <w:p w:rsidR="00123C98" w:rsidRPr="006050EE" w:rsidRDefault="00123C98" w:rsidP="00123C98">
            <w:pPr>
              <w:widowControl/>
              <w:numPr>
                <w:ilvl w:val="2"/>
                <w:numId w:val="50"/>
              </w:numPr>
              <w:wordWrap/>
              <w:autoSpaceDE/>
              <w:autoSpaceDN/>
              <w:spacing w:after="160" w:line="259" w:lineRule="auto"/>
              <w:contextualSpacing/>
              <w:jc w:val="left"/>
              <w:rPr>
                <w:rFonts w:eastAsia="SimSun"/>
                <w:lang w:eastAsia="zh-CN"/>
              </w:rPr>
            </w:pPr>
            <w:r w:rsidRPr="006050EE">
              <w:rPr>
                <w:rFonts w:eastAsia="SimSun"/>
                <w:lang w:eastAsia="zh-CN"/>
              </w:rPr>
              <w:t xml:space="preserve">is achieved with at least 100MHz bandwidth in contribution from 1 source </w:t>
            </w:r>
            <w:r w:rsidRPr="006050EE">
              <w:rPr>
                <w:rFonts w:eastAsia="SimSun" w:hint="eastAsia"/>
                <w:lang w:eastAsia="zh-CN"/>
              </w:rPr>
              <w:t>([</w:t>
            </w:r>
            <w:r w:rsidRPr="006050EE">
              <w:rPr>
                <w:rFonts w:eastAsia="SimSun"/>
                <w:lang w:eastAsia="zh-CN"/>
              </w:rPr>
              <w:t>ZTE,CMCC 7</w:t>
            </w:r>
            <w:r w:rsidRPr="006050EE">
              <w:rPr>
                <w:rFonts w:eastAsia="SimSun" w:hint="eastAsia"/>
                <w:lang w:eastAsia="zh-CN"/>
              </w:rPr>
              <w:t>])</w:t>
            </w:r>
          </w:p>
          <w:p w:rsidR="00123C98" w:rsidRPr="006050EE" w:rsidRDefault="00123C98" w:rsidP="00123C98">
            <w:pPr>
              <w:widowControl/>
              <w:numPr>
                <w:ilvl w:val="1"/>
                <w:numId w:val="50"/>
              </w:numPr>
              <w:wordWrap/>
              <w:autoSpaceDE/>
              <w:autoSpaceDN/>
              <w:spacing w:after="160" w:line="259" w:lineRule="auto"/>
              <w:contextualSpacing/>
              <w:jc w:val="left"/>
              <w:rPr>
                <w:rFonts w:eastAsia="SimSun"/>
                <w:lang w:eastAsia="zh-CN"/>
              </w:rPr>
            </w:pPr>
            <w:r w:rsidRPr="006050EE">
              <w:rPr>
                <w:rFonts w:eastAsia="SimSun"/>
                <w:lang w:eastAsia="zh-CN"/>
              </w:rPr>
              <w:t>The requirement 2m@90% (Set B)</w:t>
            </w:r>
          </w:p>
          <w:p w:rsidR="00123C98" w:rsidRPr="006050EE" w:rsidRDefault="00123C98" w:rsidP="00123C98">
            <w:pPr>
              <w:widowControl/>
              <w:numPr>
                <w:ilvl w:val="2"/>
                <w:numId w:val="50"/>
              </w:numPr>
              <w:wordWrap/>
              <w:autoSpaceDE/>
              <w:autoSpaceDN/>
              <w:spacing w:after="160" w:line="259" w:lineRule="auto"/>
              <w:contextualSpacing/>
              <w:jc w:val="left"/>
              <w:rPr>
                <w:rFonts w:eastAsia="SimSun"/>
                <w:lang w:eastAsia="zh-CN"/>
              </w:rPr>
            </w:pPr>
            <w:r w:rsidRPr="006050EE">
              <w:rPr>
                <w:rFonts w:eastAsia="SimSun"/>
                <w:lang w:eastAsia="zh-CN"/>
              </w:rPr>
              <w:t xml:space="preserve">is achieved with 100MHz bandwidth in contribution from 1 source </w:t>
            </w:r>
            <w:r w:rsidRPr="006050EE">
              <w:rPr>
                <w:rFonts w:eastAsia="SimSun" w:hint="eastAsia"/>
                <w:lang w:eastAsia="zh-CN"/>
              </w:rPr>
              <w:t>([</w:t>
            </w:r>
            <w:r w:rsidRPr="006050EE">
              <w:rPr>
                <w:rFonts w:eastAsia="SimSun"/>
                <w:lang w:eastAsia="zh-CN"/>
              </w:rPr>
              <w:t>ZTE,CMCC 7</w:t>
            </w:r>
            <w:r w:rsidRPr="006050EE">
              <w:rPr>
                <w:rFonts w:eastAsia="SimSun" w:hint="eastAsia"/>
                <w:lang w:eastAsia="zh-CN"/>
              </w:rPr>
              <w:t>])</w:t>
            </w:r>
          </w:p>
          <w:p w:rsidR="00123C98" w:rsidRPr="006050EE" w:rsidRDefault="00123C98" w:rsidP="00123C98">
            <w:pPr>
              <w:widowControl/>
              <w:numPr>
                <w:ilvl w:val="0"/>
                <w:numId w:val="50"/>
              </w:numPr>
              <w:wordWrap/>
              <w:autoSpaceDE/>
              <w:autoSpaceDN/>
              <w:spacing w:after="160" w:line="259" w:lineRule="auto"/>
              <w:contextualSpacing/>
              <w:jc w:val="left"/>
              <w:rPr>
                <w:rFonts w:eastAsia="SimSun"/>
                <w:lang w:eastAsia="zh-CN"/>
              </w:rPr>
            </w:pPr>
            <w:r w:rsidRPr="006050EE">
              <w:rPr>
                <w:rFonts w:eastAsia="SimSun"/>
                <w:lang w:eastAsia="zh-CN"/>
              </w:rPr>
              <w:t xml:space="preserve">For relative horizontal accuracy, the results were provided by 5 sources out of 13 sources. </w:t>
            </w:r>
            <w:r w:rsidRPr="006050EE">
              <w:rPr>
                <w:rFonts w:eastAsia="SimSun" w:hint="eastAsia"/>
                <w:lang w:eastAsia="zh-CN"/>
              </w:rPr>
              <w:t xml:space="preserve">The performance of relative horizontal accuracy is worse than that of distance accuracy of ranging mainly due to additional angle estimation error. All 5 sources show Set B cannot be met even by 100MHz in the case without RSU-UE positioning. </w:t>
            </w:r>
          </w:p>
          <w:p w:rsidR="00123C98" w:rsidRPr="006050EE" w:rsidRDefault="00123C98" w:rsidP="00123C98">
            <w:pPr>
              <w:widowControl/>
              <w:numPr>
                <w:ilvl w:val="1"/>
                <w:numId w:val="50"/>
              </w:numPr>
              <w:wordWrap/>
              <w:autoSpaceDE/>
              <w:autoSpaceDN/>
              <w:spacing w:after="160" w:line="259" w:lineRule="auto"/>
              <w:contextualSpacing/>
              <w:jc w:val="left"/>
              <w:rPr>
                <w:rFonts w:eastAsia="SimSun"/>
                <w:lang w:eastAsia="zh-CN"/>
              </w:rPr>
            </w:pPr>
            <w:r w:rsidRPr="006050EE">
              <w:rPr>
                <w:rFonts w:eastAsia="SimSun"/>
                <w:lang w:eastAsia="zh-CN"/>
              </w:rPr>
              <w:t xml:space="preserve">The requirement 1.5m@90% (Set A) </w:t>
            </w:r>
          </w:p>
          <w:p w:rsidR="00123C98" w:rsidRPr="006050EE" w:rsidRDefault="00123C98" w:rsidP="00123C98">
            <w:pPr>
              <w:widowControl/>
              <w:numPr>
                <w:ilvl w:val="2"/>
                <w:numId w:val="50"/>
              </w:numPr>
              <w:wordWrap/>
              <w:autoSpaceDE/>
              <w:autoSpaceDN/>
              <w:spacing w:after="160" w:line="259" w:lineRule="auto"/>
              <w:contextualSpacing/>
              <w:jc w:val="left"/>
              <w:rPr>
                <w:rFonts w:eastAsia="SimSun"/>
                <w:lang w:eastAsia="zh-CN"/>
              </w:rPr>
            </w:pPr>
            <w:r w:rsidRPr="006050EE">
              <w:rPr>
                <w:rFonts w:eastAsia="SimSun"/>
                <w:lang w:eastAsia="zh-CN"/>
              </w:rPr>
              <w:t>is achieved with at least 40MHz</w:t>
            </w:r>
            <w:r w:rsidRPr="006050EE">
              <w:rPr>
                <w:rFonts w:eastAsia="SimSun" w:hint="eastAsia"/>
                <w:lang w:eastAsia="zh-CN"/>
              </w:rPr>
              <w:t xml:space="preserve"> </w:t>
            </w:r>
            <w:r w:rsidRPr="006050EE">
              <w:rPr>
                <w:rFonts w:eastAsia="SimSun"/>
                <w:lang w:eastAsia="zh-CN"/>
              </w:rPr>
              <w:t>bandwidth</w:t>
            </w:r>
            <w:r w:rsidRPr="006050EE">
              <w:rPr>
                <w:rFonts w:eastAsia="SimSun" w:hint="eastAsia"/>
                <w:lang w:eastAsia="zh-CN"/>
              </w:rPr>
              <w:t xml:space="preserve"> </w:t>
            </w:r>
            <w:r w:rsidRPr="006050EE">
              <w:rPr>
                <w:rFonts w:eastAsia="SimSun"/>
                <w:lang w:eastAsia="zh-CN"/>
              </w:rPr>
              <w:t>in contributions</w:t>
            </w:r>
            <w:r w:rsidRPr="006050EE">
              <w:rPr>
                <w:rFonts w:eastAsia="SimSun" w:hint="eastAsia"/>
                <w:lang w:eastAsia="zh-CN"/>
              </w:rPr>
              <w:t xml:space="preserve"> </w:t>
            </w:r>
            <w:r w:rsidRPr="006050EE">
              <w:rPr>
                <w:rFonts w:eastAsia="SimSun"/>
                <w:lang w:eastAsia="zh-CN"/>
              </w:rPr>
              <w:t>from</w:t>
            </w:r>
            <w:r w:rsidRPr="006050EE">
              <w:rPr>
                <w:rFonts w:eastAsia="SimSun" w:hint="eastAsia"/>
                <w:lang w:eastAsia="zh-CN"/>
              </w:rPr>
              <w:t xml:space="preserve"> </w:t>
            </w:r>
            <w:r w:rsidRPr="006050EE">
              <w:rPr>
                <w:rFonts w:eastAsia="SimSun"/>
                <w:lang w:eastAsia="zh-CN"/>
              </w:rPr>
              <w:t>2</w:t>
            </w:r>
            <w:r w:rsidRPr="006050EE">
              <w:rPr>
                <w:rFonts w:eastAsia="SimSun" w:hint="eastAsia"/>
                <w:lang w:eastAsia="zh-CN"/>
              </w:rPr>
              <w:t xml:space="preserve"> </w:t>
            </w:r>
            <w:r w:rsidRPr="006050EE">
              <w:rPr>
                <w:rFonts w:eastAsia="SimSun"/>
                <w:lang w:eastAsia="zh-CN"/>
              </w:rPr>
              <w:t>sources</w:t>
            </w:r>
            <w:r w:rsidRPr="006050EE">
              <w:rPr>
                <w:rFonts w:eastAsia="SimSun" w:hint="eastAsia"/>
                <w:lang w:eastAsia="zh-CN"/>
              </w:rPr>
              <w:t xml:space="preserve"> ([</w:t>
            </w:r>
            <w:r w:rsidRPr="006050EE">
              <w:rPr>
                <w:rFonts w:eastAsia="SimSun"/>
                <w:lang w:eastAsia="zh-CN"/>
              </w:rPr>
              <w:t>Huawei</w:t>
            </w:r>
            <w:r w:rsidRPr="006050EE">
              <w:rPr>
                <w:rFonts w:eastAsia="SimSun" w:hint="eastAsia"/>
                <w:lang w:eastAsia="zh-CN"/>
              </w:rPr>
              <w:t xml:space="preserve"> </w:t>
            </w:r>
            <w:r w:rsidRPr="006050EE">
              <w:rPr>
                <w:rFonts w:eastAsia="SimSun"/>
                <w:lang w:eastAsia="zh-CN"/>
              </w:rPr>
              <w:t>2], [</w:t>
            </w:r>
            <w:r w:rsidRPr="006050EE">
              <w:rPr>
                <w:rFonts w:eastAsia="SimSun" w:hint="eastAsia"/>
                <w:lang w:eastAsia="zh-CN"/>
              </w:rPr>
              <w:t>CATT,GOHIGH</w:t>
            </w:r>
            <w:r w:rsidRPr="006050EE">
              <w:rPr>
                <w:rFonts w:eastAsia="SimSun"/>
                <w:lang w:eastAsia="zh-CN"/>
              </w:rPr>
              <w:t xml:space="preserve"> 5</w:t>
            </w:r>
            <w:r w:rsidRPr="006050EE">
              <w:rPr>
                <w:rFonts w:eastAsia="SimSun" w:hint="eastAsia"/>
                <w:lang w:eastAsia="zh-CN"/>
              </w:rPr>
              <w:t>])</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X = 20m in contribution from (</w:t>
            </w:r>
            <w:r w:rsidRPr="006050EE">
              <w:rPr>
                <w:rFonts w:eastAsia="SimSun"/>
                <w:lang w:eastAsia="zh-CN"/>
              </w:rPr>
              <w:t>[</w:t>
            </w:r>
            <w:r w:rsidRPr="006050EE">
              <w:rPr>
                <w:rFonts w:eastAsia="SimSun" w:hint="eastAsia"/>
                <w:lang w:eastAsia="zh-CN"/>
              </w:rPr>
              <w:t>CATT,GOHIGH</w:t>
            </w:r>
            <w:r w:rsidRPr="006050EE">
              <w:rPr>
                <w:rFonts w:eastAsia="SimSun"/>
                <w:lang w:eastAsia="zh-CN"/>
              </w:rPr>
              <w:t xml:space="preserve"> 5]</w:t>
            </w:r>
            <w:r w:rsidRPr="006050EE">
              <w:rPr>
                <w:rFonts w:eastAsia="SimSun" w:hint="eastAsia"/>
                <w:lang w:eastAsia="zh-CN"/>
              </w:rPr>
              <w:t>)</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X = 50m in contribution from ([Huawei 2]) where RSU deployment is additionally used for performing relative positioning</w:t>
            </w:r>
          </w:p>
          <w:p w:rsidR="00123C98" w:rsidRPr="006050EE" w:rsidRDefault="00123C98" w:rsidP="00123C98">
            <w:pPr>
              <w:widowControl/>
              <w:numPr>
                <w:ilvl w:val="2"/>
                <w:numId w:val="50"/>
              </w:numPr>
              <w:wordWrap/>
              <w:autoSpaceDE/>
              <w:autoSpaceDN/>
              <w:spacing w:after="160" w:line="259" w:lineRule="auto"/>
              <w:contextualSpacing/>
              <w:jc w:val="left"/>
              <w:rPr>
                <w:rFonts w:eastAsia="SimSun"/>
                <w:lang w:eastAsia="zh-CN"/>
              </w:rPr>
            </w:pPr>
            <w:r w:rsidRPr="006050EE">
              <w:rPr>
                <w:rFonts w:eastAsia="SimSun"/>
                <w:lang w:eastAsia="zh-CN"/>
              </w:rPr>
              <w:t>and is achieved with at least 100MHz bandwidth in contribution</w:t>
            </w:r>
            <w:r w:rsidRPr="006050EE">
              <w:rPr>
                <w:rFonts w:eastAsia="SimSun" w:hint="eastAsia"/>
                <w:lang w:eastAsia="zh-CN"/>
              </w:rPr>
              <w:t>s</w:t>
            </w:r>
            <w:r w:rsidRPr="006050EE">
              <w:rPr>
                <w:rFonts w:eastAsia="SimSun"/>
                <w:lang w:eastAsia="zh-CN"/>
              </w:rPr>
              <w:t xml:space="preserve"> from </w:t>
            </w:r>
            <w:r w:rsidRPr="006050EE">
              <w:rPr>
                <w:rFonts w:eastAsia="SimSun" w:hint="eastAsia"/>
                <w:lang w:eastAsia="zh-CN"/>
              </w:rPr>
              <w:t>3</w:t>
            </w:r>
            <w:r w:rsidRPr="006050EE">
              <w:rPr>
                <w:rFonts w:eastAsia="SimSun"/>
                <w:lang w:eastAsia="zh-CN"/>
              </w:rPr>
              <w:t xml:space="preserve"> source </w:t>
            </w:r>
            <w:r w:rsidRPr="006050EE">
              <w:rPr>
                <w:rFonts w:eastAsia="SimSun" w:hint="eastAsia"/>
                <w:lang w:eastAsia="zh-CN"/>
              </w:rPr>
              <w:t>([</w:t>
            </w:r>
            <w:r w:rsidRPr="006050EE">
              <w:rPr>
                <w:rFonts w:eastAsia="SimSun"/>
                <w:lang w:eastAsia="zh-CN"/>
              </w:rPr>
              <w:t>Huawei 2],</w:t>
            </w:r>
            <w:r w:rsidRPr="006050EE">
              <w:rPr>
                <w:rFonts w:eastAsia="SimSun" w:hint="eastAsia"/>
                <w:lang w:eastAsia="zh-CN"/>
              </w:rPr>
              <w:t xml:space="preserve"> </w:t>
            </w:r>
            <w:r w:rsidRPr="006050EE">
              <w:rPr>
                <w:rFonts w:eastAsia="SimSun"/>
                <w:lang w:eastAsia="zh-CN"/>
              </w:rPr>
              <w:t>[</w:t>
            </w:r>
            <w:r w:rsidRPr="006050EE">
              <w:rPr>
                <w:rFonts w:eastAsia="SimSun" w:hint="eastAsia"/>
                <w:lang w:eastAsia="zh-CN"/>
              </w:rPr>
              <w:t>CATT,GOHIGH</w:t>
            </w:r>
            <w:r w:rsidRPr="006050EE">
              <w:rPr>
                <w:rFonts w:eastAsia="SimSun"/>
                <w:lang w:eastAsia="zh-CN"/>
              </w:rPr>
              <w:t xml:space="preserve"> 5]</w:t>
            </w:r>
            <w:r w:rsidRPr="006050EE">
              <w:rPr>
                <w:rFonts w:eastAsia="SimSun" w:hint="eastAsia"/>
                <w:lang w:eastAsia="zh-CN"/>
              </w:rPr>
              <w:t>,</w:t>
            </w:r>
            <w:r w:rsidRPr="006050EE">
              <w:rPr>
                <w:rFonts w:eastAsia="SimSun"/>
                <w:lang w:eastAsia="zh-CN"/>
              </w:rPr>
              <w:t xml:space="preserve"> [CEWiT 16</w:t>
            </w:r>
            <w:r w:rsidRPr="006050EE">
              <w:rPr>
                <w:rFonts w:eastAsia="SimSun" w:hint="eastAsia"/>
                <w:lang w:eastAsia="zh-CN"/>
              </w:rPr>
              <w:t>])</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X = 25m in contribution from ([CATT,GOHIGH 5])</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X = 150m in contributions from ([Huawei 2], [CEWiT 16]), where BS or RSU deployment is additionally used for performing relative positioning</w:t>
            </w:r>
          </w:p>
          <w:p w:rsidR="00123C98" w:rsidRPr="006050EE" w:rsidRDefault="00123C98" w:rsidP="00123C98">
            <w:pPr>
              <w:widowControl/>
              <w:numPr>
                <w:ilvl w:val="2"/>
                <w:numId w:val="50"/>
              </w:numPr>
              <w:wordWrap/>
              <w:autoSpaceDE/>
              <w:autoSpaceDN/>
              <w:spacing w:after="160" w:line="259" w:lineRule="auto"/>
              <w:contextualSpacing/>
              <w:jc w:val="left"/>
              <w:rPr>
                <w:rFonts w:eastAsia="SimSun"/>
                <w:lang w:eastAsia="zh-CN"/>
              </w:rPr>
            </w:pPr>
            <w:r w:rsidRPr="006050EE">
              <w:rPr>
                <w:rFonts w:eastAsia="SimSun"/>
                <w:lang w:eastAsia="zh-CN"/>
              </w:rPr>
              <w:t xml:space="preserve">and is NOT achieved with 100MHz bandwidth in contributions from </w:t>
            </w:r>
            <w:r w:rsidRPr="006050EE">
              <w:rPr>
                <w:rFonts w:eastAsia="SimSun" w:hint="eastAsia"/>
                <w:lang w:eastAsia="zh-CN"/>
              </w:rPr>
              <w:t>4</w:t>
            </w:r>
            <w:r w:rsidRPr="006050EE">
              <w:rPr>
                <w:rFonts w:eastAsia="SimSun"/>
                <w:lang w:eastAsia="zh-CN"/>
              </w:rPr>
              <w:t xml:space="preserve"> sources ([Huawei 2], [vivo 3]</w:t>
            </w:r>
            <w:r w:rsidRPr="006050EE">
              <w:rPr>
                <w:rFonts w:eastAsia="SimSun" w:hint="eastAsia"/>
                <w:lang w:eastAsia="zh-CN"/>
              </w:rPr>
              <w:t>,</w:t>
            </w:r>
            <w:r w:rsidRPr="006050EE">
              <w:rPr>
                <w:rFonts w:eastAsia="SimSun"/>
                <w:lang w:eastAsia="zh-CN"/>
              </w:rPr>
              <w:t xml:space="preserve"> [</w:t>
            </w:r>
            <w:r w:rsidRPr="006050EE">
              <w:rPr>
                <w:rFonts w:eastAsia="SimSun" w:hint="eastAsia"/>
                <w:lang w:eastAsia="zh-CN"/>
              </w:rPr>
              <w:t>CATT,GOHIGH</w:t>
            </w:r>
            <w:r w:rsidRPr="006050EE">
              <w:rPr>
                <w:rFonts w:eastAsia="SimSun"/>
                <w:lang w:eastAsia="zh-CN"/>
              </w:rPr>
              <w:t xml:space="preserve"> 5]</w:t>
            </w:r>
            <w:r w:rsidRPr="006050EE">
              <w:rPr>
                <w:rFonts w:eastAsia="SimSun" w:hint="eastAsia"/>
                <w:lang w:eastAsia="zh-CN"/>
              </w:rPr>
              <w:t xml:space="preserve">, </w:t>
            </w:r>
            <w:r w:rsidRPr="006050EE">
              <w:rPr>
                <w:rFonts w:eastAsia="SimSun"/>
                <w:lang w:eastAsia="zh-CN"/>
              </w:rPr>
              <w:t>[Sony 6</w:t>
            </w:r>
            <w:r w:rsidRPr="006050EE">
              <w:rPr>
                <w:rFonts w:eastAsia="SimSun" w:hint="eastAsia"/>
                <w:lang w:eastAsia="zh-CN"/>
              </w:rPr>
              <w:t>])</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X = 100m and 150m in contribution from ([CATT,GOHIGH 5])</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X = 25m, 50m, and 100m in contribution from ([vivo 3])</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X = 50m in contribution from ([Sony 6])</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 xml:space="preserve">X = 50m and 150m in contribution from ([Huawei 2]) </w:t>
            </w:r>
          </w:p>
          <w:p w:rsidR="00123C98" w:rsidRPr="006050EE" w:rsidRDefault="00123C98" w:rsidP="00123C98">
            <w:pPr>
              <w:widowControl/>
              <w:numPr>
                <w:ilvl w:val="1"/>
                <w:numId w:val="50"/>
              </w:numPr>
              <w:wordWrap/>
              <w:autoSpaceDE/>
              <w:autoSpaceDN/>
              <w:spacing w:after="160" w:line="259" w:lineRule="auto"/>
              <w:contextualSpacing/>
              <w:jc w:val="left"/>
              <w:rPr>
                <w:rFonts w:eastAsia="SimSun"/>
                <w:lang w:eastAsia="zh-CN"/>
              </w:rPr>
            </w:pPr>
            <w:r w:rsidRPr="006050EE">
              <w:rPr>
                <w:rFonts w:eastAsia="SimSun"/>
                <w:lang w:eastAsia="zh-CN"/>
              </w:rPr>
              <w:t xml:space="preserve">The requirement 0.5m@90% (Set B) </w:t>
            </w:r>
          </w:p>
          <w:p w:rsidR="00123C98" w:rsidRPr="006050EE" w:rsidRDefault="00123C98" w:rsidP="00123C98">
            <w:pPr>
              <w:widowControl/>
              <w:numPr>
                <w:ilvl w:val="2"/>
                <w:numId w:val="50"/>
              </w:numPr>
              <w:wordWrap/>
              <w:autoSpaceDE/>
              <w:autoSpaceDN/>
              <w:spacing w:after="160" w:line="259" w:lineRule="auto"/>
              <w:contextualSpacing/>
              <w:jc w:val="left"/>
              <w:rPr>
                <w:rFonts w:eastAsia="SimSun"/>
                <w:lang w:eastAsia="zh-CN"/>
              </w:rPr>
            </w:pPr>
            <w:r w:rsidRPr="006050EE">
              <w:rPr>
                <w:rFonts w:eastAsia="SimSun"/>
                <w:lang w:eastAsia="zh-CN"/>
              </w:rPr>
              <w:t xml:space="preserve">is achieved with at least 100MHz bandwidth in contributions from 1 source </w:t>
            </w:r>
            <w:r w:rsidRPr="006050EE">
              <w:rPr>
                <w:rFonts w:eastAsia="SimSun" w:hint="eastAsia"/>
                <w:lang w:eastAsia="zh-CN"/>
              </w:rPr>
              <w:t>([</w:t>
            </w:r>
            <w:r w:rsidRPr="006050EE">
              <w:rPr>
                <w:rFonts w:eastAsia="SimSun"/>
                <w:lang w:eastAsia="zh-CN"/>
              </w:rPr>
              <w:t>Huawei 2</w:t>
            </w:r>
            <w:r w:rsidRPr="006050EE">
              <w:rPr>
                <w:rFonts w:eastAsia="SimSun" w:hint="eastAsia"/>
                <w:lang w:eastAsia="zh-CN"/>
              </w:rPr>
              <w:t>])</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X = 50m in contribution from (</w:t>
            </w:r>
            <w:r w:rsidRPr="006050EE">
              <w:rPr>
                <w:rFonts w:eastAsia="SimSun"/>
                <w:lang w:eastAsia="zh-CN"/>
              </w:rPr>
              <w:t>[Huawei 2]</w:t>
            </w:r>
            <w:r w:rsidRPr="006050EE">
              <w:rPr>
                <w:rFonts w:eastAsia="SimSun" w:hint="eastAsia"/>
                <w:lang w:eastAsia="zh-CN"/>
              </w:rPr>
              <w:t>) where RSU deployment is additionally used for performing relative positioning</w:t>
            </w:r>
          </w:p>
          <w:p w:rsidR="00123C98" w:rsidRPr="006050EE" w:rsidRDefault="00123C98" w:rsidP="00123C98">
            <w:pPr>
              <w:widowControl/>
              <w:numPr>
                <w:ilvl w:val="2"/>
                <w:numId w:val="50"/>
              </w:numPr>
              <w:wordWrap/>
              <w:autoSpaceDE/>
              <w:autoSpaceDN/>
              <w:spacing w:after="160" w:line="259" w:lineRule="auto"/>
              <w:contextualSpacing/>
              <w:jc w:val="left"/>
              <w:rPr>
                <w:rFonts w:eastAsia="SimSun"/>
                <w:lang w:eastAsia="zh-CN"/>
              </w:rPr>
            </w:pPr>
            <w:r w:rsidRPr="006050EE">
              <w:rPr>
                <w:rFonts w:eastAsia="SimSun"/>
                <w:lang w:eastAsia="zh-CN"/>
              </w:rPr>
              <w:t xml:space="preserve">is NOT achieved with 100MHz bandwidth in FR1 or 400MHz in FR2 in contributions from </w:t>
            </w:r>
            <w:r w:rsidRPr="006050EE">
              <w:rPr>
                <w:rFonts w:eastAsia="SimSun" w:hint="eastAsia"/>
                <w:lang w:eastAsia="zh-CN"/>
              </w:rPr>
              <w:t>5</w:t>
            </w:r>
            <w:r w:rsidRPr="006050EE">
              <w:rPr>
                <w:rFonts w:eastAsia="SimSun"/>
                <w:lang w:eastAsia="zh-CN"/>
              </w:rPr>
              <w:t xml:space="preserve"> sources </w:t>
            </w:r>
            <w:r w:rsidRPr="006050EE">
              <w:rPr>
                <w:rFonts w:eastAsia="SimSun" w:hint="eastAsia"/>
                <w:lang w:eastAsia="zh-CN"/>
              </w:rPr>
              <w:t>([</w:t>
            </w:r>
            <w:r w:rsidRPr="006050EE">
              <w:rPr>
                <w:rFonts w:eastAsia="SimSun"/>
                <w:lang w:eastAsia="zh-CN"/>
              </w:rPr>
              <w:t>Huawei 2]</w:t>
            </w:r>
            <w:r w:rsidRPr="006050EE">
              <w:rPr>
                <w:rFonts w:eastAsia="SimSun" w:hint="eastAsia"/>
                <w:lang w:eastAsia="zh-CN"/>
              </w:rPr>
              <w:t xml:space="preserve">, </w:t>
            </w:r>
            <w:r w:rsidRPr="006050EE">
              <w:rPr>
                <w:rFonts w:eastAsia="SimSun"/>
                <w:lang w:eastAsia="zh-CN"/>
              </w:rPr>
              <w:t>[vivo 3], [</w:t>
            </w:r>
            <w:r w:rsidRPr="006050EE">
              <w:rPr>
                <w:rFonts w:eastAsia="SimSun" w:hint="eastAsia"/>
                <w:lang w:eastAsia="zh-CN"/>
              </w:rPr>
              <w:t>CATT,GOHIGH</w:t>
            </w:r>
            <w:r w:rsidRPr="006050EE">
              <w:rPr>
                <w:rFonts w:eastAsia="SimSun"/>
                <w:lang w:eastAsia="zh-CN"/>
              </w:rPr>
              <w:t xml:space="preserve"> 5], [Sony 6], [CEWiT 16</w:t>
            </w:r>
            <w:r w:rsidRPr="006050EE">
              <w:rPr>
                <w:rFonts w:eastAsia="SimSun" w:hint="eastAsia"/>
                <w:lang w:eastAsia="zh-CN"/>
              </w:rPr>
              <w:t>])</w:t>
            </w:r>
          </w:p>
          <w:p w:rsidR="00123C98" w:rsidRPr="006050EE" w:rsidRDefault="00123C98" w:rsidP="00123C98">
            <w:pPr>
              <w:widowControl/>
              <w:numPr>
                <w:ilvl w:val="0"/>
                <w:numId w:val="50"/>
              </w:numPr>
              <w:wordWrap/>
              <w:autoSpaceDE/>
              <w:autoSpaceDN/>
              <w:spacing w:after="160" w:line="259" w:lineRule="auto"/>
              <w:contextualSpacing/>
              <w:jc w:val="left"/>
              <w:rPr>
                <w:rFonts w:eastAsia="SimSun"/>
                <w:lang w:eastAsia="zh-CN"/>
              </w:rPr>
            </w:pPr>
            <w:r w:rsidRPr="006050EE">
              <w:rPr>
                <w:rFonts w:eastAsia="SimSun"/>
                <w:lang w:eastAsia="zh-CN"/>
              </w:rPr>
              <w:t>For distance accuracy of ranging, the results were provided by 9 out of 13 sources.</w:t>
            </w:r>
            <w:r w:rsidRPr="006050EE">
              <w:rPr>
                <w:rFonts w:eastAsia="SimSun" w:hint="eastAsia"/>
                <w:lang w:eastAsia="zh-CN"/>
              </w:rPr>
              <w:t xml:space="preserve"> 5 of 9 sources show that</w:t>
            </w:r>
            <w:r w:rsidRPr="006050EE">
              <w:rPr>
                <w:rFonts w:eastAsia="SimSun"/>
                <w:lang w:eastAsia="zh-CN"/>
              </w:rPr>
              <w:t xml:space="preserve"> the target requirement set A </w:t>
            </w:r>
            <w:r w:rsidRPr="006050EE">
              <w:rPr>
                <w:rFonts w:eastAsia="SimSun" w:hint="eastAsia"/>
                <w:lang w:eastAsia="zh-CN"/>
              </w:rPr>
              <w:t xml:space="preserve">can </w:t>
            </w:r>
            <w:r w:rsidRPr="006050EE">
              <w:rPr>
                <w:rFonts w:eastAsia="SimSun"/>
                <w:lang w:eastAsia="zh-CN"/>
              </w:rPr>
              <w:t>be achievable by 20MHz, and</w:t>
            </w:r>
            <w:r w:rsidRPr="006050EE">
              <w:rPr>
                <w:rFonts w:eastAsia="SimSun" w:hint="eastAsia"/>
                <w:lang w:eastAsia="zh-CN"/>
              </w:rPr>
              <w:t xml:space="preserve"> 5 out of </w:t>
            </w:r>
            <w:r w:rsidRPr="006050EE">
              <w:rPr>
                <w:rFonts w:eastAsia="SimSun"/>
                <w:lang w:eastAsia="zh-CN"/>
              </w:rPr>
              <w:t>9</w:t>
            </w:r>
            <w:r w:rsidRPr="006050EE">
              <w:rPr>
                <w:rFonts w:eastAsia="SimSun" w:hint="eastAsia"/>
                <w:lang w:eastAsia="zh-CN"/>
              </w:rPr>
              <w:t xml:space="preserve"> sources show that</w:t>
            </w:r>
            <w:r w:rsidRPr="006050EE">
              <w:rPr>
                <w:rFonts w:eastAsia="SimSun"/>
                <w:lang w:eastAsia="zh-CN"/>
              </w:rPr>
              <w:t xml:space="preserve"> the target requirement set B </w:t>
            </w:r>
            <w:r w:rsidRPr="006050EE">
              <w:rPr>
                <w:rFonts w:eastAsia="SimSun" w:hint="eastAsia"/>
                <w:lang w:eastAsia="zh-CN"/>
              </w:rPr>
              <w:t xml:space="preserve">can </w:t>
            </w:r>
            <w:r w:rsidRPr="006050EE">
              <w:rPr>
                <w:rFonts w:eastAsia="SimSun"/>
                <w:lang w:eastAsia="zh-CN"/>
              </w:rPr>
              <w:t>be achievable by larger bandwidth, e.g. 40MHz or 100MHz, and 3 of 9 sources show that the target requirement set B cannot be achieved with 100MHz bandwidth.</w:t>
            </w:r>
          </w:p>
          <w:p w:rsidR="00123C98" w:rsidRPr="006050EE" w:rsidRDefault="00123C98" w:rsidP="00123C98">
            <w:pPr>
              <w:widowControl/>
              <w:numPr>
                <w:ilvl w:val="1"/>
                <w:numId w:val="50"/>
              </w:numPr>
              <w:wordWrap/>
              <w:autoSpaceDE/>
              <w:autoSpaceDN/>
              <w:spacing w:after="160" w:line="259" w:lineRule="auto"/>
              <w:contextualSpacing/>
              <w:jc w:val="left"/>
              <w:rPr>
                <w:rFonts w:eastAsia="SimSun"/>
                <w:lang w:eastAsia="zh-CN"/>
              </w:rPr>
            </w:pPr>
            <w:r w:rsidRPr="006050EE">
              <w:rPr>
                <w:rFonts w:eastAsia="SimSun"/>
                <w:lang w:eastAsia="zh-CN"/>
              </w:rPr>
              <w:t xml:space="preserve">The requirement 1.5m@90% (Set A) </w:t>
            </w:r>
          </w:p>
          <w:p w:rsidR="00123C98" w:rsidRPr="006050EE" w:rsidRDefault="00123C98" w:rsidP="00123C98">
            <w:pPr>
              <w:widowControl/>
              <w:numPr>
                <w:ilvl w:val="2"/>
                <w:numId w:val="50"/>
              </w:numPr>
              <w:wordWrap/>
              <w:autoSpaceDE/>
              <w:autoSpaceDN/>
              <w:spacing w:after="160" w:line="259" w:lineRule="auto"/>
              <w:contextualSpacing/>
              <w:jc w:val="left"/>
              <w:rPr>
                <w:rFonts w:eastAsia="SimSun"/>
                <w:lang w:eastAsia="zh-CN"/>
              </w:rPr>
            </w:pPr>
            <w:r w:rsidRPr="006050EE">
              <w:rPr>
                <w:rFonts w:eastAsia="SimSun"/>
                <w:lang w:eastAsia="zh-CN"/>
              </w:rPr>
              <w:t>is achieved with 20MHz bandwidth</w:t>
            </w:r>
            <w:r w:rsidRPr="006050EE">
              <w:rPr>
                <w:rFonts w:eastAsia="SimSun" w:hint="eastAsia"/>
                <w:lang w:eastAsia="zh-CN"/>
              </w:rPr>
              <w:t xml:space="preserve"> </w:t>
            </w:r>
            <w:r w:rsidRPr="006050EE">
              <w:rPr>
                <w:rFonts w:eastAsia="SimSun"/>
                <w:lang w:eastAsia="zh-CN"/>
              </w:rPr>
              <w:t>in contributions from 5 sources</w:t>
            </w:r>
            <w:r w:rsidRPr="006050EE">
              <w:rPr>
                <w:rFonts w:eastAsia="SimSun" w:hint="eastAsia"/>
                <w:lang w:eastAsia="zh-CN"/>
              </w:rPr>
              <w:t xml:space="preserve"> </w:t>
            </w:r>
            <w:r w:rsidRPr="006050EE">
              <w:rPr>
                <w:rFonts w:eastAsia="SimSun"/>
                <w:lang w:eastAsia="zh-CN"/>
              </w:rPr>
              <w:t>([Huawei 2], [vivo 3], [</w:t>
            </w:r>
            <w:r w:rsidRPr="006050EE">
              <w:rPr>
                <w:rFonts w:eastAsia="SimSun" w:hint="eastAsia"/>
                <w:lang w:eastAsia="zh-CN"/>
              </w:rPr>
              <w:t>CATT,GOHIGH</w:t>
            </w:r>
            <w:r w:rsidRPr="006050EE">
              <w:rPr>
                <w:rFonts w:eastAsia="SimSun"/>
                <w:lang w:eastAsia="zh-CN"/>
              </w:rPr>
              <w:t xml:space="preserve"> 5], [ZTE,CMCC 7], [CEWiT 16</w:t>
            </w:r>
            <w:r w:rsidRPr="006050EE">
              <w:rPr>
                <w:rFonts w:eastAsia="SimSun" w:hint="eastAsia"/>
                <w:lang w:eastAsia="zh-CN"/>
              </w:rPr>
              <w:t>])</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lastRenderedPageBreak/>
              <w:t>X = 50m and 150 in contribution from (</w:t>
            </w:r>
            <w:r w:rsidRPr="006050EE">
              <w:rPr>
                <w:rFonts w:eastAsia="SimSun"/>
                <w:lang w:eastAsia="zh-CN"/>
              </w:rPr>
              <w:t>[Huawei 2]</w:t>
            </w:r>
            <w:r w:rsidRPr="006050EE">
              <w:rPr>
                <w:rFonts w:eastAsia="SimSun" w:hint="eastAsia"/>
                <w:lang w:eastAsia="zh-CN"/>
              </w:rPr>
              <w:t>)</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X = 20m, 25m, 100m and 150m in contribution from ([CATT,GOHIGH 5])</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X = 25m, 50m, and 100m in contribution from ([vivo 3])</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X = 150m in contribution from ([CEWiT 16]), where RSU deployment is additionally used for performing distance ranging</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X = 100m, 200m and 300m in contribution from ([ZTE,CMCC 7])</w:t>
            </w:r>
          </w:p>
          <w:p w:rsidR="00123C98" w:rsidRPr="006050EE" w:rsidRDefault="00123C98" w:rsidP="00123C98">
            <w:pPr>
              <w:widowControl/>
              <w:numPr>
                <w:ilvl w:val="2"/>
                <w:numId w:val="50"/>
              </w:numPr>
              <w:wordWrap/>
              <w:autoSpaceDE/>
              <w:autoSpaceDN/>
              <w:spacing w:after="160" w:line="259" w:lineRule="auto"/>
              <w:contextualSpacing/>
              <w:jc w:val="left"/>
              <w:rPr>
                <w:rFonts w:eastAsia="SimSun"/>
                <w:lang w:eastAsia="zh-CN"/>
              </w:rPr>
            </w:pPr>
            <w:r w:rsidRPr="006050EE">
              <w:rPr>
                <w:rFonts w:eastAsia="SimSun"/>
                <w:lang w:eastAsia="zh-CN"/>
              </w:rPr>
              <w:t>and is achieved with at least 40MHz bandwidth</w:t>
            </w:r>
            <w:r w:rsidRPr="006050EE">
              <w:rPr>
                <w:rFonts w:eastAsia="SimSun" w:hint="eastAsia"/>
                <w:lang w:eastAsia="zh-CN"/>
              </w:rPr>
              <w:t xml:space="preserve"> </w:t>
            </w:r>
            <w:r w:rsidRPr="006050EE">
              <w:rPr>
                <w:rFonts w:eastAsia="SimSun"/>
                <w:lang w:eastAsia="zh-CN"/>
              </w:rPr>
              <w:t xml:space="preserve">in contribution from 1 source </w:t>
            </w:r>
            <w:r w:rsidRPr="006050EE">
              <w:rPr>
                <w:rFonts w:eastAsia="SimSun" w:hint="eastAsia"/>
                <w:lang w:eastAsia="zh-CN"/>
              </w:rPr>
              <w:t>([</w:t>
            </w:r>
            <w:r w:rsidRPr="006050EE">
              <w:rPr>
                <w:rFonts w:eastAsia="SimSun"/>
                <w:lang w:eastAsia="zh-CN"/>
              </w:rPr>
              <w:t>LG 10</w:t>
            </w:r>
            <w:r w:rsidRPr="006050EE">
              <w:rPr>
                <w:rFonts w:eastAsia="SimSun" w:hint="eastAsia"/>
                <w:lang w:eastAsia="zh-CN"/>
              </w:rPr>
              <w:t>])</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X = 80m and 160m in contribution from ([LG 10])</w:t>
            </w:r>
          </w:p>
          <w:p w:rsidR="00123C98" w:rsidRPr="006050EE" w:rsidRDefault="00123C98" w:rsidP="00123C98">
            <w:pPr>
              <w:widowControl/>
              <w:numPr>
                <w:ilvl w:val="2"/>
                <w:numId w:val="50"/>
              </w:numPr>
              <w:wordWrap/>
              <w:autoSpaceDE/>
              <w:autoSpaceDN/>
              <w:spacing w:after="160" w:line="259" w:lineRule="auto"/>
              <w:contextualSpacing/>
              <w:jc w:val="left"/>
              <w:rPr>
                <w:rFonts w:eastAsia="SimSun"/>
                <w:lang w:eastAsia="zh-CN"/>
              </w:rPr>
            </w:pPr>
            <w:r w:rsidRPr="006050EE">
              <w:rPr>
                <w:rFonts w:eastAsia="SimSun"/>
                <w:lang w:eastAsia="zh-CN"/>
              </w:rPr>
              <w:t>and is achieved with at least 100MHz bandwidth</w:t>
            </w:r>
            <w:r w:rsidRPr="006050EE">
              <w:rPr>
                <w:rFonts w:eastAsia="SimSun" w:hint="eastAsia"/>
                <w:lang w:eastAsia="zh-CN"/>
              </w:rPr>
              <w:t xml:space="preserve"> </w:t>
            </w:r>
            <w:r w:rsidRPr="006050EE">
              <w:rPr>
                <w:rFonts w:eastAsia="SimSun"/>
                <w:lang w:eastAsia="zh-CN"/>
              </w:rPr>
              <w:t xml:space="preserve">in contributions from </w:t>
            </w:r>
            <w:r w:rsidRPr="006050EE">
              <w:rPr>
                <w:rFonts w:eastAsia="SimSun" w:hint="eastAsia"/>
                <w:lang w:eastAsia="zh-CN"/>
              </w:rPr>
              <w:t>4</w:t>
            </w:r>
            <w:r w:rsidRPr="006050EE">
              <w:rPr>
                <w:rFonts w:eastAsia="SimSun"/>
                <w:lang w:eastAsia="zh-CN"/>
              </w:rPr>
              <w:t xml:space="preserve"> sources </w:t>
            </w:r>
            <w:r w:rsidRPr="006050EE">
              <w:rPr>
                <w:rFonts w:eastAsia="SimSun" w:hint="eastAsia"/>
                <w:lang w:eastAsia="zh-CN"/>
              </w:rPr>
              <w:t>([</w:t>
            </w:r>
            <w:r w:rsidRPr="006050EE">
              <w:rPr>
                <w:rFonts w:eastAsia="SimSun"/>
                <w:lang w:eastAsia="zh-CN"/>
              </w:rPr>
              <w:t>Sony 6]</w:t>
            </w:r>
            <w:r w:rsidRPr="006050EE">
              <w:rPr>
                <w:rFonts w:eastAsia="SimSun" w:hint="eastAsia"/>
                <w:lang w:eastAsia="zh-CN"/>
              </w:rPr>
              <w:t xml:space="preserve">, </w:t>
            </w:r>
            <w:r w:rsidRPr="006050EE">
              <w:rPr>
                <w:rFonts w:eastAsia="SimSun"/>
                <w:lang w:eastAsia="zh-CN"/>
              </w:rPr>
              <w:t>[Lenovo 9],</w:t>
            </w:r>
            <w:r w:rsidRPr="006050EE">
              <w:rPr>
                <w:rFonts w:eastAsia="SimSun" w:hint="eastAsia"/>
                <w:lang w:eastAsia="zh-CN"/>
              </w:rPr>
              <w:t xml:space="preserve"> </w:t>
            </w:r>
            <w:r w:rsidRPr="006050EE">
              <w:rPr>
                <w:rFonts w:eastAsia="SimSun"/>
                <w:lang w:eastAsia="zh-CN"/>
              </w:rPr>
              <w:t>[Qualcomm 14], [Intel 15</w:t>
            </w:r>
            <w:r w:rsidRPr="006050EE">
              <w:rPr>
                <w:rFonts w:eastAsia="SimSun" w:hint="eastAsia"/>
                <w:lang w:eastAsia="zh-CN"/>
              </w:rPr>
              <w:t>])</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X = 50m in contribution from ([Sony 6])</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X = 50m and 100m in contribution from ([Lenovo 9], [Intel 15])</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lang w:eastAsia="zh-CN"/>
              </w:rPr>
              <w:t xml:space="preserve">X = 100 m </w:t>
            </w:r>
            <w:r w:rsidRPr="006050EE">
              <w:rPr>
                <w:rFonts w:eastAsia="SimSun" w:hint="eastAsia"/>
                <w:lang w:eastAsia="zh-CN"/>
              </w:rPr>
              <w:t>in contribution from (</w:t>
            </w:r>
            <w:r w:rsidRPr="006050EE">
              <w:rPr>
                <w:rFonts w:eastAsia="SimSun"/>
                <w:lang w:eastAsia="zh-CN"/>
              </w:rPr>
              <w:t>[Qualcomm 14])</w:t>
            </w:r>
          </w:p>
          <w:p w:rsidR="00123C98" w:rsidRPr="006050EE" w:rsidRDefault="00123C98" w:rsidP="00123C98">
            <w:pPr>
              <w:widowControl/>
              <w:numPr>
                <w:ilvl w:val="1"/>
                <w:numId w:val="50"/>
              </w:numPr>
              <w:wordWrap/>
              <w:autoSpaceDE/>
              <w:autoSpaceDN/>
              <w:spacing w:after="160" w:line="259" w:lineRule="auto"/>
              <w:contextualSpacing/>
              <w:jc w:val="left"/>
              <w:rPr>
                <w:rFonts w:eastAsia="SimSun"/>
                <w:lang w:eastAsia="zh-CN"/>
              </w:rPr>
            </w:pPr>
            <w:r w:rsidRPr="006050EE">
              <w:rPr>
                <w:rFonts w:eastAsia="SimSun"/>
                <w:lang w:eastAsia="zh-CN"/>
              </w:rPr>
              <w:t xml:space="preserve">The requirement 0.5m@90% (Set B) </w:t>
            </w:r>
          </w:p>
          <w:p w:rsidR="00123C98" w:rsidRPr="006050EE" w:rsidRDefault="00123C98" w:rsidP="00123C98">
            <w:pPr>
              <w:widowControl/>
              <w:numPr>
                <w:ilvl w:val="2"/>
                <w:numId w:val="50"/>
              </w:numPr>
              <w:wordWrap/>
              <w:autoSpaceDE/>
              <w:autoSpaceDN/>
              <w:spacing w:after="160" w:line="259" w:lineRule="auto"/>
              <w:contextualSpacing/>
              <w:jc w:val="left"/>
              <w:rPr>
                <w:rFonts w:eastAsia="SimSun"/>
                <w:lang w:eastAsia="zh-CN"/>
              </w:rPr>
            </w:pPr>
            <w:r w:rsidRPr="006050EE">
              <w:rPr>
                <w:rFonts w:eastAsia="SimSun"/>
                <w:lang w:eastAsia="zh-CN"/>
              </w:rPr>
              <w:t xml:space="preserve">is achieved with at least 40MHz in contributions from 3 sources </w:t>
            </w:r>
            <w:r w:rsidRPr="006050EE">
              <w:rPr>
                <w:rFonts w:eastAsia="SimSun" w:hint="eastAsia"/>
                <w:lang w:eastAsia="zh-CN"/>
              </w:rPr>
              <w:t>([</w:t>
            </w:r>
            <w:r w:rsidRPr="006050EE">
              <w:rPr>
                <w:rFonts w:eastAsia="SimSun"/>
                <w:lang w:eastAsia="zh-CN"/>
              </w:rPr>
              <w:t>Huawei 2], [vivo 3], [CEWiT 16</w:t>
            </w:r>
            <w:r w:rsidRPr="006050EE">
              <w:rPr>
                <w:rFonts w:eastAsia="SimSun" w:hint="eastAsia"/>
                <w:lang w:eastAsia="zh-CN"/>
              </w:rPr>
              <w:t>])</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X = 50m in contribution from ([Huawei 2])</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X = 25m, 50m, and 100m in contribution from ([vivo 3])</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X = 150m in contribution from ([CEWiT 16]), where RSU deployment is additionally used for performing distance ranging</w:t>
            </w:r>
          </w:p>
          <w:p w:rsidR="00123C98" w:rsidRPr="006050EE" w:rsidRDefault="00123C98" w:rsidP="00123C98">
            <w:pPr>
              <w:widowControl/>
              <w:numPr>
                <w:ilvl w:val="2"/>
                <w:numId w:val="50"/>
              </w:numPr>
              <w:wordWrap/>
              <w:autoSpaceDE/>
              <w:autoSpaceDN/>
              <w:spacing w:after="160" w:line="259" w:lineRule="auto"/>
              <w:contextualSpacing/>
              <w:jc w:val="left"/>
              <w:rPr>
                <w:rFonts w:eastAsia="SimSun"/>
                <w:lang w:eastAsia="zh-CN"/>
              </w:rPr>
            </w:pPr>
            <w:r w:rsidRPr="006050EE">
              <w:rPr>
                <w:rFonts w:eastAsia="SimSun"/>
                <w:lang w:eastAsia="zh-CN"/>
              </w:rPr>
              <w:t xml:space="preserve">and is achieved with at least 100MHz in contributions from </w:t>
            </w:r>
            <w:r w:rsidRPr="006050EE">
              <w:rPr>
                <w:rFonts w:eastAsia="SimSun" w:hint="eastAsia"/>
                <w:lang w:eastAsia="zh-CN"/>
              </w:rPr>
              <w:t>4</w:t>
            </w:r>
            <w:r w:rsidRPr="006050EE">
              <w:rPr>
                <w:rFonts w:eastAsia="SimSun"/>
                <w:lang w:eastAsia="zh-CN"/>
              </w:rPr>
              <w:t xml:space="preserve"> sources ([Sony 6]</w:t>
            </w:r>
            <w:r w:rsidRPr="006050EE">
              <w:rPr>
                <w:rFonts w:eastAsia="SimSun" w:hint="eastAsia"/>
                <w:lang w:eastAsia="zh-CN"/>
              </w:rPr>
              <w:t>,</w:t>
            </w:r>
            <w:r w:rsidRPr="006050EE">
              <w:rPr>
                <w:rFonts w:eastAsia="SimSun"/>
                <w:lang w:eastAsia="zh-CN"/>
              </w:rPr>
              <w:t xml:space="preserve"> [Huawei 2]</w:t>
            </w:r>
            <w:r w:rsidRPr="006050EE">
              <w:rPr>
                <w:rFonts w:eastAsia="SimSun" w:hint="eastAsia"/>
                <w:lang w:eastAsia="zh-CN"/>
              </w:rPr>
              <w:t xml:space="preserve">, </w:t>
            </w:r>
            <w:r w:rsidRPr="006050EE">
              <w:rPr>
                <w:rFonts w:eastAsia="SimSun"/>
                <w:lang w:eastAsia="zh-CN"/>
              </w:rPr>
              <w:t>[</w:t>
            </w:r>
            <w:r w:rsidRPr="006050EE">
              <w:rPr>
                <w:rFonts w:eastAsia="SimSun" w:hint="eastAsia"/>
                <w:lang w:eastAsia="zh-CN"/>
              </w:rPr>
              <w:t>CATT,GOHIGH</w:t>
            </w:r>
            <w:r w:rsidRPr="006050EE">
              <w:rPr>
                <w:rFonts w:eastAsia="SimSun"/>
                <w:lang w:eastAsia="zh-CN"/>
              </w:rPr>
              <w:t xml:space="preserve"> 5], [ZTE,CMCC 7</w:t>
            </w:r>
            <w:r w:rsidRPr="006050EE">
              <w:rPr>
                <w:rFonts w:eastAsia="SimSun" w:hint="eastAsia"/>
                <w:lang w:eastAsia="zh-CN"/>
              </w:rPr>
              <w:t>])</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X = 150m in contribution from ([Huawei 2])</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X = 25m, 100m and 150m in contribution from ([CATT,GOHIGH 5])</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X = 50m in contribution from ([Sony 6])</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X = 100m in contribution from ([ZTE,CMCC 7]</w:t>
            </w:r>
          </w:p>
          <w:p w:rsidR="00123C98" w:rsidRPr="006050EE" w:rsidRDefault="00123C98" w:rsidP="00123C98">
            <w:pPr>
              <w:widowControl/>
              <w:numPr>
                <w:ilvl w:val="2"/>
                <w:numId w:val="50"/>
              </w:numPr>
              <w:wordWrap/>
              <w:autoSpaceDE/>
              <w:autoSpaceDN/>
              <w:spacing w:after="160" w:line="259" w:lineRule="auto"/>
              <w:contextualSpacing/>
              <w:jc w:val="left"/>
              <w:rPr>
                <w:rFonts w:eastAsia="SimSun"/>
                <w:lang w:eastAsia="zh-CN"/>
              </w:rPr>
            </w:pPr>
            <w:r w:rsidRPr="006050EE">
              <w:rPr>
                <w:rFonts w:eastAsia="SimSun"/>
                <w:lang w:eastAsia="zh-CN"/>
              </w:rPr>
              <w:t xml:space="preserve">and is NOT achieved with 100MHz bandwidth in contributions from 3 sources </w:t>
            </w:r>
            <w:r w:rsidRPr="006050EE">
              <w:rPr>
                <w:rFonts w:eastAsia="SimSun" w:hint="eastAsia"/>
                <w:lang w:eastAsia="zh-CN"/>
              </w:rPr>
              <w:t>([</w:t>
            </w:r>
            <w:r w:rsidRPr="006050EE">
              <w:rPr>
                <w:rFonts w:eastAsia="SimSun"/>
                <w:lang w:eastAsia="zh-CN"/>
              </w:rPr>
              <w:t>Lenovo 9],</w:t>
            </w:r>
            <w:r w:rsidRPr="006050EE">
              <w:rPr>
                <w:rFonts w:eastAsia="SimSun" w:hint="eastAsia"/>
                <w:lang w:eastAsia="zh-CN"/>
              </w:rPr>
              <w:t xml:space="preserve"> </w:t>
            </w:r>
            <w:r w:rsidRPr="006050EE">
              <w:rPr>
                <w:rFonts w:eastAsia="SimSun"/>
                <w:lang w:eastAsia="zh-CN"/>
              </w:rPr>
              <w:t>[Qualcomm 14], [Intel 15</w:t>
            </w:r>
            <w:r w:rsidRPr="006050EE">
              <w:rPr>
                <w:rFonts w:eastAsia="SimSun" w:hint="eastAsia"/>
                <w:lang w:eastAsia="zh-CN"/>
              </w:rPr>
              <w:t>])</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X = 50m and 100m in contribution from ([Lenovo 9], [Intel 15])</w:t>
            </w:r>
          </w:p>
          <w:p w:rsidR="00123C98" w:rsidRPr="006050EE" w:rsidRDefault="00123C98" w:rsidP="00123C98">
            <w:pPr>
              <w:widowControl/>
              <w:numPr>
                <w:ilvl w:val="3"/>
                <w:numId w:val="50"/>
              </w:numPr>
              <w:wordWrap/>
              <w:autoSpaceDE/>
              <w:autoSpaceDN/>
              <w:spacing w:after="160" w:line="259" w:lineRule="auto"/>
              <w:contextualSpacing/>
              <w:jc w:val="left"/>
              <w:rPr>
                <w:rFonts w:eastAsia="SimSun"/>
                <w:lang w:eastAsia="zh-CN"/>
              </w:rPr>
            </w:pPr>
            <w:r w:rsidRPr="006050EE">
              <w:rPr>
                <w:rFonts w:eastAsia="SimSun"/>
                <w:lang w:eastAsia="zh-CN"/>
              </w:rPr>
              <w:t xml:space="preserve">X = 100 m </w:t>
            </w:r>
            <w:r w:rsidRPr="006050EE">
              <w:rPr>
                <w:rFonts w:eastAsia="SimSun" w:hint="eastAsia"/>
                <w:lang w:eastAsia="zh-CN"/>
              </w:rPr>
              <w:t>in contribution from (</w:t>
            </w:r>
            <w:r w:rsidRPr="006050EE">
              <w:rPr>
                <w:rFonts w:eastAsia="SimSun"/>
                <w:lang w:eastAsia="zh-CN"/>
              </w:rPr>
              <w:t>[Qualcomm 14])</w:t>
            </w:r>
          </w:p>
          <w:p w:rsidR="00123C98" w:rsidRPr="006050EE" w:rsidRDefault="00123C98" w:rsidP="00123C98">
            <w:pPr>
              <w:widowControl/>
              <w:numPr>
                <w:ilvl w:val="0"/>
                <w:numId w:val="50"/>
              </w:numPr>
              <w:wordWrap/>
              <w:autoSpaceDE/>
              <w:autoSpaceDN/>
              <w:spacing w:after="160" w:line="259" w:lineRule="auto"/>
              <w:contextualSpacing/>
              <w:jc w:val="left"/>
              <w:rPr>
                <w:rFonts w:eastAsia="SimSun"/>
                <w:lang w:eastAsia="zh-CN"/>
              </w:rPr>
            </w:pPr>
            <w:r w:rsidRPr="006050EE">
              <w:rPr>
                <w:rFonts w:eastAsia="SimSun"/>
                <w:lang w:eastAsia="zh-CN"/>
              </w:rPr>
              <w:t xml:space="preserve">For angle accuracy of ranging, the results were provided by 6 sources out of 13 sources. </w:t>
            </w:r>
            <w:r w:rsidRPr="006050EE">
              <w:rPr>
                <w:rFonts w:eastAsia="SimSun" w:hint="eastAsia"/>
                <w:lang w:eastAsia="zh-CN"/>
              </w:rPr>
              <w:t>All 6 sources show that</w:t>
            </w:r>
            <w:r w:rsidRPr="006050EE">
              <w:rPr>
                <w:rFonts w:eastAsia="SimSun"/>
                <w:lang w:eastAsia="zh-CN"/>
              </w:rPr>
              <w:t xml:space="preserve"> both the target requirement set A and set B can be achieved by 20MHz or 40MHz. </w:t>
            </w:r>
          </w:p>
          <w:p w:rsidR="00123C98" w:rsidRPr="006050EE" w:rsidRDefault="00123C98" w:rsidP="00123C98">
            <w:pPr>
              <w:widowControl/>
              <w:numPr>
                <w:ilvl w:val="1"/>
                <w:numId w:val="50"/>
              </w:numPr>
              <w:wordWrap/>
              <w:autoSpaceDE/>
              <w:autoSpaceDN/>
              <w:spacing w:after="160" w:line="259" w:lineRule="auto"/>
              <w:contextualSpacing/>
              <w:jc w:val="left"/>
              <w:rPr>
                <w:rFonts w:eastAsia="SimSun"/>
                <w:lang w:eastAsia="zh-CN"/>
              </w:rPr>
            </w:pPr>
            <w:r w:rsidRPr="006050EE">
              <w:rPr>
                <w:rFonts w:eastAsia="SimSun"/>
                <w:lang w:eastAsia="zh-CN"/>
              </w:rPr>
              <w:t>The requirement 15</w:t>
            </w:r>
            <w:r w:rsidRPr="006050EE">
              <w:t>°</w:t>
            </w:r>
            <w:r w:rsidRPr="006050EE">
              <w:rPr>
                <w:rFonts w:eastAsia="SimSun"/>
                <w:lang w:eastAsia="zh-CN"/>
              </w:rPr>
              <w:t xml:space="preserve">@90% (Set A) </w:t>
            </w:r>
          </w:p>
          <w:p w:rsidR="00123C98" w:rsidRPr="006050EE" w:rsidRDefault="00123C98" w:rsidP="00123C98">
            <w:pPr>
              <w:widowControl/>
              <w:numPr>
                <w:ilvl w:val="2"/>
                <w:numId w:val="50"/>
              </w:numPr>
              <w:wordWrap/>
              <w:autoSpaceDE/>
              <w:autoSpaceDN/>
              <w:spacing w:after="160" w:line="259" w:lineRule="auto"/>
              <w:contextualSpacing/>
              <w:jc w:val="left"/>
              <w:rPr>
                <w:rFonts w:eastAsia="SimSun"/>
                <w:lang w:eastAsia="zh-CN"/>
              </w:rPr>
            </w:pPr>
            <w:r w:rsidRPr="006050EE">
              <w:rPr>
                <w:rFonts w:eastAsia="SimSun"/>
                <w:lang w:eastAsia="zh-CN"/>
              </w:rPr>
              <w:t>is achieved with 20MHz bandwidth</w:t>
            </w:r>
            <w:r w:rsidRPr="006050EE">
              <w:rPr>
                <w:rFonts w:eastAsia="SimSun" w:hint="eastAsia"/>
                <w:lang w:eastAsia="zh-CN"/>
              </w:rPr>
              <w:t xml:space="preserve"> </w:t>
            </w:r>
            <w:r w:rsidRPr="006050EE">
              <w:rPr>
                <w:rFonts w:eastAsia="SimSun"/>
                <w:lang w:eastAsia="zh-CN"/>
              </w:rPr>
              <w:t xml:space="preserve">in contributions from 5 sources </w:t>
            </w:r>
            <w:r w:rsidRPr="006050EE">
              <w:rPr>
                <w:rFonts w:eastAsia="SimSun" w:hint="eastAsia"/>
                <w:lang w:eastAsia="zh-CN"/>
              </w:rPr>
              <w:t>([</w:t>
            </w:r>
            <w:r w:rsidRPr="006050EE">
              <w:rPr>
                <w:rFonts w:eastAsia="SimSun"/>
                <w:lang w:eastAsia="zh-CN"/>
              </w:rPr>
              <w:t>Huawei 2], [vivo 3] ,[</w:t>
            </w:r>
            <w:r w:rsidRPr="006050EE">
              <w:rPr>
                <w:rFonts w:eastAsia="SimSun" w:hint="eastAsia"/>
                <w:lang w:eastAsia="zh-CN"/>
              </w:rPr>
              <w:t>CATT,GOHIGH</w:t>
            </w:r>
            <w:r w:rsidRPr="006050EE">
              <w:rPr>
                <w:rFonts w:eastAsia="SimSun"/>
                <w:lang w:eastAsia="zh-CN"/>
              </w:rPr>
              <w:t xml:space="preserve"> 5], [Sony 6], [Lenovo 9</w:t>
            </w:r>
            <w:r w:rsidRPr="006050EE">
              <w:rPr>
                <w:rFonts w:eastAsia="SimSun" w:hint="eastAsia"/>
                <w:lang w:eastAsia="zh-CN"/>
              </w:rPr>
              <w:t>]),</w:t>
            </w:r>
          </w:p>
          <w:p w:rsidR="00123C98" w:rsidRPr="006050EE" w:rsidRDefault="00123C98" w:rsidP="00123C98">
            <w:pPr>
              <w:widowControl/>
              <w:numPr>
                <w:ilvl w:val="2"/>
                <w:numId w:val="50"/>
              </w:numPr>
              <w:wordWrap/>
              <w:autoSpaceDE/>
              <w:autoSpaceDN/>
              <w:spacing w:after="160" w:line="259" w:lineRule="auto"/>
              <w:contextualSpacing/>
              <w:jc w:val="left"/>
              <w:rPr>
                <w:rFonts w:eastAsia="SimSun"/>
                <w:lang w:eastAsia="zh-CN"/>
              </w:rPr>
            </w:pPr>
            <w:r w:rsidRPr="006050EE">
              <w:rPr>
                <w:rFonts w:eastAsia="SimSun"/>
                <w:lang w:eastAsia="zh-CN"/>
              </w:rPr>
              <w:t>and is achieved with 40MHz bandwidth</w:t>
            </w:r>
            <w:r w:rsidRPr="006050EE">
              <w:rPr>
                <w:rFonts w:eastAsia="SimSun" w:hint="eastAsia"/>
                <w:lang w:eastAsia="zh-CN"/>
              </w:rPr>
              <w:t xml:space="preserve"> </w:t>
            </w:r>
            <w:r w:rsidRPr="006050EE">
              <w:rPr>
                <w:rFonts w:eastAsia="SimSun"/>
                <w:lang w:eastAsia="zh-CN"/>
              </w:rPr>
              <w:t xml:space="preserve">in contribution from 1 source </w:t>
            </w:r>
            <w:r w:rsidRPr="006050EE">
              <w:rPr>
                <w:rFonts w:eastAsia="SimSun" w:hint="eastAsia"/>
                <w:lang w:eastAsia="zh-CN"/>
              </w:rPr>
              <w:t>([</w:t>
            </w:r>
            <w:r w:rsidRPr="006050EE">
              <w:rPr>
                <w:rFonts w:eastAsia="SimSun"/>
                <w:lang w:eastAsia="zh-CN"/>
              </w:rPr>
              <w:t>ZTE,CMCC 7</w:t>
            </w:r>
            <w:r w:rsidRPr="006050EE">
              <w:rPr>
                <w:rFonts w:eastAsia="SimSun" w:hint="eastAsia"/>
                <w:lang w:eastAsia="zh-CN"/>
              </w:rPr>
              <w:t>])</w:t>
            </w:r>
          </w:p>
          <w:p w:rsidR="00123C98" w:rsidRPr="006050EE" w:rsidRDefault="00123C98" w:rsidP="00123C98">
            <w:pPr>
              <w:widowControl/>
              <w:numPr>
                <w:ilvl w:val="1"/>
                <w:numId w:val="50"/>
              </w:numPr>
              <w:wordWrap/>
              <w:autoSpaceDE/>
              <w:autoSpaceDN/>
              <w:spacing w:after="160" w:line="259" w:lineRule="auto"/>
              <w:contextualSpacing/>
              <w:jc w:val="left"/>
              <w:rPr>
                <w:rFonts w:eastAsia="SimSun"/>
                <w:lang w:eastAsia="zh-CN"/>
              </w:rPr>
            </w:pPr>
            <w:r w:rsidRPr="006050EE">
              <w:rPr>
                <w:rFonts w:eastAsia="SimSun"/>
                <w:lang w:eastAsia="zh-CN"/>
              </w:rPr>
              <w:t xml:space="preserve">The requirement 8°@90% (Set B) </w:t>
            </w:r>
          </w:p>
          <w:p w:rsidR="00123C98" w:rsidRPr="006050EE" w:rsidRDefault="00123C98" w:rsidP="00123C98">
            <w:pPr>
              <w:widowControl/>
              <w:numPr>
                <w:ilvl w:val="2"/>
                <w:numId w:val="50"/>
              </w:numPr>
              <w:wordWrap/>
              <w:autoSpaceDE/>
              <w:autoSpaceDN/>
              <w:spacing w:after="160" w:line="259" w:lineRule="auto"/>
              <w:contextualSpacing/>
              <w:jc w:val="left"/>
              <w:rPr>
                <w:rFonts w:eastAsia="SimSun"/>
                <w:lang w:eastAsia="zh-CN"/>
              </w:rPr>
            </w:pPr>
            <w:r w:rsidRPr="006050EE">
              <w:rPr>
                <w:rFonts w:eastAsia="SimSun"/>
                <w:lang w:eastAsia="zh-CN"/>
              </w:rPr>
              <w:t xml:space="preserve">is achieved with 20MHz in contributions from 3 sources </w:t>
            </w:r>
            <w:r w:rsidRPr="006050EE">
              <w:rPr>
                <w:rFonts w:eastAsia="SimSun" w:hint="eastAsia"/>
                <w:lang w:eastAsia="zh-CN"/>
              </w:rPr>
              <w:t>([</w:t>
            </w:r>
            <w:r w:rsidRPr="006050EE">
              <w:rPr>
                <w:rFonts w:eastAsia="SimSun"/>
                <w:lang w:eastAsia="zh-CN"/>
              </w:rPr>
              <w:t>Huawei 2], [Sony 6], [Lenovo 9</w:t>
            </w:r>
            <w:r w:rsidRPr="006050EE">
              <w:rPr>
                <w:rFonts w:eastAsia="SimSun" w:hint="eastAsia"/>
                <w:lang w:eastAsia="zh-CN"/>
              </w:rPr>
              <w:t>]),</w:t>
            </w:r>
          </w:p>
          <w:p w:rsidR="00123C98" w:rsidRPr="00BD33D7" w:rsidRDefault="00123C98" w:rsidP="00123C98">
            <w:pPr>
              <w:widowControl/>
              <w:numPr>
                <w:ilvl w:val="2"/>
                <w:numId w:val="50"/>
              </w:numPr>
              <w:wordWrap/>
              <w:autoSpaceDE/>
              <w:autoSpaceDN/>
              <w:spacing w:after="160" w:line="259" w:lineRule="auto"/>
              <w:contextualSpacing/>
              <w:jc w:val="left"/>
              <w:rPr>
                <w:rFonts w:eastAsia="SimSun"/>
                <w:lang w:eastAsia="zh-CN"/>
              </w:rPr>
            </w:pPr>
            <w:r w:rsidRPr="006050EE">
              <w:rPr>
                <w:rFonts w:eastAsia="SimSun"/>
                <w:lang w:eastAsia="zh-CN"/>
              </w:rPr>
              <w:t xml:space="preserve">and is achieved with at least 40MHz in contributions from 3 sources </w:t>
            </w:r>
            <w:r w:rsidRPr="006050EE">
              <w:rPr>
                <w:rFonts w:eastAsia="SimSun" w:hint="eastAsia"/>
                <w:lang w:eastAsia="zh-CN"/>
              </w:rPr>
              <w:t>([</w:t>
            </w:r>
            <w:r w:rsidRPr="006050EE">
              <w:rPr>
                <w:rFonts w:eastAsia="SimSun"/>
                <w:lang w:eastAsia="zh-CN"/>
              </w:rPr>
              <w:t>vivo 3], [</w:t>
            </w:r>
            <w:r w:rsidRPr="006050EE">
              <w:rPr>
                <w:rFonts w:eastAsia="SimSun" w:hint="eastAsia"/>
                <w:lang w:eastAsia="zh-CN"/>
              </w:rPr>
              <w:t>CATT,GOHIGH</w:t>
            </w:r>
            <w:r w:rsidRPr="006050EE">
              <w:rPr>
                <w:rFonts w:eastAsia="SimSun"/>
                <w:lang w:eastAsia="zh-CN"/>
              </w:rPr>
              <w:t xml:space="preserve"> 5], [ZTE,CMCC 7</w:t>
            </w:r>
            <w:r w:rsidRPr="006050EE">
              <w:rPr>
                <w:rFonts w:eastAsia="SimSun" w:hint="eastAsia"/>
                <w:lang w:eastAsia="zh-CN"/>
              </w:rPr>
              <w:t>])</w:t>
            </w:r>
          </w:p>
          <w:p w:rsidR="00123C98" w:rsidRPr="006050EE" w:rsidRDefault="00123C98" w:rsidP="00123C98">
            <w:pPr>
              <w:widowControl/>
              <w:numPr>
                <w:ilvl w:val="0"/>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Note: the above observations can be further updated in next meeting depending on companies</w:t>
            </w:r>
            <w:r w:rsidRPr="006050EE">
              <w:rPr>
                <w:rFonts w:eastAsia="SimSun"/>
                <w:lang w:eastAsia="zh-CN"/>
              </w:rPr>
              <w:t>’</w:t>
            </w:r>
            <w:r w:rsidRPr="006050EE">
              <w:rPr>
                <w:rFonts w:eastAsia="SimSun" w:hint="eastAsia"/>
                <w:lang w:eastAsia="zh-CN"/>
              </w:rPr>
              <w:t xml:space="preserve"> new/update of simulation results, including editorial modifications, X values, replacing sources by references, additional sources and other revisions. </w:t>
            </w:r>
          </w:p>
          <w:p w:rsidR="00123C98" w:rsidRPr="006050EE" w:rsidRDefault="00123C98" w:rsidP="00123C98">
            <w:pPr>
              <w:widowControl/>
              <w:numPr>
                <w:ilvl w:val="0"/>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Note: for each SL PRS bandwidth, the above observations are based on the best performance from each source.</w:t>
            </w:r>
          </w:p>
          <w:p w:rsidR="00123C98" w:rsidRPr="006050EE" w:rsidRDefault="00123C98" w:rsidP="00123C98">
            <w:pPr>
              <w:widowControl/>
              <w:numPr>
                <w:ilvl w:val="0"/>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Note: for the relative positioning accuracy or distance accuracy of ranging, X is the maximum distance between UEs for performing relative positioning or ranging.</w:t>
            </w:r>
          </w:p>
          <w:p w:rsidR="00123C98" w:rsidRPr="006050EE" w:rsidRDefault="00123C98" w:rsidP="00123C98">
            <w:pPr>
              <w:widowControl/>
              <w:numPr>
                <w:ilvl w:val="0"/>
                <w:numId w:val="50"/>
              </w:numPr>
              <w:wordWrap/>
              <w:autoSpaceDE/>
              <w:autoSpaceDN/>
              <w:spacing w:after="160" w:line="259" w:lineRule="auto"/>
              <w:contextualSpacing/>
              <w:jc w:val="left"/>
              <w:rPr>
                <w:rFonts w:eastAsia="SimSun"/>
                <w:lang w:eastAsia="zh-CN"/>
              </w:rPr>
            </w:pPr>
            <w:r w:rsidRPr="006050EE">
              <w:rPr>
                <w:rFonts w:eastAsia="SimSun" w:hint="eastAsia"/>
                <w:lang w:eastAsia="zh-CN"/>
              </w:rPr>
              <w:t xml:space="preserve">Note: </w:t>
            </w:r>
            <w:r w:rsidRPr="006050EE">
              <w:rPr>
                <w:rFonts w:eastAsia="SimSun"/>
                <w:lang w:eastAsia="zh-CN"/>
              </w:rPr>
              <w:t xml:space="preserve">a list of the sources that used </w:t>
            </w:r>
            <w:r w:rsidRPr="006050EE">
              <w:rPr>
                <w:rFonts w:eastAsia="SimSun" w:hint="eastAsia"/>
                <w:lang w:eastAsia="zh-CN"/>
              </w:rPr>
              <w:t>super resolution</w:t>
            </w:r>
            <w:r w:rsidRPr="006050EE">
              <w:rPr>
                <w:rFonts w:eastAsia="SimSun"/>
                <w:lang w:eastAsia="zh-CN"/>
              </w:rPr>
              <w:t xml:space="preserve"> in the evaluations</w:t>
            </w:r>
            <w:r w:rsidRPr="006050EE">
              <w:rPr>
                <w:rFonts w:eastAsia="SimSun" w:hint="eastAsia"/>
                <w:lang w:eastAsia="zh-CN"/>
              </w:rPr>
              <w:t xml:space="preserve"> will be captured in the observations in next meeting.</w:t>
            </w:r>
          </w:p>
          <w:p w:rsidR="00123C98" w:rsidRPr="004D1B01" w:rsidRDefault="00123C98" w:rsidP="00123C98">
            <w:pPr>
              <w:rPr>
                <w:lang w:eastAsia="x-none"/>
              </w:rPr>
            </w:pPr>
          </w:p>
          <w:p w:rsidR="00123C98" w:rsidRPr="000F66C2" w:rsidRDefault="00123C98" w:rsidP="00123C98">
            <w:pPr>
              <w:snapToGrid w:val="0"/>
              <w:rPr>
                <w:b/>
                <w:bCs/>
                <w:u w:val="single"/>
              </w:rPr>
            </w:pPr>
            <w:r w:rsidRPr="000F66C2">
              <w:rPr>
                <w:b/>
                <w:bCs/>
                <w:u w:val="single"/>
              </w:rPr>
              <w:t>Observation:</w:t>
            </w:r>
          </w:p>
          <w:p w:rsidR="00123C98" w:rsidRPr="000F66C2" w:rsidRDefault="00123C98" w:rsidP="00123C98">
            <w:pPr>
              <w:snapToGrid w:val="0"/>
            </w:pPr>
            <w:r w:rsidRPr="000F66C2">
              <w:t xml:space="preserve">For V2X use case in Urban grid scenario, 10 sources </w:t>
            </w:r>
            <w:r w:rsidRPr="000F66C2">
              <w:rPr>
                <w:rFonts w:hint="eastAsia"/>
              </w:rPr>
              <w:t>([</w:t>
            </w:r>
            <w:r w:rsidRPr="000F66C2">
              <w:t>Huawei 2], [vivo 3], [OPPO, 4], [CATT,GOHIGH 5], [Sony 6],  [ZTE,CMCC 7], [xiaomi 8], [Lenovo 9],</w:t>
            </w:r>
            <w:r w:rsidRPr="000F66C2">
              <w:rPr>
                <w:rFonts w:hint="eastAsia"/>
              </w:rPr>
              <w:t xml:space="preserve"> </w:t>
            </w:r>
            <w:r w:rsidRPr="000F66C2">
              <w:t>[Intel 15], [CEWiT 16</w:t>
            </w:r>
            <w:r w:rsidRPr="000F66C2">
              <w:rPr>
                <w:rFonts w:hint="eastAsia"/>
              </w:rPr>
              <w:t>])</w:t>
            </w:r>
            <w:r w:rsidRPr="000F66C2">
              <w:t xml:space="preserve"> provide simulation results for FR1, and 1 source </w:t>
            </w:r>
            <w:r w:rsidRPr="000F66C2">
              <w:rPr>
                <w:rFonts w:hint="eastAsia"/>
              </w:rPr>
              <w:t>([</w:t>
            </w:r>
            <w:r w:rsidRPr="000F66C2">
              <w:t>CEWiT 16</w:t>
            </w:r>
            <w:r w:rsidRPr="000F66C2">
              <w:rPr>
                <w:rFonts w:hint="eastAsia"/>
              </w:rPr>
              <w:t>])</w:t>
            </w:r>
            <w:r w:rsidRPr="000F66C2">
              <w:t xml:space="preserve"> provide simulation results for FR2.</w:t>
            </w:r>
          </w:p>
          <w:p w:rsidR="00123C98" w:rsidRPr="000F66C2" w:rsidRDefault="00123C98" w:rsidP="00123C98">
            <w:pPr>
              <w:widowControl/>
              <w:numPr>
                <w:ilvl w:val="0"/>
                <w:numId w:val="50"/>
              </w:numPr>
              <w:wordWrap/>
              <w:autoSpaceDE/>
              <w:autoSpaceDN/>
              <w:spacing w:after="160" w:line="259" w:lineRule="auto"/>
              <w:contextualSpacing/>
              <w:jc w:val="left"/>
              <w:rPr>
                <w:rFonts w:eastAsia="SimSun"/>
                <w:lang w:eastAsia="zh-CN"/>
              </w:rPr>
            </w:pPr>
            <w:r w:rsidRPr="000F66C2">
              <w:rPr>
                <w:rFonts w:eastAsia="SimSun"/>
                <w:lang w:eastAsia="zh-CN"/>
              </w:rPr>
              <w:lastRenderedPageBreak/>
              <w:t xml:space="preserve">For absolute horizontal accuracy, the results were provided by 8 out of 13 sources. </w:t>
            </w:r>
            <w:r w:rsidRPr="000F66C2">
              <w:rPr>
                <w:rFonts w:eastAsia="SimSun" w:hint="eastAsia"/>
                <w:lang w:eastAsia="zh-CN"/>
              </w:rPr>
              <w:t>5 out of 8 sources show that</w:t>
            </w:r>
            <w:r w:rsidRPr="000F66C2">
              <w:rPr>
                <w:rFonts w:eastAsia="SimSun"/>
                <w:lang w:eastAsia="zh-CN"/>
              </w:rPr>
              <w:t xml:space="preserve"> target requirements set A </w:t>
            </w:r>
            <w:r w:rsidRPr="000F66C2">
              <w:rPr>
                <w:rFonts w:eastAsia="SimSun" w:hint="eastAsia"/>
                <w:lang w:eastAsia="zh-CN"/>
              </w:rPr>
              <w:t>cannot</w:t>
            </w:r>
            <w:r w:rsidRPr="000F66C2">
              <w:rPr>
                <w:rFonts w:eastAsia="SimSun"/>
                <w:lang w:eastAsia="zh-CN"/>
              </w:rPr>
              <w:t xml:space="preserve"> be achieved</w:t>
            </w:r>
            <w:r w:rsidRPr="000F66C2">
              <w:rPr>
                <w:rFonts w:eastAsia="SimSun" w:hint="eastAsia"/>
                <w:lang w:eastAsia="zh-CN"/>
              </w:rPr>
              <w:t>, and 7 out of 8 sources show that</w:t>
            </w:r>
            <w:r w:rsidRPr="000F66C2">
              <w:rPr>
                <w:rFonts w:eastAsia="SimSun"/>
                <w:lang w:eastAsia="zh-CN"/>
              </w:rPr>
              <w:t xml:space="preserve"> target requirements set </w:t>
            </w:r>
            <w:r w:rsidRPr="000F66C2">
              <w:rPr>
                <w:rFonts w:eastAsia="SimSun" w:hint="eastAsia"/>
                <w:lang w:eastAsia="zh-CN"/>
              </w:rPr>
              <w:t>B</w:t>
            </w:r>
            <w:r w:rsidRPr="000F66C2">
              <w:rPr>
                <w:rFonts w:eastAsia="SimSun"/>
                <w:lang w:eastAsia="zh-CN"/>
              </w:rPr>
              <w:t xml:space="preserve"> </w:t>
            </w:r>
            <w:r w:rsidRPr="000F66C2">
              <w:rPr>
                <w:rFonts w:eastAsia="SimSun" w:hint="eastAsia"/>
                <w:lang w:eastAsia="zh-CN"/>
              </w:rPr>
              <w:t>cannot</w:t>
            </w:r>
            <w:r w:rsidRPr="000F66C2">
              <w:rPr>
                <w:rFonts w:eastAsia="SimSun"/>
                <w:lang w:eastAsia="zh-CN"/>
              </w:rPr>
              <w:t xml:space="preserve"> be achieved.</w:t>
            </w:r>
          </w:p>
          <w:p w:rsidR="00123C98" w:rsidRPr="000F66C2" w:rsidRDefault="00123C98" w:rsidP="00123C98">
            <w:pPr>
              <w:widowControl/>
              <w:numPr>
                <w:ilvl w:val="1"/>
                <w:numId w:val="50"/>
              </w:numPr>
              <w:wordWrap/>
              <w:autoSpaceDE/>
              <w:autoSpaceDN/>
              <w:spacing w:after="160" w:line="259" w:lineRule="auto"/>
              <w:contextualSpacing/>
              <w:jc w:val="left"/>
              <w:rPr>
                <w:rFonts w:eastAsia="SimSun"/>
                <w:lang w:eastAsia="zh-CN"/>
              </w:rPr>
            </w:pPr>
            <w:r w:rsidRPr="000F66C2">
              <w:rPr>
                <w:rFonts w:eastAsia="SimSun"/>
                <w:lang w:eastAsia="zh-CN"/>
              </w:rPr>
              <w:t xml:space="preserve">The requirement 1.5m@90% (Set A) </w:t>
            </w:r>
          </w:p>
          <w:p w:rsidR="00123C98" w:rsidRPr="000F66C2" w:rsidRDefault="00123C98" w:rsidP="00123C98">
            <w:pPr>
              <w:widowControl/>
              <w:numPr>
                <w:ilvl w:val="2"/>
                <w:numId w:val="50"/>
              </w:numPr>
              <w:wordWrap/>
              <w:autoSpaceDE/>
              <w:autoSpaceDN/>
              <w:spacing w:after="160" w:line="259" w:lineRule="auto"/>
              <w:contextualSpacing/>
              <w:jc w:val="left"/>
              <w:rPr>
                <w:rFonts w:eastAsia="SimSun"/>
                <w:lang w:eastAsia="zh-CN"/>
              </w:rPr>
            </w:pPr>
            <w:r w:rsidRPr="000F66C2">
              <w:rPr>
                <w:rFonts w:eastAsia="SimSun"/>
                <w:lang w:eastAsia="zh-CN"/>
              </w:rPr>
              <w:t xml:space="preserve">is achieved with 20MHz in contributions from 2 sources </w:t>
            </w:r>
            <w:r w:rsidRPr="000F66C2">
              <w:rPr>
                <w:rFonts w:eastAsia="SimSun" w:hint="eastAsia"/>
                <w:lang w:eastAsia="zh-CN"/>
              </w:rPr>
              <w:t>([</w:t>
            </w:r>
            <w:r w:rsidRPr="000F66C2">
              <w:rPr>
                <w:rFonts w:eastAsia="SimSun"/>
                <w:lang w:eastAsia="zh-CN"/>
              </w:rPr>
              <w:t>Lenovo 9]</w:t>
            </w:r>
            <w:r w:rsidRPr="000F66C2">
              <w:rPr>
                <w:rFonts w:eastAsia="SimSun" w:hint="eastAsia"/>
                <w:lang w:eastAsia="zh-CN"/>
              </w:rPr>
              <w:t>,</w:t>
            </w:r>
            <w:r w:rsidRPr="000F66C2">
              <w:rPr>
                <w:rFonts w:eastAsia="SimSun"/>
                <w:lang w:eastAsia="zh-CN"/>
              </w:rPr>
              <w:t xml:space="preserve"> [CEWiT 16</w:t>
            </w:r>
            <w:r w:rsidRPr="000F66C2">
              <w:rPr>
                <w:rFonts w:eastAsia="SimSun" w:hint="eastAsia"/>
                <w:lang w:eastAsia="zh-CN"/>
              </w:rPr>
              <w:t>]),</w:t>
            </w:r>
          </w:p>
          <w:p w:rsidR="00123C98" w:rsidRPr="000F66C2" w:rsidRDefault="00123C98" w:rsidP="00123C98">
            <w:pPr>
              <w:widowControl/>
              <w:numPr>
                <w:ilvl w:val="3"/>
                <w:numId w:val="50"/>
              </w:numPr>
              <w:wordWrap/>
              <w:autoSpaceDE/>
              <w:autoSpaceDN/>
              <w:spacing w:after="160" w:line="259" w:lineRule="auto"/>
              <w:contextualSpacing/>
              <w:jc w:val="left"/>
              <w:rPr>
                <w:rFonts w:eastAsia="SimSun"/>
                <w:lang w:eastAsia="zh-CN"/>
              </w:rPr>
            </w:pPr>
            <w:r w:rsidRPr="000F66C2">
              <w:rPr>
                <w:rFonts w:hint="eastAsia"/>
                <w:lang w:eastAsia="zh-CN"/>
              </w:rPr>
              <w:t>where SL ToA</w:t>
            </w:r>
            <w:r w:rsidRPr="000F66C2">
              <w:rPr>
                <w:lang w:eastAsia="zh-CN"/>
              </w:rPr>
              <w:t>+</w:t>
            </w:r>
            <w:r w:rsidRPr="000F66C2">
              <w:rPr>
                <w:rFonts w:hint="eastAsia"/>
                <w:lang w:eastAsia="zh-CN"/>
              </w:rPr>
              <w:t>AoA technique and optional antenna configuration is used in contribution from ([Lenovo 9])</w:t>
            </w:r>
          </w:p>
          <w:p w:rsidR="00123C98" w:rsidRPr="000F66C2" w:rsidRDefault="00123C98" w:rsidP="00123C98">
            <w:pPr>
              <w:widowControl/>
              <w:numPr>
                <w:ilvl w:val="2"/>
                <w:numId w:val="50"/>
              </w:numPr>
              <w:wordWrap/>
              <w:autoSpaceDE/>
              <w:autoSpaceDN/>
              <w:spacing w:after="160" w:line="259" w:lineRule="auto"/>
              <w:contextualSpacing/>
              <w:jc w:val="left"/>
              <w:rPr>
                <w:rFonts w:eastAsia="SimSun"/>
                <w:lang w:eastAsia="zh-CN"/>
              </w:rPr>
            </w:pPr>
            <w:r w:rsidRPr="000F66C2">
              <w:rPr>
                <w:rFonts w:eastAsia="SimSun"/>
                <w:lang w:eastAsia="zh-CN"/>
              </w:rPr>
              <w:t xml:space="preserve">and is achieved with at least100MHz in contribution from 1 source </w:t>
            </w:r>
            <w:r w:rsidRPr="000F66C2">
              <w:rPr>
                <w:rFonts w:eastAsia="SimSun" w:hint="eastAsia"/>
                <w:lang w:eastAsia="zh-CN"/>
              </w:rPr>
              <w:t>([</w:t>
            </w:r>
            <w:r w:rsidRPr="000F66C2">
              <w:rPr>
                <w:rFonts w:eastAsia="SimSun"/>
                <w:lang w:eastAsia="zh-CN"/>
              </w:rPr>
              <w:t>ZTE,CMCC 7</w:t>
            </w:r>
            <w:r w:rsidRPr="000F66C2">
              <w:rPr>
                <w:rFonts w:eastAsia="SimSun" w:hint="eastAsia"/>
                <w:lang w:eastAsia="zh-CN"/>
              </w:rPr>
              <w:t>]),</w:t>
            </w:r>
          </w:p>
          <w:p w:rsidR="00123C98" w:rsidRPr="000F66C2" w:rsidRDefault="00123C98" w:rsidP="00123C98">
            <w:pPr>
              <w:widowControl/>
              <w:numPr>
                <w:ilvl w:val="2"/>
                <w:numId w:val="50"/>
              </w:numPr>
              <w:wordWrap/>
              <w:autoSpaceDE/>
              <w:autoSpaceDN/>
              <w:spacing w:after="160" w:line="259" w:lineRule="auto"/>
              <w:contextualSpacing/>
              <w:jc w:val="left"/>
              <w:rPr>
                <w:rFonts w:eastAsia="SimSun"/>
                <w:lang w:eastAsia="zh-CN"/>
              </w:rPr>
            </w:pPr>
            <w:r w:rsidRPr="000F66C2">
              <w:rPr>
                <w:rFonts w:eastAsia="SimSun"/>
                <w:lang w:eastAsia="zh-CN"/>
              </w:rPr>
              <w:t xml:space="preserve">and is NOT achieved with 100MHz bandwidth in contributions from 5 sources </w:t>
            </w:r>
            <w:r w:rsidRPr="000F66C2">
              <w:rPr>
                <w:rFonts w:eastAsia="SimSun" w:hint="eastAsia"/>
                <w:lang w:eastAsia="zh-CN"/>
              </w:rPr>
              <w:t>([</w:t>
            </w:r>
            <w:r w:rsidRPr="000F66C2">
              <w:rPr>
                <w:rFonts w:eastAsia="SimSun"/>
                <w:lang w:eastAsia="zh-CN"/>
              </w:rPr>
              <w:t>Huawei 2], [vivo 3], [OPPO, 4], [CATT,GOHIGH 5], [Intel 15</w:t>
            </w:r>
            <w:r w:rsidRPr="000F66C2">
              <w:rPr>
                <w:rFonts w:eastAsia="SimSun" w:hint="eastAsia"/>
                <w:lang w:eastAsia="zh-CN"/>
              </w:rPr>
              <w:t>])</w:t>
            </w:r>
          </w:p>
          <w:p w:rsidR="00123C98" w:rsidRPr="000F66C2" w:rsidRDefault="00123C98" w:rsidP="00123C98">
            <w:pPr>
              <w:widowControl/>
              <w:numPr>
                <w:ilvl w:val="1"/>
                <w:numId w:val="50"/>
              </w:numPr>
              <w:wordWrap/>
              <w:autoSpaceDE/>
              <w:autoSpaceDN/>
              <w:spacing w:after="160" w:line="259" w:lineRule="auto"/>
              <w:contextualSpacing/>
              <w:jc w:val="left"/>
              <w:rPr>
                <w:rFonts w:eastAsia="SimSun"/>
                <w:lang w:eastAsia="zh-CN"/>
              </w:rPr>
            </w:pPr>
            <w:r w:rsidRPr="000F66C2">
              <w:rPr>
                <w:rFonts w:eastAsia="SimSun"/>
                <w:lang w:eastAsia="zh-CN"/>
              </w:rPr>
              <w:t xml:space="preserve">The requirement 0.5m@90% (Set B) </w:t>
            </w:r>
          </w:p>
          <w:p w:rsidR="00123C98" w:rsidRPr="000F66C2" w:rsidRDefault="00123C98" w:rsidP="00123C98">
            <w:pPr>
              <w:widowControl/>
              <w:numPr>
                <w:ilvl w:val="2"/>
                <w:numId w:val="50"/>
              </w:numPr>
              <w:wordWrap/>
              <w:autoSpaceDE/>
              <w:autoSpaceDN/>
              <w:spacing w:after="160" w:line="259" w:lineRule="auto"/>
              <w:contextualSpacing/>
              <w:jc w:val="left"/>
              <w:rPr>
                <w:rFonts w:eastAsia="SimSun"/>
                <w:lang w:eastAsia="zh-CN"/>
              </w:rPr>
            </w:pPr>
            <w:r w:rsidRPr="000F66C2">
              <w:rPr>
                <w:rFonts w:eastAsia="SimSun"/>
                <w:lang w:eastAsia="zh-CN"/>
              </w:rPr>
              <w:t xml:space="preserve">is achieved with at least 100MHz in contribution from 1 source </w:t>
            </w:r>
            <w:r w:rsidRPr="000F66C2">
              <w:rPr>
                <w:rFonts w:eastAsia="SimSun" w:hint="eastAsia"/>
                <w:lang w:eastAsia="zh-CN"/>
              </w:rPr>
              <w:t>([</w:t>
            </w:r>
            <w:r w:rsidRPr="000F66C2">
              <w:rPr>
                <w:rFonts w:eastAsia="SimSun"/>
                <w:lang w:eastAsia="zh-CN"/>
              </w:rPr>
              <w:t>ZTE,CMCC 7</w:t>
            </w:r>
            <w:r w:rsidRPr="000F66C2">
              <w:rPr>
                <w:rFonts w:eastAsia="SimSun" w:hint="eastAsia"/>
                <w:lang w:eastAsia="zh-CN"/>
              </w:rPr>
              <w:t>]),</w:t>
            </w:r>
          </w:p>
          <w:p w:rsidR="00123C98" w:rsidRPr="000F66C2" w:rsidRDefault="00123C98" w:rsidP="00123C98">
            <w:pPr>
              <w:widowControl/>
              <w:numPr>
                <w:ilvl w:val="2"/>
                <w:numId w:val="50"/>
              </w:numPr>
              <w:wordWrap/>
              <w:autoSpaceDE/>
              <w:autoSpaceDN/>
              <w:spacing w:after="160" w:line="259" w:lineRule="auto"/>
              <w:contextualSpacing/>
              <w:jc w:val="left"/>
              <w:rPr>
                <w:rFonts w:eastAsia="SimSun"/>
                <w:lang w:eastAsia="zh-CN"/>
              </w:rPr>
            </w:pPr>
            <w:r w:rsidRPr="000F66C2">
              <w:rPr>
                <w:rFonts w:eastAsia="SimSun"/>
                <w:lang w:eastAsia="zh-CN"/>
              </w:rPr>
              <w:t xml:space="preserve">and is NOT achieved with 100MHz bandwidth in FR1 or 400MHz in FR2 in contributions from 7 sources </w:t>
            </w:r>
            <w:r w:rsidRPr="000F66C2">
              <w:rPr>
                <w:rFonts w:eastAsia="SimSun" w:hint="eastAsia"/>
                <w:lang w:eastAsia="zh-CN"/>
              </w:rPr>
              <w:t>([</w:t>
            </w:r>
            <w:r w:rsidRPr="000F66C2">
              <w:rPr>
                <w:rFonts w:eastAsia="SimSun"/>
                <w:lang w:eastAsia="zh-CN"/>
              </w:rPr>
              <w:t>Huawei 2], [vivo 3], [OPPO 4], [CATT,GOHIGH 5], [Lenovo 9], [Intel 15], [CEWiT 16</w:t>
            </w:r>
            <w:r w:rsidRPr="000F66C2">
              <w:rPr>
                <w:rFonts w:eastAsia="SimSun" w:hint="eastAsia"/>
                <w:lang w:eastAsia="zh-CN"/>
              </w:rPr>
              <w:t>])</w:t>
            </w:r>
          </w:p>
          <w:p w:rsidR="00123C98" w:rsidRPr="000F66C2" w:rsidRDefault="00123C98" w:rsidP="00123C98">
            <w:pPr>
              <w:widowControl/>
              <w:numPr>
                <w:ilvl w:val="0"/>
                <w:numId w:val="50"/>
              </w:numPr>
              <w:wordWrap/>
              <w:autoSpaceDE/>
              <w:autoSpaceDN/>
              <w:spacing w:after="160" w:line="259" w:lineRule="auto"/>
              <w:contextualSpacing/>
              <w:jc w:val="left"/>
              <w:rPr>
                <w:rFonts w:eastAsia="SimSun"/>
                <w:lang w:eastAsia="zh-CN"/>
              </w:rPr>
            </w:pPr>
            <w:r w:rsidRPr="000F66C2">
              <w:rPr>
                <w:rFonts w:eastAsia="SimSun"/>
                <w:lang w:eastAsia="zh-CN"/>
              </w:rPr>
              <w:t xml:space="preserve">For Relative horizontal accuracy, the results were provided by 5 out of 13 sources. </w:t>
            </w:r>
            <w:r w:rsidRPr="000F66C2">
              <w:rPr>
                <w:rFonts w:eastAsia="SimSun" w:hint="eastAsia"/>
                <w:lang w:eastAsia="zh-CN"/>
              </w:rPr>
              <w:t>The performance of relative horizontal accuracy is worse than that of distance accuracy of ranging mainly due to additional angle estimation error. All 5 sources show that the</w:t>
            </w:r>
            <w:r w:rsidRPr="000F66C2">
              <w:rPr>
                <w:rFonts w:eastAsia="SimSun"/>
                <w:lang w:eastAsia="zh-CN"/>
              </w:rPr>
              <w:t xml:space="preserve"> target requirement set B is not achieved even by 100MHz.</w:t>
            </w:r>
            <w:r w:rsidRPr="000F66C2">
              <w:rPr>
                <w:rFonts w:eastAsia="SimSun" w:hint="eastAsia"/>
                <w:lang w:eastAsia="zh-CN"/>
              </w:rPr>
              <w:t xml:space="preserve"> 3 sources show that the target requirement Set A can be achieved by 40MHz or 100MHz in case of X=10m.</w:t>
            </w:r>
          </w:p>
          <w:p w:rsidR="00123C98" w:rsidRPr="000F66C2" w:rsidRDefault="00123C98" w:rsidP="00123C98">
            <w:pPr>
              <w:widowControl/>
              <w:numPr>
                <w:ilvl w:val="1"/>
                <w:numId w:val="50"/>
              </w:numPr>
              <w:wordWrap/>
              <w:autoSpaceDE/>
              <w:autoSpaceDN/>
              <w:spacing w:after="160" w:line="259" w:lineRule="auto"/>
              <w:contextualSpacing/>
              <w:jc w:val="left"/>
              <w:rPr>
                <w:rFonts w:eastAsia="SimSun"/>
                <w:lang w:eastAsia="zh-CN"/>
              </w:rPr>
            </w:pPr>
            <w:r w:rsidRPr="000F66C2">
              <w:rPr>
                <w:rFonts w:eastAsia="SimSun"/>
                <w:lang w:eastAsia="zh-CN"/>
              </w:rPr>
              <w:t xml:space="preserve">The requirement 1.5m@90% (Set A) </w:t>
            </w:r>
          </w:p>
          <w:p w:rsidR="00123C98" w:rsidRPr="000F66C2" w:rsidRDefault="00123C98" w:rsidP="00123C98">
            <w:pPr>
              <w:widowControl/>
              <w:numPr>
                <w:ilvl w:val="2"/>
                <w:numId w:val="50"/>
              </w:numPr>
              <w:wordWrap/>
              <w:autoSpaceDE/>
              <w:autoSpaceDN/>
              <w:spacing w:after="160" w:line="259" w:lineRule="auto"/>
              <w:contextualSpacing/>
              <w:jc w:val="left"/>
              <w:rPr>
                <w:rFonts w:eastAsia="SimSun"/>
                <w:lang w:eastAsia="zh-CN"/>
              </w:rPr>
            </w:pPr>
            <w:r w:rsidRPr="000F66C2">
              <w:rPr>
                <w:rFonts w:eastAsia="SimSun"/>
                <w:lang w:eastAsia="zh-CN"/>
              </w:rPr>
              <w:t>is achieved with at least</w:t>
            </w:r>
            <w:r w:rsidRPr="000F66C2">
              <w:rPr>
                <w:rFonts w:eastAsia="SimSun" w:hint="eastAsia"/>
                <w:lang w:eastAsia="zh-CN"/>
              </w:rPr>
              <w:t xml:space="preserve"> </w:t>
            </w:r>
            <w:r w:rsidRPr="000F66C2">
              <w:rPr>
                <w:rFonts w:eastAsia="SimSun"/>
                <w:lang w:eastAsia="zh-CN"/>
              </w:rPr>
              <w:t>40MHz bandwidth  in contributions from 1 sources ([vivo 3</w:t>
            </w:r>
            <w:r w:rsidRPr="000F66C2">
              <w:rPr>
                <w:rFonts w:eastAsia="SimSun" w:hint="eastAsia"/>
                <w:lang w:eastAsia="zh-CN"/>
              </w:rPr>
              <w:t>])</w:t>
            </w:r>
          </w:p>
          <w:p w:rsidR="00123C98" w:rsidRPr="000F66C2" w:rsidRDefault="00123C98" w:rsidP="00123C98">
            <w:pPr>
              <w:widowControl/>
              <w:numPr>
                <w:ilvl w:val="3"/>
                <w:numId w:val="50"/>
              </w:numPr>
              <w:wordWrap/>
              <w:autoSpaceDE/>
              <w:autoSpaceDN/>
              <w:spacing w:after="160" w:line="259" w:lineRule="auto"/>
              <w:contextualSpacing/>
              <w:jc w:val="left"/>
              <w:rPr>
                <w:rFonts w:eastAsia="SimSun"/>
                <w:lang w:eastAsia="zh-CN"/>
              </w:rPr>
            </w:pPr>
            <w:r w:rsidRPr="000F66C2">
              <w:rPr>
                <w:rFonts w:eastAsia="SimSun" w:hint="eastAsia"/>
                <w:lang w:eastAsia="zh-CN"/>
              </w:rPr>
              <w:t>only for the case of X = 10m and the relative positioning is performed with LOS link only in contribution from ([vivo 3])</w:t>
            </w:r>
          </w:p>
          <w:p w:rsidR="00123C98" w:rsidRPr="000F66C2" w:rsidRDefault="00123C98" w:rsidP="00123C98">
            <w:pPr>
              <w:widowControl/>
              <w:numPr>
                <w:ilvl w:val="2"/>
                <w:numId w:val="50"/>
              </w:numPr>
              <w:wordWrap/>
              <w:autoSpaceDE/>
              <w:autoSpaceDN/>
              <w:spacing w:after="160" w:line="259" w:lineRule="auto"/>
              <w:contextualSpacing/>
              <w:jc w:val="left"/>
              <w:rPr>
                <w:rFonts w:eastAsia="SimSun"/>
                <w:lang w:eastAsia="zh-CN"/>
              </w:rPr>
            </w:pPr>
            <w:r w:rsidRPr="000F66C2">
              <w:rPr>
                <w:rFonts w:eastAsia="SimSun" w:hint="eastAsia"/>
                <w:lang w:eastAsia="zh-CN"/>
              </w:rPr>
              <w:t xml:space="preserve">and </w:t>
            </w:r>
            <w:r w:rsidRPr="000F66C2">
              <w:rPr>
                <w:rFonts w:eastAsia="SimSun"/>
                <w:lang w:eastAsia="zh-CN"/>
              </w:rPr>
              <w:t>is achieved with at least100MHz bandwidth  in contributions from 2 sources ([Huawei 2], [CATT,GOHIGH 5</w:t>
            </w:r>
            <w:r w:rsidRPr="000F66C2">
              <w:rPr>
                <w:rFonts w:eastAsia="SimSun" w:hint="eastAsia"/>
                <w:lang w:eastAsia="zh-CN"/>
              </w:rPr>
              <w:t>])</w:t>
            </w:r>
          </w:p>
          <w:p w:rsidR="00123C98" w:rsidRPr="000F66C2" w:rsidRDefault="00123C98" w:rsidP="00123C98">
            <w:pPr>
              <w:widowControl/>
              <w:numPr>
                <w:ilvl w:val="3"/>
                <w:numId w:val="50"/>
              </w:numPr>
              <w:wordWrap/>
              <w:autoSpaceDE/>
              <w:autoSpaceDN/>
              <w:spacing w:after="160" w:line="259" w:lineRule="auto"/>
              <w:contextualSpacing/>
              <w:jc w:val="left"/>
              <w:rPr>
                <w:rFonts w:eastAsia="SimSun"/>
                <w:lang w:eastAsia="zh-CN"/>
              </w:rPr>
            </w:pPr>
            <w:r w:rsidRPr="000F66C2">
              <w:rPr>
                <w:rFonts w:eastAsia="SimSun" w:hint="eastAsia"/>
                <w:lang w:eastAsia="zh-CN"/>
              </w:rPr>
              <w:t>X = 10m in contributions from (</w:t>
            </w:r>
            <w:r w:rsidRPr="000F66C2">
              <w:rPr>
                <w:rFonts w:eastAsia="SimSun"/>
                <w:lang w:eastAsia="zh-CN"/>
              </w:rPr>
              <w:t>[Huawei 2]</w:t>
            </w:r>
            <w:r w:rsidRPr="000F66C2">
              <w:rPr>
                <w:rFonts w:eastAsia="SimSun" w:hint="eastAsia"/>
                <w:lang w:eastAsia="zh-CN"/>
              </w:rPr>
              <w:t xml:space="preserve">, </w:t>
            </w:r>
            <w:r w:rsidRPr="000F66C2">
              <w:rPr>
                <w:rFonts w:eastAsia="SimSun"/>
                <w:lang w:eastAsia="zh-CN"/>
              </w:rPr>
              <w:t>[CATT,GOHIGH 5</w:t>
            </w:r>
            <w:r w:rsidRPr="000F66C2">
              <w:rPr>
                <w:rFonts w:eastAsia="SimSun" w:hint="eastAsia"/>
                <w:lang w:eastAsia="zh-CN"/>
              </w:rPr>
              <w:t>])</w:t>
            </w:r>
          </w:p>
          <w:p w:rsidR="00123C98" w:rsidRPr="000F66C2" w:rsidRDefault="00123C98" w:rsidP="00123C98">
            <w:pPr>
              <w:widowControl/>
              <w:numPr>
                <w:ilvl w:val="2"/>
                <w:numId w:val="50"/>
              </w:numPr>
              <w:wordWrap/>
              <w:autoSpaceDE/>
              <w:autoSpaceDN/>
              <w:spacing w:after="160" w:line="259" w:lineRule="auto"/>
              <w:contextualSpacing/>
              <w:jc w:val="left"/>
              <w:rPr>
                <w:rFonts w:eastAsia="SimSun"/>
                <w:lang w:eastAsia="zh-CN"/>
              </w:rPr>
            </w:pPr>
            <w:r w:rsidRPr="000F66C2">
              <w:rPr>
                <w:rFonts w:eastAsia="SimSun"/>
                <w:lang w:eastAsia="zh-CN"/>
              </w:rPr>
              <w:t xml:space="preserve">and is NOT achieved with 100MHz bandwidth in contributions from </w:t>
            </w:r>
            <w:r w:rsidRPr="000F66C2">
              <w:rPr>
                <w:rFonts w:eastAsia="SimSun" w:hint="eastAsia"/>
                <w:lang w:eastAsia="zh-CN"/>
              </w:rPr>
              <w:t>5</w:t>
            </w:r>
            <w:r w:rsidRPr="000F66C2">
              <w:rPr>
                <w:rFonts w:eastAsia="SimSun"/>
                <w:lang w:eastAsia="zh-CN"/>
              </w:rPr>
              <w:t xml:space="preserve"> sources ([vivo 3]</w:t>
            </w:r>
            <w:r w:rsidRPr="000F66C2">
              <w:rPr>
                <w:rFonts w:eastAsia="SimSun" w:hint="eastAsia"/>
                <w:lang w:eastAsia="zh-CN"/>
              </w:rPr>
              <w:t xml:space="preserve">, </w:t>
            </w:r>
            <w:r w:rsidRPr="000F66C2">
              <w:rPr>
                <w:rFonts w:eastAsia="SimSun"/>
                <w:lang w:eastAsia="zh-CN"/>
              </w:rPr>
              <w:t>[Huawei 2]</w:t>
            </w:r>
            <w:r w:rsidRPr="000F66C2">
              <w:rPr>
                <w:rFonts w:eastAsia="SimSun" w:hint="eastAsia"/>
                <w:lang w:eastAsia="zh-CN"/>
              </w:rPr>
              <w:t xml:space="preserve">, </w:t>
            </w:r>
            <w:r w:rsidRPr="000F66C2">
              <w:rPr>
                <w:rFonts w:eastAsia="SimSun"/>
                <w:lang w:eastAsia="zh-CN"/>
              </w:rPr>
              <w:t>[CATT,GOHIGH 5]</w:t>
            </w:r>
            <w:r w:rsidRPr="000F66C2">
              <w:rPr>
                <w:rFonts w:eastAsia="SimSun" w:hint="eastAsia"/>
                <w:lang w:eastAsia="zh-CN"/>
              </w:rPr>
              <w:t xml:space="preserve">, </w:t>
            </w:r>
            <w:r w:rsidRPr="000F66C2">
              <w:rPr>
                <w:rFonts w:eastAsia="SimSun"/>
                <w:lang w:eastAsia="zh-CN"/>
              </w:rPr>
              <w:t>[Sony 6], [CEWiT 16</w:t>
            </w:r>
            <w:r w:rsidRPr="000F66C2">
              <w:rPr>
                <w:rFonts w:eastAsia="SimSun" w:hint="eastAsia"/>
                <w:lang w:eastAsia="zh-CN"/>
              </w:rPr>
              <w:t>])</w:t>
            </w:r>
          </w:p>
          <w:p w:rsidR="00123C98" w:rsidRPr="000F66C2" w:rsidRDefault="00123C98" w:rsidP="00123C98">
            <w:pPr>
              <w:widowControl/>
              <w:numPr>
                <w:ilvl w:val="3"/>
                <w:numId w:val="50"/>
              </w:numPr>
              <w:wordWrap/>
              <w:autoSpaceDE/>
              <w:autoSpaceDN/>
              <w:spacing w:after="160" w:line="259" w:lineRule="auto"/>
              <w:contextualSpacing/>
              <w:jc w:val="left"/>
              <w:rPr>
                <w:rFonts w:eastAsia="SimSun"/>
                <w:lang w:eastAsia="zh-CN"/>
              </w:rPr>
            </w:pPr>
            <w:r w:rsidRPr="000F66C2">
              <w:rPr>
                <w:rFonts w:eastAsia="SimSun" w:hint="eastAsia"/>
                <w:lang w:eastAsia="zh-CN"/>
              </w:rPr>
              <w:t>X = 50m in contribution from ([Huawei 2])</w:t>
            </w:r>
          </w:p>
          <w:p w:rsidR="00123C98" w:rsidRPr="000F66C2" w:rsidRDefault="00123C98" w:rsidP="00123C98">
            <w:pPr>
              <w:widowControl/>
              <w:numPr>
                <w:ilvl w:val="3"/>
                <w:numId w:val="50"/>
              </w:numPr>
              <w:wordWrap/>
              <w:autoSpaceDE/>
              <w:autoSpaceDN/>
              <w:spacing w:after="160" w:line="259" w:lineRule="auto"/>
              <w:contextualSpacing/>
              <w:jc w:val="left"/>
              <w:rPr>
                <w:rFonts w:eastAsia="SimSun"/>
                <w:lang w:eastAsia="zh-CN"/>
              </w:rPr>
            </w:pPr>
            <w:r w:rsidRPr="000F66C2">
              <w:rPr>
                <w:rFonts w:eastAsia="SimSun" w:hint="eastAsia"/>
                <w:lang w:eastAsia="zh-CN"/>
              </w:rPr>
              <w:t>X = 25m in contribution from ([CATT,GOHIGH 5])</w:t>
            </w:r>
          </w:p>
          <w:p w:rsidR="00123C98" w:rsidRPr="000F66C2" w:rsidRDefault="00123C98" w:rsidP="00123C98">
            <w:pPr>
              <w:widowControl/>
              <w:numPr>
                <w:ilvl w:val="3"/>
                <w:numId w:val="50"/>
              </w:numPr>
              <w:wordWrap/>
              <w:autoSpaceDE/>
              <w:autoSpaceDN/>
              <w:spacing w:after="160" w:line="259" w:lineRule="auto"/>
              <w:contextualSpacing/>
              <w:jc w:val="left"/>
              <w:rPr>
                <w:rFonts w:eastAsia="SimSun"/>
                <w:lang w:eastAsia="zh-CN"/>
              </w:rPr>
            </w:pPr>
            <w:r w:rsidRPr="000F66C2">
              <w:rPr>
                <w:rFonts w:eastAsia="SimSun" w:hint="eastAsia"/>
                <w:lang w:eastAsia="zh-CN"/>
              </w:rPr>
              <w:t>X = 30m in contribution from ([Sony 6])</w:t>
            </w:r>
          </w:p>
          <w:p w:rsidR="00123C98" w:rsidRPr="000F66C2" w:rsidRDefault="00123C98" w:rsidP="00123C98">
            <w:pPr>
              <w:widowControl/>
              <w:numPr>
                <w:ilvl w:val="3"/>
                <w:numId w:val="50"/>
              </w:numPr>
              <w:wordWrap/>
              <w:autoSpaceDE/>
              <w:autoSpaceDN/>
              <w:spacing w:after="160" w:line="259" w:lineRule="auto"/>
              <w:contextualSpacing/>
              <w:jc w:val="left"/>
              <w:rPr>
                <w:rFonts w:eastAsia="SimSun"/>
                <w:lang w:eastAsia="zh-CN"/>
              </w:rPr>
            </w:pPr>
            <w:r w:rsidRPr="000F66C2">
              <w:rPr>
                <w:rFonts w:eastAsia="SimSun" w:hint="eastAsia"/>
                <w:lang w:eastAsia="zh-CN"/>
              </w:rPr>
              <w:t>X = 10m, 25m, and 50m in contribution from ([vivo 3])</w:t>
            </w:r>
          </w:p>
          <w:p w:rsidR="00123C98" w:rsidRPr="000F66C2" w:rsidRDefault="00123C98" w:rsidP="00123C98">
            <w:pPr>
              <w:widowControl/>
              <w:numPr>
                <w:ilvl w:val="1"/>
                <w:numId w:val="50"/>
              </w:numPr>
              <w:wordWrap/>
              <w:autoSpaceDE/>
              <w:autoSpaceDN/>
              <w:spacing w:after="160" w:line="259" w:lineRule="auto"/>
              <w:contextualSpacing/>
              <w:jc w:val="left"/>
              <w:rPr>
                <w:rFonts w:eastAsia="SimSun"/>
                <w:lang w:eastAsia="zh-CN"/>
              </w:rPr>
            </w:pPr>
            <w:r w:rsidRPr="000F66C2">
              <w:rPr>
                <w:rFonts w:eastAsia="SimSun"/>
                <w:lang w:eastAsia="zh-CN"/>
              </w:rPr>
              <w:t xml:space="preserve">The requirement 0.5m@90% (Set B) </w:t>
            </w:r>
          </w:p>
          <w:p w:rsidR="00123C98" w:rsidRPr="000F66C2" w:rsidRDefault="00123C98" w:rsidP="00123C98">
            <w:pPr>
              <w:widowControl/>
              <w:numPr>
                <w:ilvl w:val="2"/>
                <w:numId w:val="50"/>
              </w:numPr>
              <w:wordWrap/>
              <w:autoSpaceDE/>
              <w:autoSpaceDN/>
              <w:spacing w:after="160" w:line="259" w:lineRule="auto"/>
              <w:contextualSpacing/>
              <w:jc w:val="left"/>
              <w:rPr>
                <w:rFonts w:eastAsia="SimSun"/>
                <w:lang w:eastAsia="zh-CN"/>
              </w:rPr>
            </w:pPr>
            <w:r w:rsidRPr="000F66C2">
              <w:rPr>
                <w:rFonts w:eastAsia="SimSun"/>
                <w:lang w:eastAsia="zh-CN"/>
              </w:rPr>
              <w:t xml:space="preserve">is NOT achieved  with 100MHz bandwidth in FR1 or 400MHz in FR2 in contributions from 5 sources </w:t>
            </w:r>
            <w:r w:rsidRPr="000F66C2">
              <w:rPr>
                <w:rFonts w:eastAsia="SimSun" w:hint="eastAsia"/>
                <w:lang w:eastAsia="zh-CN"/>
              </w:rPr>
              <w:t>([</w:t>
            </w:r>
            <w:r w:rsidRPr="000F66C2">
              <w:rPr>
                <w:rFonts w:eastAsia="SimSun"/>
                <w:lang w:eastAsia="zh-CN"/>
              </w:rPr>
              <w:t>Huawei 2], [vivo 3], [CATT,GOHIGH 5], [Sony 6], [CEWiT 16</w:t>
            </w:r>
            <w:r w:rsidRPr="000F66C2">
              <w:rPr>
                <w:rFonts w:eastAsia="SimSun" w:hint="eastAsia"/>
                <w:lang w:eastAsia="zh-CN"/>
              </w:rPr>
              <w:t>])</w:t>
            </w:r>
          </w:p>
          <w:p w:rsidR="00123C98" w:rsidRPr="000F66C2" w:rsidRDefault="00123C98" w:rsidP="00123C98">
            <w:pPr>
              <w:widowControl/>
              <w:numPr>
                <w:ilvl w:val="0"/>
                <w:numId w:val="50"/>
              </w:numPr>
              <w:wordWrap/>
              <w:autoSpaceDE/>
              <w:autoSpaceDN/>
              <w:spacing w:after="160" w:line="259" w:lineRule="auto"/>
              <w:contextualSpacing/>
              <w:jc w:val="left"/>
              <w:rPr>
                <w:rFonts w:eastAsia="SimSun"/>
                <w:lang w:eastAsia="zh-CN"/>
              </w:rPr>
            </w:pPr>
            <w:r w:rsidRPr="000F66C2">
              <w:rPr>
                <w:rFonts w:eastAsia="SimSun"/>
                <w:lang w:eastAsia="zh-CN"/>
              </w:rPr>
              <w:t xml:space="preserve">For distance accuracy of ranging, the results were provided by </w:t>
            </w:r>
            <w:r w:rsidRPr="000F66C2">
              <w:rPr>
                <w:rFonts w:eastAsia="SimSun" w:hint="eastAsia"/>
                <w:lang w:eastAsia="zh-CN"/>
              </w:rPr>
              <w:t>9</w:t>
            </w:r>
            <w:r w:rsidRPr="000F66C2">
              <w:rPr>
                <w:rFonts w:eastAsia="SimSun"/>
                <w:lang w:eastAsia="zh-CN"/>
              </w:rPr>
              <w:t xml:space="preserve"> out of 13 sources. Based on the results by a majority of sources, target requirements set A may be achievable by smaller bandwidth, e.g. 20MHz or 40MHz, and set B may be achieved by larger bandwidth, e.g. 100MHz or </w:t>
            </w:r>
            <w:r w:rsidRPr="000F66C2">
              <w:rPr>
                <w:rFonts w:eastAsia="SimSun" w:hint="eastAsia"/>
                <w:lang w:eastAsia="zh-CN"/>
              </w:rPr>
              <w:t xml:space="preserve">may </w:t>
            </w:r>
            <w:r w:rsidRPr="000F66C2">
              <w:rPr>
                <w:rFonts w:eastAsia="SimSun"/>
                <w:lang w:eastAsia="zh-CN"/>
              </w:rPr>
              <w:t>even not be achievable.</w:t>
            </w:r>
          </w:p>
          <w:p w:rsidR="00123C98" w:rsidRPr="000F66C2" w:rsidRDefault="00123C98" w:rsidP="00123C98">
            <w:pPr>
              <w:widowControl/>
              <w:numPr>
                <w:ilvl w:val="1"/>
                <w:numId w:val="50"/>
              </w:numPr>
              <w:wordWrap/>
              <w:autoSpaceDE/>
              <w:autoSpaceDN/>
              <w:spacing w:after="160" w:line="259" w:lineRule="auto"/>
              <w:contextualSpacing/>
              <w:jc w:val="left"/>
              <w:rPr>
                <w:rFonts w:eastAsia="SimSun"/>
                <w:lang w:eastAsia="zh-CN"/>
              </w:rPr>
            </w:pPr>
            <w:r w:rsidRPr="000F66C2">
              <w:rPr>
                <w:rFonts w:eastAsia="SimSun"/>
                <w:lang w:eastAsia="zh-CN"/>
              </w:rPr>
              <w:t xml:space="preserve">The requirement 1.5m@90% (Set A) </w:t>
            </w:r>
          </w:p>
          <w:p w:rsidR="00123C98" w:rsidRPr="000F66C2" w:rsidRDefault="00123C98" w:rsidP="00123C98">
            <w:pPr>
              <w:widowControl/>
              <w:numPr>
                <w:ilvl w:val="2"/>
                <w:numId w:val="50"/>
              </w:numPr>
              <w:wordWrap/>
              <w:autoSpaceDE/>
              <w:autoSpaceDN/>
              <w:spacing w:after="160" w:line="259" w:lineRule="auto"/>
              <w:contextualSpacing/>
              <w:jc w:val="left"/>
              <w:rPr>
                <w:rFonts w:eastAsia="SimSun"/>
                <w:lang w:eastAsia="zh-CN"/>
              </w:rPr>
            </w:pPr>
            <w:r w:rsidRPr="000F66C2">
              <w:rPr>
                <w:rFonts w:eastAsia="SimSun"/>
                <w:lang w:eastAsia="zh-CN"/>
              </w:rPr>
              <w:t xml:space="preserve">is achieved with </w:t>
            </w:r>
            <w:r w:rsidRPr="000F66C2">
              <w:rPr>
                <w:rFonts w:eastAsia="SimSun" w:hint="eastAsia"/>
                <w:lang w:eastAsia="zh-CN"/>
              </w:rPr>
              <w:t xml:space="preserve">at least </w:t>
            </w:r>
            <w:r w:rsidRPr="000F66C2">
              <w:rPr>
                <w:rFonts w:eastAsia="SimSun"/>
                <w:lang w:eastAsia="zh-CN"/>
              </w:rPr>
              <w:t xml:space="preserve">20MHz in contributions from 3 sources </w:t>
            </w:r>
            <w:r w:rsidRPr="000F66C2">
              <w:rPr>
                <w:rFonts w:eastAsia="SimSun" w:hint="eastAsia"/>
                <w:lang w:eastAsia="zh-CN"/>
              </w:rPr>
              <w:t>([</w:t>
            </w:r>
            <w:r w:rsidRPr="000F66C2">
              <w:rPr>
                <w:rFonts w:eastAsia="SimSun"/>
                <w:lang w:eastAsia="zh-CN"/>
              </w:rPr>
              <w:t>vivo 3], [CATT,GOHIGH 5],</w:t>
            </w:r>
            <w:r w:rsidRPr="000F66C2">
              <w:rPr>
                <w:rFonts w:eastAsia="SimSun" w:hint="eastAsia"/>
                <w:lang w:eastAsia="zh-CN"/>
              </w:rPr>
              <w:t xml:space="preserve">, </w:t>
            </w:r>
            <w:r w:rsidRPr="000F66C2">
              <w:rPr>
                <w:rFonts w:eastAsia="SimSun"/>
                <w:lang w:eastAsia="zh-CN"/>
              </w:rPr>
              <w:t>[CEWiT 16</w:t>
            </w:r>
            <w:r w:rsidRPr="000F66C2">
              <w:rPr>
                <w:rFonts w:eastAsia="SimSun" w:hint="eastAsia"/>
                <w:lang w:eastAsia="zh-CN"/>
              </w:rPr>
              <w:t>])</w:t>
            </w:r>
          </w:p>
          <w:p w:rsidR="00123C98" w:rsidRPr="000F66C2" w:rsidRDefault="00123C98" w:rsidP="00123C98">
            <w:pPr>
              <w:widowControl/>
              <w:numPr>
                <w:ilvl w:val="3"/>
                <w:numId w:val="50"/>
              </w:numPr>
              <w:wordWrap/>
              <w:autoSpaceDE/>
              <w:autoSpaceDN/>
              <w:spacing w:after="160" w:line="259" w:lineRule="auto"/>
              <w:contextualSpacing/>
              <w:jc w:val="left"/>
              <w:rPr>
                <w:rFonts w:eastAsia="SimSun"/>
                <w:lang w:eastAsia="zh-CN"/>
              </w:rPr>
            </w:pPr>
            <w:r w:rsidRPr="000F66C2">
              <w:rPr>
                <w:rFonts w:eastAsia="SimSun" w:hint="eastAsia"/>
                <w:lang w:eastAsia="zh-CN"/>
              </w:rPr>
              <w:t xml:space="preserve">X = 25m in the case when the relative positioning is performed with all links, X = 25m, 50m, and 100m in the case when the relative positioning is performed with LOS link only in contribution from ([vivo 3]) </w:t>
            </w:r>
          </w:p>
          <w:p w:rsidR="00123C98" w:rsidRPr="000F66C2" w:rsidRDefault="00123C98" w:rsidP="00123C98">
            <w:pPr>
              <w:widowControl/>
              <w:numPr>
                <w:ilvl w:val="3"/>
                <w:numId w:val="50"/>
              </w:numPr>
              <w:wordWrap/>
              <w:autoSpaceDE/>
              <w:autoSpaceDN/>
              <w:spacing w:after="160" w:line="259" w:lineRule="auto"/>
              <w:contextualSpacing/>
              <w:jc w:val="left"/>
              <w:rPr>
                <w:rFonts w:eastAsia="SimSun"/>
                <w:lang w:eastAsia="zh-CN"/>
              </w:rPr>
            </w:pPr>
            <w:r w:rsidRPr="000F66C2">
              <w:rPr>
                <w:rFonts w:eastAsia="SimSun" w:hint="eastAsia"/>
                <w:lang w:eastAsia="zh-CN"/>
              </w:rPr>
              <w:t>X = 10m and 25m in contribution from ([CATT,GOHIGH 5])</w:t>
            </w:r>
          </w:p>
          <w:p w:rsidR="00123C98" w:rsidRPr="000F66C2" w:rsidRDefault="00123C98" w:rsidP="00123C98">
            <w:pPr>
              <w:widowControl/>
              <w:numPr>
                <w:ilvl w:val="3"/>
                <w:numId w:val="50"/>
              </w:numPr>
              <w:wordWrap/>
              <w:autoSpaceDE/>
              <w:autoSpaceDN/>
              <w:spacing w:after="160" w:line="259" w:lineRule="auto"/>
              <w:contextualSpacing/>
              <w:jc w:val="left"/>
              <w:rPr>
                <w:rFonts w:eastAsia="SimSun"/>
                <w:lang w:eastAsia="zh-CN"/>
              </w:rPr>
            </w:pPr>
            <w:r w:rsidRPr="000F66C2">
              <w:rPr>
                <w:rFonts w:eastAsia="SimSun" w:hint="eastAsia"/>
                <w:lang w:eastAsia="zh-CN"/>
              </w:rPr>
              <w:t>X = 150m in contribution from ([CEWiT 16]) where RSU deployment is additionally used for performing distance ranging</w:t>
            </w:r>
          </w:p>
          <w:p w:rsidR="00123C98" w:rsidRPr="000F66C2" w:rsidRDefault="00123C98" w:rsidP="00123C98">
            <w:pPr>
              <w:widowControl/>
              <w:numPr>
                <w:ilvl w:val="2"/>
                <w:numId w:val="50"/>
              </w:numPr>
              <w:wordWrap/>
              <w:autoSpaceDE/>
              <w:autoSpaceDN/>
              <w:spacing w:after="160" w:line="259" w:lineRule="auto"/>
              <w:contextualSpacing/>
              <w:jc w:val="left"/>
              <w:rPr>
                <w:rFonts w:eastAsia="SimSun"/>
                <w:lang w:eastAsia="zh-CN"/>
              </w:rPr>
            </w:pPr>
            <w:r w:rsidRPr="000F66C2">
              <w:rPr>
                <w:rFonts w:eastAsia="SimSun"/>
                <w:lang w:eastAsia="zh-CN"/>
              </w:rPr>
              <w:t xml:space="preserve">and is achieved with at least 40MHz in contributions from 2 sources </w:t>
            </w:r>
            <w:r w:rsidRPr="000F66C2">
              <w:rPr>
                <w:rFonts w:eastAsia="SimSun" w:hint="eastAsia"/>
                <w:lang w:eastAsia="zh-CN"/>
              </w:rPr>
              <w:t>([</w:t>
            </w:r>
            <w:r w:rsidRPr="000F66C2">
              <w:rPr>
                <w:rFonts w:eastAsia="SimSun"/>
                <w:lang w:eastAsia="zh-CN"/>
              </w:rPr>
              <w:t>ZTE,CMCC 7], [xiaomi 8</w:t>
            </w:r>
            <w:r w:rsidRPr="000F66C2">
              <w:rPr>
                <w:rFonts w:eastAsia="SimSun" w:hint="eastAsia"/>
                <w:lang w:eastAsia="zh-CN"/>
              </w:rPr>
              <w:t>])</w:t>
            </w:r>
          </w:p>
          <w:p w:rsidR="00123C98" w:rsidRPr="000F66C2" w:rsidRDefault="00123C98" w:rsidP="00123C98">
            <w:pPr>
              <w:widowControl/>
              <w:numPr>
                <w:ilvl w:val="3"/>
                <w:numId w:val="50"/>
              </w:numPr>
              <w:wordWrap/>
              <w:autoSpaceDE/>
              <w:autoSpaceDN/>
              <w:spacing w:after="160" w:line="259" w:lineRule="auto"/>
              <w:contextualSpacing/>
              <w:jc w:val="left"/>
              <w:rPr>
                <w:rFonts w:eastAsia="SimSun"/>
                <w:lang w:eastAsia="zh-CN"/>
              </w:rPr>
            </w:pPr>
            <w:r w:rsidRPr="000F66C2">
              <w:rPr>
                <w:rFonts w:eastAsia="SimSun" w:hint="eastAsia"/>
                <w:lang w:eastAsia="zh-CN"/>
              </w:rPr>
              <w:t>X = 20m and 30m in contribution from ([ZTE,CMCC 7])</w:t>
            </w:r>
          </w:p>
          <w:p w:rsidR="00123C98" w:rsidRPr="000F66C2" w:rsidRDefault="00123C98" w:rsidP="00123C98">
            <w:pPr>
              <w:widowControl/>
              <w:numPr>
                <w:ilvl w:val="3"/>
                <w:numId w:val="50"/>
              </w:numPr>
              <w:wordWrap/>
              <w:autoSpaceDE/>
              <w:autoSpaceDN/>
              <w:spacing w:after="160" w:line="259" w:lineRule="auto"/>
              <w:contextualSpacing/>
              <w:jc w:val="left"/>
              <w:rPr>
                <w:rFonts w:eastAsia="SimSun"/>
                <w:lang w:eastAsia="zh-CN"/>
              </w:rPr>
            </w:pPr>
            <w:r w:rsidRPr="000F66C2">
              <w:rPr>
                <w:rFonts w:eastAsia="SimSun" w:hint="eastAsia"/>
                <w:lang w:eastAsia="zh-CN"/>
              </w:rPr>
              <w:t>X = 20m, 50m and 100m in contribution from ([xiaomi 8])</w:t>
            </w:r>
          </w:p>
          <w:p w:rsidR="00123C98" w:rsidRPr="000F66C2" w:rsidRDefault="00123C98" w:rsidP="00123C98">
            <w:pPr>
              <w:widowControl/>
              <w:numPr>
                <w:ilvl w:val="2"/>
                <w:numId w:val="50"/>
              </w:numPr>
              <w:wordWrap/>
              <w:autoSpaceDE/>
              <w:autoSpaceDN/>
              <w:spacing w:after="160" w:line="259" w:lineRule="auto"/>
              <w:contextualSpacing/>
              <w:jc w:val="left"/>
              <w:rPr>
                <w:rFonts w:eastAsia="SimSun"/>
                <w:lang w:eastAsia="zh-CN"/>
              </w:rPr>
            </w:pPr>
            <w:r w:rsidRPr="000F66C2">
              <w:rPr>
                <w:rFonts w:eastAsia="SimSun" w:hint="eastAsia"/>
                <w:lang w:eastAsia="zh-CN"/>
              </w:rPr>
              <w:t xml:space="preserve">and </w:t>
            </w:r>
            <w:r w:rsidRPr="000F66C2">
              <w:rPr>
                <w:rFonts w:eastAsia="SimSun"/>
                <w:lang w:eastAsia="zh-CN"/>
              </w:rPr>
              <w:t xml:space="preserve">is achieved with at least 100MHz in contributions from </w:t>
            </w:r>
            <w:r w:rsidRPr="000F66C2">
              <w:rPr>
                <w:rFonts w:eastAsia="SimSun" w:hint="eastAsia"/>
                <w:lang w:eastAsia="zh-CN"/>
              </w:rPr>
              <w:t>1</w:t>
            </w:r>
            <w:r w:rsidRPr="000F66C2">
              <w:rPr>
                <w:rFonts w:eastAsia="SimSun"/>
                <w:lang w:eastAsia="zh-CN"/>
              </w:rPr>
              <w:t xml:space="preserve"> source </w:t>
            </w:r>
            <w:r w:rsidRPr="000F66C2">
              <w:rPr>
                <w:rFonts w:eastAsia="SimSun" w:hint="eastAsia"/>
                <w:lang w:eastAsia="zh-CN"/>
              </w:rPr>
              <w:t>([</w:t>
            </w:r>
            <w:r w:rsidRPr="000F66C2">
              <w:rPr>
                <w:rFonts w:eastAsia="SimSun"/>
                <w:lang w:eastAsia="zh-CN"/>
              </w:rPr>
              <w:t>Huawei 2</w:t>
            </w:r>
            <w:r w:rsidRPr="000F66C2">
              <w:rPr>
                <w:rFonts w:eastAsia="SimSun" w:hint="eastAsia"/>
                <w:lang w:eastAsia="zh-CN"/>
              </w:rPr>
              <w:t>])</w:t>
            </w:r>
          </w:p>
          <w:p w:rsidR="00123C98" w:rsidRPr="000F66C2" w:rsidRDefault="00123C98" w:rsidP="00123C98">
            <w:pPr>
              <w:widowControl/>
              <w:numPr>
                <w:ilvl w:val="3"/>
                <w:numId w:val="50"/>
              </w:numPr>
              <w:wordWrap/>
              <w:autoSpaceDE/>
              <w:autoSpaceDN/>
              <w:spacing w:after="160" w:line="259" w:lineRule="auto"/>
              <w:contextualSpacing/>
              <w:jc w:val="left"/>
              <w:rPr>
                <w:rFonts w:eastAsia="SimSun"/>
                <w:lang w:eastAsia="zh-CN"/>
              </w:rPr>
            </w:pPr>
            <w:r w:rsidRPr="000F66C2">
              <w:rPr>
                <w:rFonts w:eastAsia="SimSun" w:hint="eastAsia"/>
                <w:lang w:eastAsia="zh-CN"/>
              </w:rPr>
              <w:t>X = 10 and 50m in contribution from ([Huawei 2])</w:t>
            </w:r>
          </w:p>
          <w:p w:rsidR="00123C98" w:rsidRPr="000F66C2" w:rsidRDefault="00123C98" w:rsidP="00123C98">
            <w:pPr>
              <w:widowControl/>
              <w:numPr>
                <w:ilvl w:val="2"/>
                <w:numId w:val="50"/>
              </w:numPr>
              <w:wordWrap/>
              <w:autoSpaceDE/>
              <w:autoSpaceDN/>
              <w:spacing w:after="160" w:line="259" w:lineRule="auto"/>
              <w:contextualSpacing/>
              <w:jc w:val="left"/>
              <w:rPr>
                <w:rFonts w:eastAsia="SimSun"/>
                <w:lang w:eastAsia="zh-CN"/>
              </w:rPr>
            </w:pPr>
            <w:r w:rsidRPr="000F66C2">
              <w:rPr>
                <w:rFonts w:eastAsia="SimSun"/>
                <w:lang w:eastAsia="zh-CN"/>
              </w:rPr>
              <w:lastRenderedPageBreak/>
              <w:t xml:space="preserve">and is NOT achieved with 100MHz bandwidth  in contributions from </w:t>
            </w:r>
            <w:r w:rsidRPr="000F66C2">
              <w:rPr>
                <w:rFonts w:eastAsia="SimSun" w:hint="eastAsia"/>
                <w:lang w:eastAsia="zh-CN"/>
              </w:rPr>
              <w:t>4</w:t>
            </w:r>
            <w:r w:rsidRPr="000F66C2">
              <w:rPr>
                <w:rFonts w:eastAsia="SimSun"/>
                <w:lang w:eastAsia="zh-CN"/>
              </w:rPr>
              <w:t xml:space="preserve"> sources ([</w:t>
            </w:r>
            <w:r w:rsidRPr="000F66C2">
              <w:rPr>
                <w:rFonts w:eastAsia="SimSun" w:hint="eastAsia"/>
                <w:lang w:eastAsia="zh-CN"/>
              </w:rPr>
              <w:t>vivo 3</w:t>
            </w:r>
            <w:r w:rsidRPr="000F66C2">
              <w:rPr>
                <w:rFonts w:eastAsia="SimSun"/>
                <w:lang w:eastAsia="zh-CN"/>
              </w:rPr>
              <w:t>]</w:t>
            </w:r>
            <w:r w:rsidRPr="000F66C2">
              <w:rPr>
                <w:rFonts w:eastAsia="SimSun" w:hint="eastAsia"/>
                <w:lang w:eastAsia="zh-CN"/>
              </w:rPr>
              <w:t>, [Sony 6],</w:t>
            </w:r>
            <w:r w:rsidRPr="000F66C2">
              <w:rPr>
                <w:rFonts w:eastAsia="SimSun"/>
                <w:lang w:eastAsia="zh-CN"/>
              </w:rPr>
              <w:t xml:space="preserve"> [Lenovo 9], [Intel 15])</w:t>
            </w:r>
          </w:p>
          <w:p w:rsidR="00123C98" w:rsidRPr="000F66C2" w:rsidRDefault="00123C98" w:rsidP="00123C98">
            <w:pPr>
              <w:widowControl/>
              <w:numPr>
                <w:ilvl w:val="3"/>
                <w:numId w:val="50"/>
              </w:numPr>
              <w:wordWrap/>
              <w:autoSpaceDE/>
              <w:autoSpaceDN/>
              <w:spacing w:after="160" w:line="259" w:lineRule="auto"/>
              <w:contextualSpacing/>
              <w:jc w:val="left"/>
              <w:rPr>
                <w:rFonts w:eastAsia="SimSun"/>
                <w:lang w:eastAsia="zh-CN"/>
              </w:rPr>
            </w:pPr>
            <w:r w:rsidRPr="000F66C2">
              <w:rPr>
                <w:rFonts w:eastAsia="SimSun" w:hint="eastAsia"/>
                <w:lang w:eastAsia="zh-CN"/>
              </w:rPr>
              <w:t>X = 50m and 100m in contribution from ([vivo 3])</w:t>
            </w:r>
          </w:p>
          <w:p w:rsidR="00123C98" w:rsidRPr="000F66C2" w:rsidRDefault="00123C98" w:rsidP="00123C98">
            <w:pPr>
              <w:widowControl/>
              <w:numPr>
                <w:ilvl w:val="3"/>
                <w:numId w:val="50"/>
              </w:numPr>
              <w:wordWrap/>
              <w:autoSpaceDE/>
              <w:autoSpaceDN/>
              <w:spacing w:after="160" w:line="259" w:lineRule="auto"/>
              <w:contextualSpacing/>
              <w:jc w:val="left"/>
              <w:rPr>
                <w:rFonts w:eastAsia="SimSun"/>
                <w:lang w:eastAsia="zh-CN"/>
              </w:rPr>
            </w:pPr>
            <w:r w:rsidRPr="000F66C2">
              <w:rPr>
                <w:rFonts w:eastAsia="SimSun" w:hint="eastAsia"/>
                <w:lang w:eastAsia="zh-CN"/>
              </w:rPr>
              <w:t>X = 30m in contribution from ([Sony 6])</w:t>
            </w:r>
          </w:p>
          <w:p w:rsidR="00123C98" w:rsidRPr="000F66C2" w:rsidRDefault="00123C98" w:rsidP="00123C98">
            <w:pPr>
              <w:widowControl/>
              <w:numPr>
                <w:ilvl w:val="3"/>
                <w:numId w:val="50"/>
              </w:numPr>
              <w:wordWrap/>
              <w:autoSpaceDE/>
              <w:autoSpaceDN/>
              <w:spacing w:after="160" w:line="259" w:lineRule="auto"/>
              <w:contextualSpacing/>
              <w:jc w:val="left"/>
              <w:rPr>
                <w:rFonts w:eastAsia="SimSun"/>
                <w:lang w:eastAsia="zh-CN"/>
              </w:rPr>
            </w:pPr>
            <w:r w:rsidRPr="000F66C2">
              <w:rPr>
                <w:rFonts w:eastAsia="SimSun" w:hint="eastAsia"/>
                <w:lang w:eastAsia="zh-CN"/>
              </w:rPr>
              <w:t>X = 50m, 100m in contribution from ([Lenovo 9], [Intel 15])</w:t>
            </w:r>
          </w:p>
          <w:p w:rsidR="00123C98" w:rsidRPr="000F66C2" w:rsidRDefault="00123C98" w:rsidP="00123C98">
            <w:pPr>
              <w:widowControl/>
              <w:numPr>
                <w:ilvl w:val="1"/>
                <w:numId w:val="50"/>
              </w:numPr>
              <w:wordWrap/>
              <w:autoSpaceDE/>
              <w:autoSpaceDN/>
              <w:spacing w:after="160" w:line="259" w:lineRule="auto"/>
              <w:contextualSpacing/>
              <w:jc w:val="left"/>
              <w:rPr>
                <w:rFonts w:eastAsia="SimSun"/>
                <w:lang w:eastAsia="zh-CN"/>
              </w:rPr>
            </w:pPr>
            <w:r w:rsidRPr="000F66C2">
              <w:rPr>
                <w:rFonts w:eastAsia="SimSun"/>
                <w:lang w:eastAsia="zh-CN"/>
              </w:rPr>
              <w:t xml:space="preserve">The requirement 0.5m@90% (Set B) </w:t>
            </w:r>
          </w:p>
          <w:p w:rsidR="00123C98" w:rsidRPr="000F66C2" w:rsidRDefault="00123C98" w:rsidP="00123C98">
            <w:pPr>
              <w:widowControl/>
              <w:numPr>
                <w:ilvl w:val="2"/>
                <w:numId w:val="50"/>
              </w:numPr>
              <w:wordWrap/>
              <w:autoSpaceDE/>
              <w:autoSpaceDN/>
              <w:spacing w:after="160" w:line="259" w:lineRule="auto"/>
              <w:contextualSpacing/>
              <w:jc w:val="left"/>
              <w:rPr>
                <w:rFonts w:eastAsia="SimSun"/>
                <w:lang w:eastAsia="zh-CN"/>
              </w:rPr>
            </w:pPr>
            <w:r w:rsidRPr="000F66C2">
              <w:rPr>
                <w:rFonts w:eastAsia="SimSun"/>
                <w:lang w:eastAsia="zh-CN"/>
              </w:rPr>
              <w:t xml:space="preserve">is achieved with at least 40MHz in contributions from 1 source </w:t>
            </w:r>
            <w:r w:rsidRPr="000F66C2">
              <w:rPr>
                <w:rFonts w:eastAsia="SimSun" w:hint="eastAsia"/>
                <w:lang w:eastAsia="zh-CN"/>
              </w:rPr>
              <w:t>([</w:t>
            </w:r>
            <w:r w:rsidRPr="000F66C2">
              <w:rPr>
                <w:rFonts w:eastAsia="SimSun"/>
                <w:lang w:eastAsia="zh-CN"/>
              </w:rPr>
              <w:t>vivo 3</w:t>
            </w:r>
            <w:r w:rsidRPr="000F66C2">
              <w:rPr>
                <w:rFonts w:eastAsia="SimSun" w:hint="eastAsia"/>
                <w:lang w:eastAsia="zh-CN"/>
              </w:rPr>
              <w:t>])</w:t>
            </w:r>
          </w:p>
          <w:p w:rsidR="00123C98" w:rsidRPr="000F66C2" w:rsidRDefault="00123C98" w:rsidP="00123C98">
            <w:pPr>
              <w:widowControl/>
              <w:numPr>
                <w:ilvl w:val="3"/>
                <w:numId w:val="50"/>
              </w:numPr>
              <w:wordWrap/>
              <w:autoSpaceDE/>
              <w:autoSpaceDN/>
              <w:spacing w:after="160" w:line="259" w:lineRule="auto"/>
              <w:contextualSpacing/>
              <w:jc w:val="left"/>
              <w:rPr>
                <w:rFonts w:eastAsia="SimSun"/>
                <w:lang w:eastAsia="zh-CN"/>
              </w:rPr>
            </w:pPr>
            <w:r w:rsidRPr="000F66C2">
              <w:rPr>
                <w:rFonts w:eastAsia="SimSun" w:hint="eastAsia"/>
                <w:lang w:eastAsia="zh-CN"/>
              </w:rPr>
              <w:t>X = 25m, 50m, 100m in the case when the relative positioning is performed only with LOS links in contribution from ([vivo 3])</w:t>
            </w:r>
          </w:p>
          <w:p w:rsidR="00123C98" w:rsidRPr="000F66C2" w:rsidRDefault="00123C98" w:rsidP="00123C98">
            <w:pPr>
              <w:widowControl/>
              <w:numPr>
                <w:ilvl w:val="2"/>
                <w:numId w:val="50"/>
              </w:numPr>
              <w:wordWrap/>
              <w:autoSpaceDE/>
              <w:autoSpaceDN/>
              <w:spacing w:after="160" w:line="259" w:lineRule="auto"/>
              <w:contextualSpacing/>
              <w:jc w:val="left"/>
              <w:rPr>
                <w:rFonts w:eastAsia="SimSun"/>
                <w:lang w:eastAsia="zh-CN"/>
              </w:rPr>
            </w:pPr>
            <w:r w:rsidRPr="000F66C2">
              <w:rPr>
                <w:rFonts w:eastAsia="SimSun" w:hint="eastAsia"/>
                <w:lang w:eastAsia="zh-CN"/>
              </w:rPr>
              <w:t xml:space="preserve">and </w:t>
            </w:r>
            <w:r w:rsidRPr="000F66C2">
              <w:rPr>
                <w:rFonts w:eastAsia="SimSun"/>
                <w:lang w:eastAsia="zh-CN"/>
              </w:rPr>
              <w:t xml:space="preserve">is achieved with at least 100MHz in contributions from </w:t>
            </w:r>
            <w:r w:rsidRPr="000F66C2">
              <w:rPr>
                <w:rFonts w:eastAsia="SimSun" w:hint="eastAsia"/>
                <w:lang w:eastAsia="zh-CN"/>
              </w:rPr>
              <w:t>3</w:t>
            </w:r>
            <w:r w:rsidRPr="000F66C2">
              <w:rPr>
                <w:rFonts w:eastAsia="SimSun"/>
                <w:lang w:eastAsia="zh-CN"/>
              </w:rPr>
              <w:t xml:space="preserve"> sources </w:t>
            </w:r>
            <w:r w:rsidRPr="000F66C2">
              <w:rPr>
                <w:rFonts w:eastAsia="SimSun" w:hint="eastAsia"/>
                <w:lang w:eastAsia="zh-CN"/>
              </w:rPr>
              <w:t>([</w:t>
            </w:r>
            <w:r w:rsidRPr="000F66C2">
              <w:rPr>
                <w:rFonts w:eastAsia="SimSun"/>
                <w:lang w:eastAsia="zh-CN"/>
              </w:rPr>
              <w:t>Huawei 2], [CATT,GOHIGH 5], [xiaomi 8]</w:t>
            </w:r>
            <w:r w:rsidRPr="000F66C2">
              <w:rPr>
                <w:rFonts w:eastAsia="SimSun" w:hint="eastAsia"/>
                <w:lang w:eastAsia="zh-CN"/>
              </w:rPr>
              <w:t>)</w:t>
            </w:r>
          </w:p>
          <w:p w:rsidR="00123C98" w:rsidRPr="000F66C2" w:rsidRDefault="00123C98" w:rsidP="00123C98">
            <w:pPr>
              <w:widowControl/>
              <w:numPr>
                <w:ilvl w:val="3"/>
                <w:numId w:val="50"/>
              </w:numPr>
              <w:wordWrap/>
              <w:autoSpaceDE/>
              <w:autoSpaceDN/>
              <w:spacing w:after="160" w:line="259" w:lineRule="auto"/>
              <w:contextualSpacing/>
              <w:jc w:val="left"/>
              <w:rPr>
                <w:rFonts w:eastAsia="SimSun"/>
                <w:lang w:eastAsia="zh-CN"/>
              </w:rPr>
            </w:pPr>
            <w:r w:rsidRPr="000F66C2">
              <w:rPr>
                <w:rFonts w:eastAsia="SimSun" w:hint="eastAsia"/>
                <w:lang w:eastAsia="zh-CN"/>
              </w:rPr>
              <w:t>X = 10m and 50m in contribution from (</w:t>
            </w:r>
            <w:r w:rsidRPr="000F66C2">
              <w:rPr>
                <w:rFonts w:eastAsia="SimSun"/>
                <w:lang w:eastAsia="zh-CN"/>
              </w:rPr>
              <w:t>[Huawei 2]</w:t>
            </w:r>
            <w:r w:rsidRPr="000F66C2">
              <w:rPr>
                <w:rFonts w:eastAsia="SimSun" w:hint="eastAsia"/>
                <w:lang w:eastAsia="zh-CN"/>
              </w:rPr>
              <w:t>)</w:t>
            </w:r>
          </w:p>
          <w:p w:rsidR="00123C98" w:rsidRPr="000F66C2" w:rsidRDefault="00123C98" w:rsidP="00123C98">
            <w:pPr>
              <w:widowControl/>
              <w:numPr>
                <w:ilvl w:val="3"/>
                <w:numId w:val="50"/>
              </w:numPr>
              <w:wordWrap/>
              <w:autoSpaceDE/>
              <w:autoSpaceDN/>
              <w:spacing w:after="160" w:line="259" w:lineRule="auto"/>
              <w:contextualSpacing/>
              <w:jc w:val="left"/>
              <w:rPr>
                <w:rFonts w:eastAsia="SimSun"/>
                <w:lang w:eastAsia="zh-CN"/>
              </w:rPr>
            </w:pPr>
            <w:r w:rsidRPr="000F66C2">
              <w:rPr>
                <w:rFonts w:eastAsia="SimSun" w:hint="eastAsia"/>
                <w:lang w:eastAsia="zh-CN"/>
              </w:rPr>
              <w:t>X = 10m and 25m in contribution from (</w:t>
            </w:r>
            <w:r w:rsidRPr="000F66C2">
              <w:rPr>
                <w:rFonts w:eastAsia="SimSun"/>
                <w:lang w:eastAsia="zh-CN"/>
              </w:rPr>
              <w:t>[CATT,GOHIGH 5]</w:t>
            </w:r>
          </w:p>
          <w:p w:rsidR="00123C98" w:rsidRPr="000F66C2" w:rsidRDefault="00123C98" w:rsidP="00123C98">
            <w:pPr>
              <w:widowControl/>
              <w:numPr>
                <w:ilvl w:val="3"/>
                <w:numId w:val="50"/>
              </w:numPr>
              <w:wordWrap/>
              <w:autoSpaceDE/>
              <w:autoSpaceDN/>
              <w:spacing w:after="160" w:line="259" w:lineRule="auto"/>
              <w:contextualSpacing/>
              <w:jc w:val="left"/>
              <w:rPr>
                <w:rFonts w:eastAsia="SimSun"/>
                <w:lang w:eastAsia="zh-CN"/>
              </w:rPr>
            </w:pPr>
            <w:r w:rsidRPr="000F66C2">
              <w:rPr>
                <w:rFonts w:eastAsia="SimSun" w:hint="eastAsia"/>
                <w:lang w:eastAsia="zh-CN"/>
              </w:rPr>
              <w:t>X = 20m, 50m, 100m in contribution from ([xiaomi 8])</w:t>
            </w:r>
          </w:p>
          <w:p w:rsidR="00123C98" w:rsidRPr="000F66C2" w:rsidRDefault="00123C98" w:rsidP="00123C98">
            <w:pPr>
              <w:widowControl/>
              <w:numPr>
                <w:ilvl w:val="2"/>
                <w:numId w:val="50"/>
              </w:numPr>
              <w:wordWrap/>
              <w:autoSpaceDE/>
              <w:autoSpaceDN/>
              <w:spacing w:after="160" w:line="259" w:lineRule="auto"/>
              <w:contextualSpacing/>
              <w:jc w:val="left"/>
              <w:rPr>
                <w:rFonts w:eastAsia="SimSun"/>
                <w:lang w:eastAsia="zh-CN"/>
              </w:rPr>
            </w:pPr>
            <w:r w:rsidRPr="000F66C2">
              <w:rPr>
                <w:rFonts w:eastAsia="SimSun"/>
                <w:lang w:eastAsia="zh-CN"/>
              </w:rPr>
              <w:t xml:space="preserve">and is NOT achieved with 100MHz bandwidth in FR1 or 400MHz in FR2  in contributions from </w:t>
            </w:r>
            <w:r w:rsidRPr="000F66C2">
              <w:rPr>
                <w:rFonts w:eastAsia="SimSun" w:hint="eastAsia"/>
                <w:lang w:eastAsia="zh-CN"/>
              </w:rPr>
              <w:t>6</w:t>
            </w:r>
            <w:r w:rsidRPr="000F66C2">
              <w:rPr>
                <w:rFonts w:eastAsia="SimSun"/>
                <w:lang w:eastAsia="zh-CN"/>
              </w:rPr>
              <w:t xml:space="preserve"> sources ([vivo 3]</w:t>
            </w:r>
            <w:r w:rsidRPr="000F66C2">
              <w:rPr>
                <w:rFonts w:eastAsia="SimSun" w:hint="eastAsia"/>
                <w:lang w:eastAsia="zh-CN"/>
              </w:rPr>
              <w:t xml:space="preserve">, [Sony 6], </w:t>
            </w:r>
            <w:r w:rsidRPr="000F66C2">
              <w:rPr>
                <w:rFonts w:eastAsia="SimSun"/>
                <w:lang w:eastAsia="zh-CN"/>
              </w:rPr>
              <w:t>[ZTE,CMCC 7], [Lenovo 9], [Intel 15]</w:t>
            </w:r>
            <w:r w:rsidRPr="000F66C2">
              <w:rPr>
                <w:rFonts w:eastAsia="SimSun" w:hint="eastAsia"/>
                <w:lang w:eastAsia="zh-CN"/>
              </w:rPr>
              <w:t xml:space="preserve">, </w:t>
            </w:r>
            <w:r w:rsidRPr="000F66C2">
              <w:rPr>
                <w:rFonts w:eastAsia="SimSun"/>
                <w:lang w:eastAsia="zh-CN"/>
              </w:rPr>
              <w:t>[CEWiT 16</w:t>
            </w:r>
            <w:r w:rsidRPr="000F66C2">
              <w:rPr>
                <w:rFonts w:eastAsia="SimSun" w:hint="eastAsia"/>
                <w:lang w:eastAsia="zh-CN"/>
              </w:rPr>
              <w:t>])</w:t>
            </w:r>
          </w:p>
          <w:p w:rsidR="00123C98" w:rsidRPr="000F66C2" w:rsidRDefault="00123C98" w:rsidP="00123C98">
            <w:pPr>
              <w:widowControl/>
              <w:numPr>
                <w:ilvl w:val="4"/>
                <w:numId w:val="50"/>
              </w:numPr>
              <w:wordWrap/>
              <w:autoSpaceDE/>
              <w:autoSpaceDN/>
              <w:spacing w:after="160" w:line="259" w:lineRule="auto"/>
              <w:contextualSpacing/>
              <w:jc w:val="left"/>
              <w:rPr>
                <w:rFonts w:eastAsia="SimSun"/>
                <w:lang w:eastAsia="zh-CN"/>
              </w:rPr>
            </w:pPr>
            <w:r w:rsidRPr="000F66C2">
              <w:rPr>
                <w:rFonts w:eastAsia="SimSun" w:hint="eastAsia"/>
                <w:lang w:eastAsia="zh-CN"/>
              </w:rPr>
              <w:t xml:space="preserve"> where the relative positioning is performed with all links in contribution from ([vivo 3])</w:t>
            </w:r>
          </w:p>
          <w:p w:rsidR="00123C98" w:rsidRPr="000F66C2" w:rsidRDefault="00123C98" w:rsidP="00123C98">
            <w:pPr>
              <w:widowControl/>
              <w:numPr>
                <w:ilvl w:val="0"/>
                <w:numId w:val="50"/>
              </w:numPr>
              <w:wordWrap/>
              <w:autoSpaceDE/>
              <w:autoSpaceDN/>
              <w:spacing w:after="160" w:line="259" w:lineRule="auto"/>
              <w:contextualSpacing/>
              <w:jc w:val="left"/>
              <w:rPr>
                <w:rFonts w:eastAsia="SimSun"/>
                <w:lang w:eastAsia="zh-CN"/>
              </w:rPr>
            </w:pPr>
            <w:r w:rsidRPr="000F66C2">
              <w:rPr>
                <w:rFonts w:eastAsia="SimSun"/>
                <w:lang w:eastAsia="zh-CN"/>
              </w:rPr>
              <w:t xml:space="preserve">For angle accuracy of ranging, the results were provided by 5 out of 13 sources. </w:t>
            </w:r>
          </w:p>
          <w:p w:rsidR="00123C98" w:rsidRPr="000F66C2" w:rsidRDefault="00123C98" w:rsidP="00123C98">
            <w:pPr>
              <w:widowControl/>
              <w:numPr>
                <w:ilvl w:val="1"/>
                <w:numId w:val="50"/>
              </w:numPr>
              <w:wordWrap/>
              <w:autoSpaceDE/>
              <w:autoSpaceDN/>
              <w:spacing w:after="160" w:line="259" w:lineRule="auto"/>
              <w:contextualSpacing/>
              <w:jc w:val="left"/>
              <w:rPr>
                <w:rFonts w:eastAsia="SimSun"/>
                <w:lang w:eastAsia="zh-CN"/>
              </w:rPr>
            </w:pPr>
            <w:r w:rsidRPr="000F66C2">
              <w:rPr>
                <w:rFonts w:eastAsia="SimSun"/>
                <w:lang w:eastAsia="zh-CN"/>
              </w:rPr>
              <w:t xml:space="preserve">The requirement 15°@90% (Set A) </w:t>
            </w:r>
          </w:p>
          <w:p w:rsidR="00123C98" w:rsidRPr="000F66C2" w:rsidRDefault="00123C98" w:rsidP="00123C98">
            <w:pPr>
              <w:widowControl/>
              <w:numPr>
                <w:ilvl w:val="2"/>
                <w:numId w:val="50"/>
              </w:numPr>
              <w:wordWrap/>
              <w:autoSpaceDE/>
              <w:autoSpaceDN/>
              <w:spacing w:after="160" w:line="259" w:lineRule="auto"/>
              <w:contextualSpacing/>
              <w:jc w:val="left"/>
              <w:rPr>
                <w:rFonts w:eastAsia="SimSun"/>
                <w:lang w:eastAsia="zh-CN"/>
              </w:rPr>
            </w:pPr>
            <w:r w:rsidRPr="000F66C2">
              <w:rPr>
                <w:rFonts w:eastAsia="SimSun"/>
                <w:lang w:eastAsia="zh-CN"/>
              </w:rPr>
              <w:t xml:space="preserve">is achieved with 20MHz in contribution from 2 sources </w:t>
            </w:r>
            <w:r w:rsidRPr="000F66C2">
              <w:rPr>
                <w:rFonts w:eastAsia="SimSun" w:hint="eastAsia"/>
                <w:lang w:eastAsia="zh-CN"/>
              </w:rPr>
              <w:t>([</w:t>
            </w:r>
            <w:r w:rsidRPr="000F66C2">
              <w:rPr>
                <w:rFonts w:eastAsia="SimSun"/>
                <w:lang w:eastAsia="zh-CN"/>
              </w:rPr>
              <w:t>Lenovo 9], [Huawei 2])</w:t>
            </w:r>
          </w:p>
          <w:p w:rsidR="00123C98" w:rsidRPr="000F66C2" w:rsidRDefault="00123C98" w:rsidP="00123C98">
            <w:pPr>
              <w:widowControl/>
              <w:numPr>
                <w:ilvl w:val="2"/>
                <w:numId w:val="50"/>
              </w:numPr>
              <w:wordWrap/>
              <w:autoSpaceDE/>
              <w:autoSpaceDN/>
              <w:spacing w:after="160" w:line="259" w:lineRule="auto"/>
              <w:contextualSpacing/>
              <w:jc w:val="left"/>
              <w:rPr>
                <w:rFonts w:eastAsia="SimSun"/>
                <w:lang w:eastAsia="zh-CN"/>
              </w:rPr>
            </w:pPr>
            <w:r w:rsidRPr="000F66C2">
              <w:rPr>
                <w:rFonts w:eastAsia="SimSun"/>
                <w:lang w:eastAsia="zh-CN"/>
              </w:rPr>
              <w:t>and is achieved with at least 100MHz in contribution from 1 source [CATT,GOHIGH 5]</w:t>
            </w:r>
          </w:p>
          <w:p w:rsidR="00123C98" w:rsidRPr="000F66C2" w:rsidRDefault="00123C98" w:rsidP="00123C98">
            <w:pPr>
              <w:widowControl/>
              <w:numPr>
                <w:ilvl w:val="2"/>
                <w:numId w:val="50"/>
              </w:numPr>
              <w:wordWrap/>
              <w:autoSpaceDE/>
              <w:autoSpaceDN/>
              <w:spacing w:after="160" w:line="259" w:lineRule="auto"/>
              <w:contextualSpacing/>
              <w:jc w:val="left"/>
              <w:rPr>
                <w:rFonts w:eastAsia="SimSun"/>
                <w:lang w:eastAsia="zh-CN"/>
              </w:rPr>
            </w:pPr>
            <w:r w:rsidRPr="000F66C2">
              <w:rPr>
                <w:rFonts w:eastAsia="SimSun"/>
                <w:lang w:eastAsia="zh-CN"/>
              </w:rPr>
              <w:t xml:space="preserve">and is NOT achieved with 100MHz bandwidth in contributions from 2 sources </w:t>
            </w:r>
            <w:r w:rsidRPr="000F66C2">
              <w:rPr>
                <w:rFonts w:eastAsia="SimSun" w:hint="eastAsia"/>
                <w:lang w:eastAsia="zh-CN"/>
              </w:rPr>
              <w:t>([</w:t>
            </w:r>
            <w:r w:rsidRPr="000F66C2">
              <w:rPr>
                <w:rFonts w:eastAsia="SimSun"/>
                <w:lang w:eastAsia="zh-CN"/>
              </w:rPr>
              <w:t>vivo 3], [Sony 6</w:t>
            </w:r>
            <w:r w:rsidRPr="000F66C2">
              <w:rPr>
                <w:rFonts w:eastAsia="SimSun" w:hint="eastAsia"/>
                <w:lang w:eastAsia="zh-CN"/>
              </w:rPr>
              <w:t>])</w:t>
            </w:r>
          </w:p>
          <w:p w:rsidR="00123C98" w:rsidRPr="000F66C2" w:rsidRDefault="00123C98" w:rsidP="00123C98">
            <w:pPr>
              <w:widowControl/>
              <w:numPr>
                <w:ilvl w:val="1"/>
                <w:numId w:val="50"/>
              </w:numPr>
              <w:wordWrap/>
              <w:autoSpaceDE/>
              <w:autoSpaceDN/>
              <w:spacing w:after="160" w:line="259" w:lineRule="auto"/>
              <w:contextualSpacing/>
              <w:jc w:val="left"/>
              <w:rPr>
                <w:rFonts w:eastAsia="SimSun"/>
                <w:lang w:eastAsia="zh-CN"/>
              </w:rPr>
            </w:pPr>
            <w:r w:rsidRPr="000F66C2">
              <w:rPr>
                <w:rFonts w:eastAsia="SimSun"/>
                <w:lang w:eastAsia="zh-CN"/>
              </w:rPr>
              <w:t xml:space="preserve">The requirement 8°@90% (Set B) </w:t>
            </w:r>
          </w:p>
          <w:p w:rsidR="00123C98" w:rsidRPr="000F66C2" w:rsidRDefault="00123C98" w:rsidP="00123C98">
            <w:pPr>
              <w:widowControl/>
              <w:numPr>
                <w:ilvl w:val="2"/>
                <w:numId w:val="50"/>
              </w:numPr>
              <w:wordWrap/>
              <w:autoSpaceDE/>
              <w:autoSpaceDN/>
              <w:spacing w:after="160" w:line="259" w:lineRule="auto"/>
              <w:contextualSpacing/>
              <w:jc w:val="left"/>
              <w:rPr>
                <w:rFonts w:eastAsia="SimSun"/>
                <w:lang w:eastAsia="zh-CN"/>
              </w:rPr>
            </w:pPr>
            <w:r w:rsidRPr="000F66C2">
              <w:rPr>
                <w:rFonts w:eastAsia="SimSun"/>
                <w:lang w:eastAsia="zh-CN"/>
              </w:rPr>
              <w:t>is achieved with 20MHz in contribution from 1 source ([Lenovo 9</w:t>
            </w:r>
            <w:r w:rsidRPr="000F66C2">
              <w:rPr>
                <w:rFonts w:eastAsia="SimSun" w:hint="eastAsia"/>
                <w:lang w:eastAsia="zh-CN"/>
              </w:rPr>
              <w:t>])</w:t>
            </w:r>
          </w:p>
          <w:p w:rsidR="00123C98" w:rsidRDefault="00123C98" w:rsidP="00123C98">
            <w:pPr>
              <w:widowControl/>
              <w:numPr>
                <w:ilvl w:val="2"/>
                <w:numId w:val="50"/>
              </w:numPr>
              <w:wordWrap/>
              <w:autoSpaceDE/>
              <w:autoSpaceDN/>
              <w:spacing w:after="160" w:line="259" w:lineRule="auto"/>
              <w:contextualSpacing/>
              <w:jc w:val="left"/>
              <w:rPr>
                <w:rFonts w:eastAsia="SimSun"/>
                <w:lang w:eastAsia="zh-CN"/>
              </w:rPr>
            </w:pPr>
            <w:r w:rsidRPr="000F66C2">
              <w:rPr>
                <w:rFonts w:eastAsia="SimSun"/>
                <w:lang w:eastAsia="zh-CN"/>
              </w:rPr>
              <w:t>and is achieved with at least 40MHz in contribution from 1 source ([Huawei 2</w:t>
            </w:r>
            <w:r w:rsidRPr="000F66C2">
              <w:rPr>
                <w:rFonts w:eastAsia="SimSun" w:hint="eastAsia"/>
                <w:lang w:eastAsia="zh-CN"/>
              </w:rPr>
              <w:t>])</w:t>
            </w:r>
          </w:p>
          <w:p w:rsidR="00123C98" w:rsidRPr="000F66C2" w:rsidRDefault="00123C98" w:rsidP="00123C98">
            <w:pPr>
              <w:widowControl/>
              <w:numPr>
                <w:ilvl w:val="2"/>
                <w:numId w:val="50"/>
              </w:numPr>
              <w:wordWrap/>
              <w:autoSpaceDE/>
              <w:autoSpaceDN/>
              <w:spacing w:after="160" w:line="259" w:lineRule="auto"/>
              <w:contextualSpacing/>
              <w:jc w:val="left"/>
              <w:rPr>
                <w:rFonts w:eastAsia="SimSun"/>
                <w:lang w:eastAsia="zh-CN"/>
              </w:rPr>
            </w:pPr>
            <w:r w:rsidRPr="000F66C2">
              <w:rPr>
                <w:rFonts w:eastAsia="SimSun"/>
                <w:lang w:eastAsia="zh-CN"/>
              </w:rPr>
              <w:t xml:space="preserve">and is NOT achieved with 100MHz bandwidth in contributions from 3 sources </w:t>
            </w:r>
            <w:r w:rsidRPr="000F66C2">
              <w:rPr>
                <w:rFonts w:eastAsia="SimSun" w:hint="eastAsia"/>
                <w:lang w:eastAsia="zh-CN"/>
              </w:rPr>
              <w:t>([</w:t>
            </w:r>
            <w:r w:rsidRPr="000F66C2">
              <w:rPr>
                <w:rFonts w:eastAsia="SimSun"/>
                <w:lang w:eastAsia="zh-CN"/>
              </w:rPr>
              <w:t>vivo 3], [CATT,GOHIGH 5], [Sony 6</w:t>
            </w:r>
            <w:r w:rsidRPr="000F66C2">
              <w:rPr>
                <w:rFonts w:eastAsia="SimSun" w:hint="eastAsia"/>
                <w:lang w:eastAsia="zh-CN"/>
              </w:rPr>
              <w:t>])</w:t>
            </w:r>
          </w:p>
          <w:p w:rsidR="00123C98" w:rsidRPr="000F66C2" w:rsidRDefault="00123C98" w:rsidP="00123C98">
            <w:pPr>
              <w:widowControl/>
              <w:numPr>
                <w:ilvl w:val="0"/>
                <w:numId w:val="50"/>
              </w:numPr>
              <w:wordWrap/>
              <w:autoSpaceDE/>
              <w:autoSpaceDN/>
              <w:spacing w:after="160" w:line="259" w:lineRule="auto"/>
              <w:contextualSpacing/>
              <w:jc w:val="left"/>
              <w:rPr>
                <w:rFonts w:eastAsia="SimSun"/>
                <w:lang w:eastAsia="zh-CN"/>
              </w:rPr>
            </w:pPr>
            <w:r w:rsidRPr="000F66C2">
              <w:rPr>
                <w:rFonts w:eastAsia="SimSun" w:hint="eastAsia"/>
                <w:lang w:eastAsia="zh-CN"/>
              </w:rPr>
              <w:t>Note: the above observations can be further updated in next meeting depending on companies</w:t>
            </w:r>
            <w:r w:rsidRPr="000F66C2">
              <w:rPr>
                <w:rFonts w:eastAsia="SimSun"/>
                <w:lang w:eastAsia="zh-CN"/>
              </w:rPr>
              <w:t>’</w:t>
            </w:r>
            <w:r w:rsidRPr="000F66C2">
              <w:rPr>
                <w:rFonts w:eastAsia="SimSun" w:hint="eastAsia"/>
                <w:lang w:eastAsia="zh-CN"/>
              </w:rPr>
              <w:t xml:space="preserve"> new/update of simulation results, including editorial modifications, X values, replacing sources by references, additional sources and other revisions. </w:t>
            </w:r>
          </w:p>
          <w:p w:rsidR="00123C98" w:rsidRPr="000F66C2" w:rsidRDefault="00123C98" w:rsidP="00123C98">
            <w:pPr>
              <w:widowControl/>
              <w:numPr>
                <w:ilvl w:val="0"/>
                <w:numId w:val="50"/>
              </w:numPr>
              <w:wordWrap/>
              <w:autoSpaceDE/>
              <w:autoSpaceDN/>
              <w:spacing w:after="160" w:line="259" w:lineRule="auto"/>
              <w:contextualSpacing/>
              <w:jc w:val="left"/>
              <w:rPr>
                <w:rFonts w:eastAsia="SimSun"/>
                <w:lang w:eastAsia="zh-CN"/>
              </w:rPr>
            </w:pPr>
            <w:r w:rsidRPr="000F66C2">
              <w:rPr>
                <w:rFonts w:eastAsia="SimSun" w:hint="eastAsia"/>
                <w:lang w:eastAsia="zh-CN"/>
              </w:rPr>
              <w:t>Note: for each SL PRS bandwidth, the above observations are based on the best performance from each source.</w:t>
            </w:r>
          </w:p>
          <w:p w:rsidR="00123C98" w:rsidRPr="000F66C2" w:rsidRDefault="00123C98" w:rsidP="00123C98">
            <w:pPr>
              <w:widowControl/>
              <w:numPr>
                <w:ilvl w:val="0"/>
                <w:numId w:val="50"/>
              </w:numPr>
              <w:wordWrap/>
              <w:autoSpaceDE/>
              <w:autoSpaceDN/>
              <w:spacing w:after="160" w:line="259" w:lineRule="auto"/>
              <w:contextualSpacing/>
              <w:jc w:val="left"/>
              <w:rPr>
                <w:rFonts w:eastAsia="SimSun"/>
                <w:lang w:eastAsia="zh-CN"/>
              </w:rPr>
            </w:pPr>
            <w:r w:rsidRPr="000F66C2">
              <w:rPr>
                <w:rFonts w:eastAsia="SimSun" w:hint="eastAsia"/>
                <w:lang w:eastAsia="zh-CN"/>
              </w:rPr>
              <w:t>Note: for the relative positioning accuracy or distance accuracy of ranging, X is the maximum distance between UEs for performing relative positioning or ranging.</w:t>
            </w:r>
          </w:p>
          <w:p w:rsidR="00123C98" w:rsidRPr="000F66C2" w:rsidRDefault="00123C98" w:rsidP="00123C98">
            <w:pPr>
              <w:widowControl/>
              <w:numPr>
                <w:ilvl w:val="0"/>
                <w:numId w:val="50"/>
              </w:numPr>
              <w:wordWrap/>
              <w:autoSpaceDE/>
              <w:autoSpaceDN/>
              <w:spacing w:after="160" w:line="259" w:lineRule="auto"/>
              <w:contextualSpacing/>
              <w:jc w:val="left"/>
              <w:rPr>
                <w:rFonts w:eastAsia="SimSun"/>
                <w:lang w:eastAsia="zh-CN"/>
              </w:rPr>
            </w:pPr>
            <w:r w:rsidRPr="000F66C2">
              <w:rPr>
                <w:rFonts w:eastAsia="SimSun" w:hint="eastAsia"/>
                <w:lang w:eastAsia="zh-CN"/>
              </w:rPr>
              <w:t xml:space="preserve">Note: </w:t>
            </w:r>
            <w:r w:rsidRPr="000F66C2">
              <w:rPr>
                <w:rFonts w:eastAsia="SimSun"/>
                <w:lang w:eastAsia="zh-CN"/>
              </w:rPr>
              <w:t xml:space="preserve">a list of the sources that used </w:t>
            </w:r>
            <w:r w:rsidRPr="000F66C2">
              <w:rPr>
                <w:rFonts w:eastAsia="SimSun" w:hint="eastAsia"/>
                <w:lang w:eastAsia="zh-CN"/>
              </w:rPr>
              <w:t>super resolution</w:t>
            </w:r>
            <w:r w:rsidRPr="000F66C2">
              <w:rPr>
                <w:rFonts w:eastAsia="SimSun"/>
                <w:lang w:eastAsia="zh-CN"/>
              </w:rPr>
              <w:t xml:space="preserve"> in the evaluations</w:t>
            </w:r>
            <w:r w:rsidRPr="000F66C2">
              <w:rPr>
                <w:rFonts w:eastAsia="SimSun" w:hint="eastAsia"/>
                <w:lang w:eastAsia="zh-CN"/>
              </w:rPr>
              <w:t xml:space="preserve"> will be captured in the observations in next meeting.</w:t>
            </w:r>
          </w:p>
          <w:p w:rsidR="00123C98" w:rsidRPr="00DF43A3" w:rsidRDefault="00123C98" w:rsidP="00123C98">
            <w:pPr>
              <w:rPr>
                <w:lang w:eastAsia="x-none"/>
              </w:rPr>
            </w:pPr>
          </w:p>
          <w:p w:rsidR="00123C98" w:rsidRDefault="00123C98" w:rsidP="00123C98">
            <w:pPr>
              <w:rPr>
                <w:lang w:eastAsia="x-none"/>
              </w:rPr>
            </w:pPr>
          </w:p>
          <w:p w:rsidR="00123C98" w:rsidRPr="00A20C01" w:rsidRDefault="00123C98" w:rsidP="00123C98">
            <w:pPr>
              <w:snapToGrid w:val="0"/>
              <w:spacing w:beforeLines="50" w:before="120"/>
              <w:rPr>
                <w:rFonts w:eastAsia="SimSun"/>
                <w:b/>
                <w:bCs/>
                <w:u w:val="single"/>
              </w:rPr>
            </w:pPr>
            <w:r w:rsidRPr="00A20C01">
              <w:rPr>
                <w:rFonts w:eastAsia="SimSun"/>
                <w:b/>
                <w:bCs/>
                <w:u w:val="single"/>
              </w:rPr>
              <w:t>Observation:</w:t>
            </w:r>
          </w:p>
          <w:p w:rsidR="00123C98" w:rsidRPr="000F66C2" w:rsidRDefault="00123C98" w:rsidP="00123C98">
            <w:pPr>
              <w:snapToGrid w:val="0"/>
            </w:pPr>
            <w:r w:rsidRPr="000F66C2">
              <w:t xml:space="preserve">Simulation results in contributions from </w:t>
            </w:r>
            <w:r w:rsidRPr="000F66C2">
              <w:rPr>
                <w:rFonts w:hint="eastAsia"/>
              </w:rPr>
              <w:t>7</w:t>
            </w:r>
            <w:r w:rsidRPr="000F66C2">
              <w:t xml:space="preserve"> sources </w:t>
            </w:r>
            <w:r w:rsidRPr="000F66C2">
              <w:rPr>
                <w:rFonts w:hint="eastAsia"/>
              </w:rPr>
              <w:t>([</w:t>
            </w:r>
            <w:r w:rsidRPr="000F66C2">
              <w:t>Huawei 2]</w:t>
            </w:r>
            <w:r w:rsidRPr="000F66C2">
              <w:rPr>
                <w:rFonts w:hint="eastAsia"/>
              </w:rPr>
              <w:t>,</w:t>
            </w:r>
            <w:r w:rsidRPr="000F66C2">
              <w:t xml:space="preserve"> [vivo 3]</w:t>
            </w:r>
            <w:r w:rsidRPr="000F66C2">
              <w:rPr>
                <w:rFonts w:hint="eastAsia"/>
              </w:rPr>
              <w:t>,</w:t>
            </w:r>
            <w:r w:rsidRPr="000F66C2">
              <w:t xml:space="preserve"> [</w:t>
            </w:r>
            <w:r w:rsidRPr="000F66C2">
              <w:rPr>
                <w:rFonts w:hint="eastAsia"/>
              </w:rPr>
              <w:t>CATT,GOHIGH</w:t>
            </w:r>
            <w:r w:rsidRPr="000F66C2">
              <w:t xml:space="preserve"> 5]</w:t>
            </w:r>
            <w:r w:rsidRPr="000F66C2">
              <w:rPr>
                <w:rFonts w:hint="eastAsia"/>
              </w:rPr>
              <w:t>,</w:t>
            </w:r>
            <w:r w:rsidRPr="000F66C2">
              <w:t xml:space="preserve"> [ZTE,CMCC 7], </w:t>
            </w:r>
            <w:r w:rsidRPr="000F66C2">
              <w:rPr>
                <w:rFonts w:hint="eastAsia"/>
              </w:rPr>
              <w:t xml:space="preserve">[xiaomi 8], </w:t>
            </w:r>
            <w:r w:rsidRPr="000F66C2">
              <w:t xml:space="preserve">[LG 10], [Intel 15]) show that relative horizontal accuracy and/or distance accuracy of ranging performance improves with X value decreasing, where X is the maximum distance between two UEs for performing relative positioning or ranging.   </w:t>
            </w:r>
          </w:p>
          <w:p w:rsidR="00123C98" w:rsidRPr="001F27C4" w:rsidRDefault="00123C98" w:rsidP="00123C98">
            <w:pPr>
              <w:widowControl/>
              <w:numPr>
                <w:ilvl w:val="0"/>
                <w:numId w:val="50"/>
              </w:numPr>
              <w:wordWrap/>
              <w:autoSpaceDE/>
              <w:autoSpaceDN/>
              <w:spacing w:after="160" w:line="259" w:lineRule="auto"/>
              <w:contextualSpacing/>
              <w:jc w:val="left"/>
              <w:rPr>
                <w:rFonts w:eastAsia="SimSun"/>
                <w:lang w:eastAsia="zh-CN"/>
              </w:rPr>
            </w:pPr>
            <w:r w:rsidRPr="001F27C4">
              <w:rPr>
                <w:rFonts w:eastAsia="SimSun"/>
                <w:lang w:eastAsia="zh-CN"/>
              </w:rPr>
              <w:t xml:space="preserve">In some simulation cases, </w:t>
            </w:r>
            <w:r w:rsidRPr="000F66C2">
              <w:rPr>
                <w:rFonts w:eastAsia="SimSun"/>
                <w:lang w:eastAsia="zh-CN"/>
              </w:rPr>
              <w:t xml:space="preserve">a target requirement may be achieved in condition of a smaller X value but not be achieved in condition of a larger X value for a certain </w:t>
            </w:r>
            <w:r w:rsidRPr="000F66C2">
              <w:rPr>
                <w:rFonts w:eastAsia="SimSun" w:hint="eastAsia"/>
                <w:lang w:eastAsia="zh-CN"/>
              </w:rPr>
              <w:t xml:space="preserve">SL </w:t>
            </w:r>
            <w:r w:rsidRPr="000F66C2">
              <w:rPr>
                <w:rFonts w:eastAsia="SimSun"/>
                <w:lang w:eastAsia="zh-CN"/>
              </w:rPr>
              <w:t xml:space="preserve">PRS bandwidth. </w:t>
            </w:r>
          </w:p>
          <w:p w:rsidR="00123C98" w:rsidRPr="001F27C4" w:rsidRDefault="00123C98" w:rsidP="00123C98">
            <w:pPr>
              <w:widowControl/>
              <w:numPr>
                <w:ilvl w:val="0"/>
                <w:numId w:val="50"/>
              </w:numPr>
              <w:wordWrap/>
              <w:autoSpaceDE/>
              <w:autoSpaceDN/>
              <w:spacing w:after="160" w:line="259" w:lineRule="auto"/>
              <w:contextualSpacing/>
              <w:jc w:val="left"/>
              <w:rPr>
                <w:rFonts w:eastAsia="SimSun"/>
                <w:lang w:eastAsia="zh-CN"/>
              </w:rPr>
            </w:pPr>
            <w:r w:rsidRPr="000F66C2">
              <w:rPr>
                <w:rFonts w:eastAsia="SimSun"/>
                <w:lang w:eastAsia="zh-CN"/>
              </w:rPr>
              <w:t xml:space="preserve">In some simulation cases, a target requirement may be achieved in condition of a smaller X value and a smaller </w:t>
            </w:r>
            <w:r w:rsidRPr="000F66C2">
              <w:rPr>
                <w:rFonts w:eastAsia="SimSun" w:hint="eastAsia"/>
                <w:lang w:eastAsia="zh-CN"/>
              </w:rPr>
              <w:t xml:space="preserve">SL </w:t>
            </w:r>
            <w:r w:rsidRPr="000F66C2">
              <w:rPr>
                <w:rFonts w:eastAsia="SimSun"/>
                <w:lang w:eastAsia="zh-CN"/>
              </w:rPr>
              <w:t>PRS bandwidth, but can be achieved in condition of a larger X value and a larger</w:t>
            </w:r>
            <w:r w:rsidRPr="000F66C2">
              <w:rPr>
                <w:rFonts w:eastAsia="SimSun" w:hint="eastAsia"/>
                <w:lang w:eastAsia="zh-CN"/>
              </w:rPr>
              <w:t xml:space="preserve"> SL</w:t>
            </w:r>
            <w:r w:rsidRPr="000F66C2">
              <w:rPr>
                <w:rFonts w:eastAsia="SimSun"/>
                <w:lang w:eastAsia="zh-CN"/>
              </w:rPr>
              <w:t xml:space="preserve"> PRS bandwidth.</w:t>
            </w:r>
          </w:p>
          <w:p w:rsidR="00123C98" w:rsidRPr="000F66C2" w:rsidRDefault="00123C98" w:rsidP="00123C98">
            <w:pPr>
              <w:snapToGrid w:val="0"/>
            </w:pPr>
            <w:r w:rsidRPr="000F66C2">
              <w:rPr>
                <w:rFonts w:hint="eastAsia"/>
              </w:rPr>
              <w:t>Note: the above observations can be further updated in next meeting depending on companies</w:t>
            </w:r>
            <w:r w:rsidRPr="000F66C2">
              <w:t>’</w:t>
            </w:r>
            <w:r w:rsidRPr="000F66C2">
              <w:rPr>
                <w:rFonts w:hint="eastAsia"/>
              </w:rPr>
              <w:t xml:space="preserve"> new/update of simulation results, including editorial modifications, X values, replacing sources by references, additional sources and other revisions. </w:t>
            </w:r>
          </w:p>
          <w:p w:rsidR="00037441" w:rsidRPr="00C717FE" w:rsidRDefault="00037441" w:rsidP="00123C98">
            <w:pPr>
              <w:widowControl/>
              <w:wordWrap/>
              <w:autoSpaceDE/>
              <w:autoSpaceDN/>
              <w:snapToGrid w:val="0"/>
              <w:ind w:left="420"/>
              <w:contextualSpacing/>
              <w:jc w:val="left"/>
              <w:textAlignment w:val="baseline"/>
              <w:rPr>
                <w:rFonts w:ascii="Times" w:hAnsi="Times"/>
                <w:szCs w:val="24"/>
                <w:lang w:val="en-GB" w:eastAsia="x-none"/>
              </w:rPr>
            </w:pPr>
          </w:p>
        </w:tc>
      </w:tr>
    </w:tbl>
    <w:p w:rsidR="00C109EC" w:rsidRPr="008B2BE5" w:rsidRDefault="00C109EC"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sidR="00F54B54">
        <w:rPr>
          <w:rFonts w:ascii="Calibri" w:eastAsia="바탕" w:hAnsi="Calibri" w:cs="Calibri"/>
          <w:sz w:val="22"/>
        </w:rPr>
        <w:t xml:space="preserve"> the </w:t>
      </w:r>
      <w:r w:rsidR="00416F08">
        <w:rPr>
          <w:rFonts w:ascii="Calibri" w:eastAsia="바탕" w:hAnsi="Calibri" w:cs="Calibri"/>
          <w:sz w:val="22"/>
        </w:rPr>
        <w:t>evaluation methodology</w:t>
      </w:r>
      <w:r w:rsidR="00F54B54">
        <w:rPr>
          <w:rFonts w:ascii="Calibri" w:eastAsia="바탕" w:hAnsi="Calibri" w:cs="Calibri"/>
          <w:sz w:val="22"/>
        </w:rPr>
        <w:t xml:space="preserve"> for SL positioning</w:t>
      </w:r>
      <w:r w:rsidR="00416F08">
        <w:rPr>
          <w:rFonts w:ascii="Calibri" w:eastAsia="바탕" w:hAnsi="Calibri" w:cs="Calibri"/>
          <w:sz w:val="22"/>
        </w:rPr>
        <w:t xml:space="preserve"> assessment and the relevant performance results</w:t>
      </w:r>
      <w:r w:rsidR="009B17E6" w:rsidRPr="008B2BE5">
        <w:rPr>
          <w:rFonts w:ascii="Calibri" w:eastAsia="바탕" w:hAnsi="Calibri" w:cs="Calibri"/>
          <w:sz w:val="22"/>
        </w:rPr>
        <w:t>.</w:t>
      </w:r>
    </w:p>
    <w:p w:rsidR="00353397" w:rsidRPr="008B2BE5" w:rsidRDefault="006D3124" w:rsidP="00353397">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t>Evaluation</w:t>
      </w:r>
      <w:r w:rsidR="00353397">
        <w:rPr>
          <w:rFonts w:ascii="Arial" w:eastAsia="바탕" w:hAnsi="Arial" w:cs="Arial"/>
          <w:kern w:val="0"/>
          <w:sz w:val="32"/>
          <w:szCs w:val="28"/>
          <w:lang w:eastAsia="en-US"/>
        </w:rPr>
        <w:t xml:space="preserve"> results</w:t>
      </w:r>
    </w:p>
    <w:p w:rsidR="00515023" w:rsidRDefault="00F75341" w:rsidP="00515023">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t>This section provides the system level simulation results on the V2X use cases. The simulated SL positioning methods are SL single RTT for relative positioning or ranging, SL multi-RTT and SL TDOA for absolute positioning. The details on the simulation assumption, the system parameters and the performance results are given in the following sub-sections.</w:t>
      </w:r>
      <w:r w:rsidR="00515023">
        <w:rPr>
          <w:rFonts w:ascii="Calibri" w:hAnsi="Calibri" w:cs="Calibri"/>
          <w:sz w:val="22"/>
        </w:rPr>
        <w:t xml:space="preserve"> The common assumptions for all scenarios are listed in </w:t>
      </w:r>
      <w:r w:rsidR="00515023">
        <w:rPr>
          <w:rFonts w:ascii="Calibri" w:hAnsi="Calibri" w:cs="Calibri"/>
          <w:sz w:val="22"/>
        </w:rPr>
        <w:fldChar w:fldCharType="begin"/>
      </w:r>
      <w:r w:rsidR="00515023">
        <w:rPr>
          <w:rFonts w:ascii="Calibri" w:hAnsi="Calibri" w:cs="Calibri"/>
          <w:sz w:val="22"/>
        </w:rPr>
        <w:instrText xml:space="preserve"> REF _Ref115354303 \h </w:instrText>
      </w:r>
      <w:r w:rsidR="00515023">
        <w:rPr>
          <w:rFonts w:ascii="Calibri" w:hAnsi="Calibri" w:cs="Calibri"/>
          <w:sz w:val="22"/>
        </w:rPr>
      </w:r>
      <w:r w:rsidR="00515023">
        <w:rPr>
          <w:rFonts w:ascii="Calibri" w:hAnsi="Calibri" w:cs="Calibri"/>
          <w:sz w:val="22"/>
        </w:rPr>
        <w:fldChar w:fldCharType="separate"/>
      </w:r>
      <w:r w:rsidR="00431CBB">
        <w:t xml:space="preserve">Table </w:t>
      </w:r>
      <w:r w:rsidR="00431CBB">
        <w:rPr>
          <w:noProof/>
        </w:rPr>
        <w:t>1</w:t>
      </w:r>
      <w:r w:rsidR="00515023">
        <w:rPr>
          <w:rFonts w:ascii="Calibri" w:hAnsi="Calibri" w:cs="Calibri"/>
          <w:sz w:val="22"/>
        </w:rPr>
        <w:fldChar w:fldCharType="end"/>
      </w:r>
      <w:r w:rsidR="00515023">
        <w:rPr>
          <w:rFonts w:ascii="Calibri" w:hAnsi="Calibri" w:cs="Calibri"/>
          <w:sz w:val="22"/>
        </w:rPr>
        <w:t>.</w:t>
      </w:r>
    </w:p>
    <w:p w:rsidR="00515023" w:rsidRDefault="00515023" w:rsidP="00515023">
      <w:pPr>
        <w:pStyle w:val="a9"/>
        <w:keepNext/>
        <w:jc w:val="center"/>
      </w:pPr>
      <w:bookmarkStart w:id="2" w:name="_Ref115354303"/>
      <w:r>
        <w:t xml:space="preserve">Table </w:t>
      </w:r>
      <w:r>
        <w:fldChar w:fldCharType="begin"/>
      </w:r>
      <w:r>
        <w:instrText xml:space="preserve"> SEQ Table \* ARABIC </w:instrText>
      </w:r>
      <w:r>
        <w:fldChar w:fldCharType="separate"/>
      </w:r>
      <w:r w:rsidR="00431CBB">
        <w:rPr>
          <w:noProof/>
        </w:rPr>
        <w:t>1</w:t>
      </w:r>
      <w:r>
        <w:fldChar w:fldCharType="end"/>
      </w:r>
      <w:bookmarkEnd w:id="2"/>
      <w:r>
        <w:t xml:space="preserve"> </w:t>
      </w:r>
      <w:r w:rsidR="00B618B7" w:rsidRPr="001D7023">
        <w:rPr>
          <w:rFonts w:eastAsia="SimSun"/>
          <w:kern w:val="2"/>
        </w:rPr>
        <w:t>Common assumption for all scenarios if they are different from or not specified in Agreements</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515023" w:rsidTr="00B618B7">
        <w:trPr>
          <w:trHeight w:val="481"/>
          <w:jc w:val="center"/>
        </w:trPr>
        <w:tc>
          <w:tcPr>
            <w:tcW w:w="4243" w:type="dxa"/>
            <w:shd w:val="clear" w:color="auto" w:fill="auto"/>
            <w:vAlign w:val="center"/>
          </w:tcPr>
          <w:p w:rsidR="00515023" w:rsidRPr="00920D1C" w:rsidRDefault="00515023" w:rsidP="00B618B7">
            <w:pPr>
              <w:rPr>
                <w:rFonts w:ascii="Times New Roman" w:hAnsi="Times New Roman"/>
                <w:b/>
                <w:sz w:val="18"/>
                <w:szCs w:val="18"/>
              </w:rPr>
            </w:pPr>
            <w:r w:rsidRPr="00920D1C">
              <w:rPr>
                <w:rFonts w:ascii="Times New Roman" w:hAnsi="Times New Roman"/>
                <w:b/>
                <w:sz w:val="18"/>
                <w:szCs w:val="18"/>
              </w:rPr>
              <w:t>Parameter</w:t>
            </w:r>
          </w:p>
        </w:tc>
        <w:tc>
          <w:tcPr>
            <w:tcW w:w="4614" w:type="dxa"/>
          </w:tcPr>
          <w:p w:rsidR="00515023" w:rsidRPr="00920D1C" w:rsidRDefault="00515023" w:rsidP="00B618B7">
            <w:pPr>
              <w:rPr>
                <w:rFonts w:ascii="Times New Roman" w:hAnsi="Times New Roman"/>
                <w:sz w:val="18"/>
                <w:szCs w:val="18"/>
              </w:rPr>
            </w:pPr>
          </w:p>
        </w:tc>
      </w:tr>
      <w:tr w:rsidR="00515023"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t>Carrier frequency</w:t>
            </w:r>
          </w:p>
        </w:tc>
        <w:tc>
          <w:tcPr>
            <w:tcW w:w="4614" w:type="dxa"/>
          </w:tcPr>
          <w:p w:rsidR="00515023" w:rsidRPr="00920D1C" w:rsidRDefault="00515023" w:rsidP="00B618B7">
            <w:pPr>
              <w:rPr>
                <w:rFonts w:ascii="Times New Roman" w:hAnsi="Times New Roman"/>
                <w:sz w:val="18"/>
                <w:szCs w:val="18"/>
              </w:rPr>
            </w:pPr>
            <w:r>
              <w:rPr>
                <w:rFonts w:ascii="Times New Roman" w:hAnsi="Times New Roman" w:hint="eastAsia"/>
                <w:sz w:val="18"/>
                <w:szCs w:val="18"/>
              </w:rPr>
              <w:t>6 GHz</w:t>
            </w:r>
          </w:p>
        </w:tc>
      </w:tr>
      <w:tr w:rsidR="00515023"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t>Subcarrier spacing</w:t>
            </w:r>
          </w:p>
        </w:tc>
        <w:tc>
          <w:tcPr>
            <w:tcW w:w="4614" w:type="dxa"/>
          </w:tcPr>
          <w:p w:rsidR="00515023" w:rsidRPr="00920D1C" w:rsidRDefault="00515023" w:rsidP="00B618B7">
            <w:pPr>
              <w:rPr>
                <w:rFonts w:ascii="Times New Roman" w:hAnsi="Times New Roman"/>
                <w:sz w:val="18"/>
                <w:szCs w:val="18"/>
              </w:rPr>
            </w:pPr>
            <w:r>
              <w:rPr>
                <w:rFonts w:ascii="Times New Roman" w:hAnsi="Times New Roman" w:hint="eastAsia"/>
                <w:sz w:val="18"/>
                <w:szCs w:val="18"/>
              </w:rPr>
              <w:t>60 kH</w:t>
            </w:r>
            <w:r>
              <w:rPr>
                <w:rFonts w:ascii="Times New Roman" w:hAnsi="Times New Roman"/>
                <w:sz w:val="18"/>
                <w:szCs w:val="18"/>
              </w:rPr>
              <w:t>z</w:t>
            </w:r>
          </w:p>
        </w:tc>
      </w:tr>
      <w:tr w:rsidR="00515023"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t>Reference Signal Transmission Bandwidth</w:t>
            </w:r>
          </w:p>
        </w:tc>
        <w:tc>
          <w:tcPr>
            <w:tcW w:w="4614" w:type="dxa"/>
          </w:tcPr>
          <w:p w:rsidR="00515023" w:rsidRPr="00920D1C" w:rsidRDefault="00FD775D" w:rsidP="00B618B7">
            <w:pPr>
              <w:rPr>
                <w:rFonts w:ascii="Times New Roman" w:hAnsi="Times New Roman"/>
                <w:sz w:val="18"/>
                <w:szCs w:val="18"/>
              </w:rPr>
            </w:pPr>
            <w:r>
              <w:rPr>
                <w:rFonts w:ascii="Times New Roman" w:hAnsi="Times New Roman"/>
                <w:sz w:val="18"/>
                <w:szCs w:val="18"/>
              </w:rPr>
              <w:t xml:space="preserve">20MHz, </w:t>
            </w:r>
            <w:r w:rsidR="00515023">
              <w:rPr>
                <w:rFonts w:ascii="Times New Roman" w:hAnsi="Times New Roman" w:hint="eastAsia"/>
                <w:sz w:val="18"/>
                <w:szCs w:val="18"/>
              </w:rPr>
              <w:t>40 MHz</w:t>
            </w:r>
            <w:r>
              <w:rPr>
                <w:rFonts w:ascii="Times New Roman" w:hAnsi="Times New Roman"/>
                <w:sz w:val="18"/>
                <w:szCs w:val="18"/>
              </w:rPr>
              <w:t>, 100MHz</w:t>
            </w:r>
            <w:r w:rsidR="005A60CB">
              <w:rPr>
                <w:rFonts w:ascii="Times New Roman" w:hAnsi="Times New Roman"/>
                <w:sz w:val="18"/>
                <w:szCs w:val="18"/>
              </w:rPr>
              <w:t>, 400MHz</w:t>
            </w:r>
          </w:p>
        </w:tc>
      </w:tr>
      <w:tr w:rsidR="00515023"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t>Reference Signal Physical Structure and Resource Allocation (RE pattern)</w:t>
            </w:r>
          </w:p>
        </w:tc>
        <w:tc>
          <w:tcPr>
            <w:tcW w:w="4614" w:type="dxa"/>
          </w:tcPr>
          <w:p w:rsidR="00515023" w:rsidRPr="00920D1C" w:rsidRDefault="00515023" w:rsidP="00B618B7">
            <w:pPr>
              <w:rPr>
                <w:rFonts w:ascii="Times New Roman" w:hAnsi="Times New Roman"/>
                <w:sz w:val="18"/>
                <w:szCs w:val="18"/>
              </w:rPr>
            </w:pPr>
            <w:r>
              <w:rPr>
                <w:rFonts w:ascii="Times New Roman" w:hAnsi="Times New Roman" w:hint="eastAsia"/>
                <w:sz w:val="18"/>
                <w:szCs w:val="18"/>
              </w:rPr>
              <w:t>(comb size, #symbols) = (</w:t>
            </w:r>
            <w:r>
              <w:rPr>
                <w:rFonts w:ascii="Times New Roman" w:hAnsi="Times New Roman"/>
                <w:sz w:val="18"/>
                <w:szCs w:val="18"/>
              </w:rPr>
              <w:t>1,1), (6,6), (12,12)</w:t>
            </w:r>
          </w:p>
        </w:tc>
      </w:tr>
      <w:tr w:rsidR="00515023"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t>Reference signal</w:t>
            </w:r>
            <w:r>
              <w:rPr>
                <w:rFonts w:ascii="Times New Roman" w:hAnsi="Times New Roman"/>
                <w:sz w:val="18"/>
                <w:szCs w:val="18"/>
              </w:rPr>
              <w:t xml:space="preserve"> including PRS, SRS and SL-PRS</w:t>
            </w:r>
          </w:p>
          <w:p w:rsidR="00515023" w:rsidRPr="00920D1C" w:rsidRDefault="00515023" w:rsidP="00B618B7">
            <w:pPr>
              <w:rPr>
                <w:rFonts w:ascii="Times New Roman" w:hAnsi="Times New Roman"/>
                <w:sz w:val="18"/>
                <w:szCs w:val="18"/>
              </w:rPr>
            </w:pPr>
            <w:r w:rsidRPr="00920D1C">
              <w:rPr>
                <w:rFonts w:ascii="Times New Roman" w:hAnsi="Times New Roman"/>
                <w:sz w:val="18"/>
                <w:szCs w:val="18"/>
              </w:rPr>
              <w:t>(type of sequence, number of ports, …)</w:t>
            </w:r>
          </w:p>
        </w:tc>
        <w:tc>
          <w:tcPr>
            <w:tcW w:w="4614" w:type="dxa"/>
          </w:tcPr>
          <w:p w:rsidR="00515023" w:rsidRPr="00920D1C" w:rsidRDefault="00515023" w:rsidP="00B618B7">
            <w:pPr>
              <w:rPr>
                <w:rFonts w:ascii="Times New Roman" w:hAnsi="Times New Roman"/>
                <w:sz w:val="18"/>
                <w:szCs w:val="18"/>
              </w:rPr>
            </w:pPr>
            <w:r>
              <w:rPr>
                <w:rFonts w:ascii="Times New Roman" w:hAnsi="Times New Roman" w:hint="eastAsia"/>
                <w:sz w:val="18"/>
                <w:szCs w:val="18"/>
              </w:rPr>
              <w:t>DL PRS</w:t>
            </w:r>
          </w:p>
        </w:tc>
      </w:tr>
      <w:tr w:rsidR="00515023"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t>Number of symbols used per occasion</w:t>
            </w:r>
          </w:p>
        </w:tc>
        <w:tc>
          <w:tcPr>
            <w:tcW w:w="4614" w:type="dxa"/>
          </w:tcPr>
          <w:p w:rsidR="00515023" w:rsidRPr="00920D1C" w:rsidRDefault="00515023" w:rsidP="00B618B7">
            <w:pPr>
              <w:rPr>
                <w:rFonts w:ascii="Times New Roman" w:hAnsi="Times New Roman"/>
                <w:sz w:val="18"/>
                <w:szCs w:val="18"/>
              </w:rPr>
            </w:pPr>
            <w:r>
              <w:rPr>
                <w:rFonts w:ascii="Times New Roman" w:hAnsi="Times New Roman" w:hint="eastAsia"/>
                <w:sz w:val="18"/>
                <w:szCs w:val="18"/>
              </w:rPr>
              <w:t>(comb size, #symbols) = (</w:t>
            </w:r>
            <w:r>
              <w:rPr>
                <w:rFonts w:ascii="Times New Roman" w:hAnsi="Times New Roman"/>
                <w:sz w:val="18"/>
                <w:szCs w:val="18"/>
              </w:rPr>
              <w:t>1,1), (6,6), (12,12)</w:t>
            </w:r>
          </w:p>
        </w:tc>
      </w:tr>
      <w:tr w:rsidR="00515023" w:rsidTr="00944445">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t>number of occasions used per positioning estimate</w:t>
            </w:r>
          </w:p>
        </w:tc>
        <w:tc>
          <w:tcPr>
            <w:tcW w:w="4614" w:type="dxa"/>
            <w:shd w:val="clear" w:color="auto" w:fill="auto"/>
          </w:tcPr>
          <w:p w:rsidR="00515023" w:rsidRPr="000B373C" w:rsidRDefault="000B373C" w:rsidP="00B618B7">
            <w:pPr>
              <w:rPr>
                <w:rFonts w:ascii="Times New Roman" w:hAnsi="Times New Roman"/>
                <w:sz w:val="18"/>
                <w:szCs w:val="18"/>
              </w:rPr>
            </w:pPr>
            <w:r>
              <w:rPr>
                <w:rFonts w:ascii="Times New Roman" w:hAnsi="Times New Roman"/>
                <w:sz w:val="18"/>
                <w:szCs w:val="18"/>
              </w:rPr>
              <w:t>1 (single shot estimation)</w:t>
            </w:r>
          </w:p>
        </w:tc>
      </w:tr>
      <w:tr w:rsidR="00515023"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t>Power-boosting level</w:t>
            </w:r>
          </w:p>
        </w:tc>
        <w:tc>
          <w:tcPr>
            <w:tcW w:w="4614" w:type="dxa"/>
          </w:tcPr>
          <w:p w:rsidR="00515023" w:rsidRPr="00920D1C" w:rsidRDefault="00515023" w:rsidP="00B618B7">
            <w:pPr>
              <w:rPr>
                <w:rFonts w:ascii="Times New Roman" w:hAnsi="Times New Roman"/>
                <w:sz w:val="18"/>
                <w:szCs w:val="18"/>
              </w:rPr>
            </w:pPr>
            <w:r>
              <w:rPr>
                <w:rFonts w:ascii="Times New Roman" w:hAnsi="Times New Roman" w:hint="eastAsia"/>
                <w:sz w:val="18"/>
                <w:szCs w:val="18"/>
              </w:rPr>
              <w:t>No power boosting</w:t>
            </w:r>
          </w:p>
        </w:tc>
      </w:tr>
      <w:tr w:rsidR="00515023"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t>Uplink power control (applied/not applied)</w:t>
            </w:r>
          </w:p>
        </w:tc>
        <w:tc>
          <w:tcPr>
            <w:tcW w:w="4614" w:type="dxa"/>
          </w:tcPr>
          <w:p w:rsidR="00515023" w:rsidRPr="00920D1C" w:rsidRDefault="00515023" w:rsidP="00B618B7">
            <w:pPr>
              <w:rPr>
                <w:rFonts w:ascii="Times New Roman" w:hAnsi="Times New Roman"/>
                <w:sz w:val="18"/>
                <w:szCs w:val="18"/>
              </w:rPr>
            </w:pPr>
            <w:r>
              <w:rPr>
                <w:rFonts w:ascii="Times New Roman" w:hAnsi="Times New Roman" w:hint="eastAsia"/>
                <w:sz w:val="18"/>
                <w:szCs w:val="18"/>
              </w:rPr>
              <w:t>Not relevant</w:t>
            </w:r>
          </w:p>
        </w:tc>
      </w:tr>
      <w:tr w:rsidR="00515023"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t>interference modelling (ideal muting, or other)</w:t>
            </w:r>
          </w:p>
        </w:tc>
        <w:tc>
          <w:tcPr>
            <w:tcW w:w="4614" w:type="dxa"/>
          </w:tcPr>
          <w:p w:rsidR="00515023" w:rsidRDefault="00515023" w:rsidP="00B618B7">
            <w:pPr>
              <w:rPr>
                <w:rFonts w:ascii="Times New Roman" w:hAnsi="Times New Roman"/>
                <w:sz w:val="18"/>
                <w:szCs w:val="18"/>
              </w:rPr>
            </w:pPr>
            <w:r>
              <w:rPr>
                <w:rFonts w:ascii="Times New Roman" w:hAnsi="Times New Roman" w:hint="eastAsia"/>
                <w:sz w:val="18"/>
                <w:szCs w:val="18"/>
              </w:rPr>
              <w:t xml:space="preserve">No </w:t>
            </w:r>
            <w:r>
              <w:rPr>
                <w:rFonts w:ascii="Times New Roman" w:hAnsi="Times New Roman"/>
                <w:sz w:val="18"/>
                <w:szCs w:val="18"/>
              </w:rPr>
              <w:t>transmission</w:t>
            </w:r>
            <w:r>
              <w:rPr>
                <w:rFonts w:ascii="Times New Roman" w:hAnsi="Times New Roman" w:hint="eastAsia"/>
                <w:sz w:val="18"/>
                <w:szCs w:val="18"/>
              </w:rPr>
              <w:t xml:space="preserve"> </w:t>
            </w:r>
            <w:r>
              <w:rPr>
                <w:rFonts w:ascii="Times New Roman" w:hAnsi="Times New Roman"/>
                <w:sz w:val="18"/>
                <w:szCs w:val="18"/>
              </w:rPr>
              <w:t>of data multiplexed with SL PRS</w:t>
            </w:r>
          </w:p>
          <w:p w:rsidR="00515023" w:rsidRPr="00920D1C" w:rsidRDefault="00515023" w:rsidP="00B618B7">
            <w:pPr>
              <w:rPr>
                <w:rFonts w:ascii="Times New Roman" w:hAnsi="Times New Roman"/>
                <w:sz w:val="18"/>
                <w:szCs w:val="18"/>
              </w:rPr>
            </w:pPr>
            <w:r>
              <w:rPr>
                <w:rFonts w:ascii="Times New Roman" w:hAnsi="Times New Roman"/>
                <w:sz w:val="18"/>
                <w:szCs w:val="18"/>
              </w:rPr>
              <w:t>Every UE is always participating in SL positioning</w:t>
            </w:r>
          </w:p>
        </w:tc>
      </w:tr>
      <w:tr w:rsidR="00515023"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t>Description of Measurement Algorithm (e.g. super resolution, interference cancellation, ….)</w:t>
            </w:r>
          </w:p>
        </w:tc>
        <w:tc>
          <w:tcPr>
            <w:tcW w:w="4614" w:type="dxa"/>
          </w:tcPr>
          <w:p w:rsidR="00515023" w:rsidRPr="00920D1C" w:rsidRDefault="00515023" w:rsidP="005A60CB">
            <w:pPr>
              <w:rPr>
                <w:rFonts w:ascii="Times New Roman" w:hAnsi="Times New Roman"/>
                <w:sz w:val="18"/>
                <w:szCs w:val="18"/>
              </w:rPr>
            </w:pPr>
            <w:r>
              <w:rPr>
                <w:rFonts w:ascii="Times New Roman" w:hAnsi="Times New Roman" w:hint="eastAsia"/>
                <w:sz w:val="18"/>
                <w:szCs w:val="18"/>
              </w:rPr>
              <w:t>Matched filter</w:t>
            </w:r>
            <w:r w:rsidR="005A60CB">
              <w:rPr>
                <w:rFonts w:ascii="Times New Roman" w:hAnsi="Times New Roman"/>
                <w:sz w:val="18"/>
                <w:szCs w:val="18"/>
              </w:rPr>
              <w:t>(MF)</w:t>
            </w:r>
            <w:r w:rsidR="00F62BD3">
              <w:rPr>
                <w:rFonts w:ascii="Times New Roman" w:hAnsi="Times New Roman"/>
                <w:sz w:val="18"/>
                <w:szCs w:val="18"/>
              </w:rPr>
              <w:t>,</w:t>
            </w:r>
            <w:r>
              <w:rPr>
                <w:rFonts w:ascii="Times New Roman" w:hAnsi="Times New Roman" w:hint="eastAsia"/>
                <w:sz w:val="18"/>
                <w:szCs w:val="18"/>
              </w:rPr>
              <w:t xml:space="preserve"> MUSIC</w:t>
            </w:r>
          </w:p>
        </w:tc>
      </w:tr>
      <w:tr w:rsidR="00515023" w:rsidRPr="00F136D6"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t>Description of positioning technique / applied positioning algorithm (e.g. Least square, Taylor series, etc)</w:t>
            </w:r>
          </w:p>
        </w:tc>
        <w:tc>
          <w:tcPr>
            <w:tcW w:w="4614" w:type="dxa"/>
          </w:tcPr>
          <w:p w:rsidR="00515023" w:rsidRPr="00920D1C" w:rsidRDefault="00515023" w:rsidP="00B618B7">
            <w:pPr>
              <w:rPr>
                <w:rFonts w:ascii="Times New Roman" w:hAnsi="Times New Roman"/>
                <w:sz w:val="18"/>
                <w:szCs w:val="18"/>
              </w:rPr>
            </w:pPr>
            <w:r>
              <w:rPr>
                <w:rFonts w:ascii="Times New Roman" w:hAnsi="Times New Roman" w:hint="eastAsia"/>
                <w:sz w:val="18"/>
                <w:szCs w:val="18"/>
              </w:rPr>
              <w:t>Chan estimator</w:t>
            </w:r>
            <w:r w:rsidR="0028042B">
              <w:rPr>
                <w:rFonts w:ascii="Times New Roman" w:hAnsi="Times New Roman"/>
                <w:sz w:val="18"/>
                <w:szCs w:val="18"/>
              </w:rPr>
              <w:t xml:space="preserve"> [1]</w:t>
            </w:r>
          </w:p>
        </w:tc>
      </w:tr>
      <w:tr w:rsidR="00515023" w:rsidRPr="00F136D6"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Pr>
                <w:rFonts w:ascii="Times New Roman" w:hAnsi="Times New Roman"/>
                <w:sz w:val="18"/>
                <w:szCs w:val="18"/>
              </w:rPr>
              <w:t>S</w:t>
            </w:r>
            <w:r w:rsidRPr="00920D1C">
              <w:rPr>
                <w:rFonts w:ascii="Times New Roman" w:hAnsi="Times New Roman"/>
                <w:sz w:val="18"/>
                <w:szCs w:val="18"/>
              </w:rPr>
              <w:t>ynchronization assumptions</w:t>
            </w:r>
          </w:p>
        </w:tc>
        <w:tc>
          <w:tcPr>
            <w:tcW w:w="4614" w:type="dxa"/>
          </w:tcPr>
          <w:p w:rsidR="00515023" w:rsidRPr="00920D1C" w:rsidRDefault="00515023" w:rsidP="00B618B7">
            <w:pPr>
              <w:rPr>
                <w:rFonts w:ascii="Times New Roman" w:hAnsi="Times New Roman"/>
                <w:sz w:val="18"/>
                <w:szCs w:val="18"/>
              </w:rPr>
            </w:pPr>
            <w:r>
              <w:rPr>
                <w:rFonts w:ascii="Times New Roman" w:hAnsi="Times New Roman" w:hint="eastAsia"/>
                <w:sz w:val="18"/>
                <w:szCs w:val="18"/>
              </w:rPr>
              <w:t>Ideal synchronization</w:t>
            </w:r>
          </w:p>
        </w:tc>
      </w:tr>
      <w:tr w:rsidR="00515023" w:rsidRPr="00F136D6"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t>UE/gNB RX and TX timing error</w:t>
            </w:r>
            <w:r>
              <w:rPr>
                <w:rFonts w:ascii="Times New Roman" w:hAnsi="Times New Roman"/>
                <w:sz w:val="18"/>
                <w:szCs w:val="18"/>
              </w:rPr>
              <w:t xml:space="preserve"> assumption</w:t>
            </w:r>
          </w:p>
        </w:tc>
        <w:tc>
          <w:tcPr>
            <w:tcW w:w="4614" w:type="dxa"/>
          </w:tcPr>
          <w:p w:rsidR="00515023" w:rsidRPr="00920D1C" w:rsidRDefault="00515023" w:rsidP="00B618B7">
            <w:pPr>
              <w:rPr>
                <w:rFonts w:ascii="Times New Roman" w:hAnsi="Times New Roman"/>
                <w:sz w:val="18"/>
                <w:szCs w:val="18"/>
              </w:rPr>
            </w:pPr>
            <w:r>
              <w:rPr>
                <w:rFonts w:ascii="Times New Roman" w:hAnsi="Times New Roman" w:hint="eastAsia"/>
                <w:sz w:val="18"/>
                <w:szCs w:val="18"/>
              </w:rPr>
              <w:t>No timing error</w:t>
            </w:r>
          </w:p>
        </w:tc>
      </w:tr>
      <w:tr w:rsidR="00515023" w:rsidRPr="00F136D6" w:rsidTr="00B618B7">
        <w:trPr>
          <w:trHeight w:val="20"/>
          <w:jc w:val="center"/>
        </w:trPr>
        <w:tc>
          <w:tcPr>
            <w:tcW w:w="4243" w:type="dxa"/>
            <w:shd w:val="clear" w:color="auto" w:fill="auto"/>
            <w:vAlign w:val="center"/>
          </w:tcPr>
          <w:p w:rsidR="00515023" w:rsidRPr="00920D1C" w:rsidRDefault="00515023" w:rsidP="00B618B7">
            <w:pPr>
              <w:rPr>
                <w:rFonts w:ascii="Times New Roman" w:hAnsi="Times New Roman"/>
                <w:sz w:val="18"/>
                <w:szCs w:val="18"/>
              </w:rPr>
            </w:pPr>
            <w:r w:rsidRPr="00920D1C">
              <w:rPr>
                <w:rFonts w:ascii="Times New Roman" w:hAnsi="Times New Roman"/>
                <w:sz w:val="18"/>
                <w:szCs w:val="18"/>
              </w:rPr>
              <w:t>Precoding assumptions (codebook, nrof antenna elements used, etc)</w:t>
            </w:r>
          </w:p>
        </w:tc>
        <w:tc>
          <w:tcPr>
            <w:tcW w:w="4614" w:type="dxa"/>
          </w:tcPr>
          <w:p w:rsidR="00515023" w:rsidRPr="00920D1C" w:rsidRDefault="00515023" w:rsidP="00B618B7">
            <w:pPr>
              <w:rPr>
                <w:rFonts w:ascii="Times New Roman" w:hAnsi="Times New Roman"/>
                <w:sz w:val="18"/>
                <w:szCs w:val="18"/>
              </w:rPr>
            </w:pPr>
            <w:r>
              <w:rPr>
                <w:rFonts w:ascii="Times New Roman" w:hAnsi="Times New Roman" w:hint="eastAsia"/>
                <w:sz w:val="18"/>
                <w:szCs w:val="18"/>
              </w:rPr>
              <w:t>No precoding</w:t>
            </w:r>
          </w:p>
        </w:tc>
      </w:tr>
      <w:tr w:rsidR="005A60CB" w:rsidRPr="00F136D6" w:rsidTr="00B618B7">
        <w:trPr>
          <w:trHeight w:val="20"/>
          <w:jc w:val="center"/>
        </w:trPr>
        <w:tc>
          <w:tcPr>
            <w:tcW w:w="4243" w:type="dxa"/>
            <w:shd w:val="clear" w:color="auto" w:fill="auto"/>
            <w:vAlign w:val="center"/>
          </w:tcPr>
          <w:p w:rsidR="005A60CB" w:rsidRPr="00920D1C" w:rsidRDefault="005A60CB" w:rsidP="005A60CB">
            <w:pPr>
              <w:rPr>
                <w:rFonts w:ascii="Times New Roman" w:hAnsi="Times New Roman"/>
                <w:sz w:val="18"/>
                <w:szCs w:val="18"/>
              </w:rPr>
            </w:pPr>
            <w:r>
              <w:rPr>
                <w:rFonts w:ascii="Times New Roman" w:hAnsi="Times New Roman" w:hint="eastAsia"/>
                <w:sz w:val="18"/>
                <w:szCs w:val="18"/>
              </w:rPr>
              <w:t>Antenna configur</w:t>
            </w:r>
            <w:r>
              <w:rPr>
                <w:rFonts w:ascii="Times New Roman" w:hAnsi="Times New Roman"/>
                <w:sz w:val="18"/>
                <w:szCs w:val="18"/>
              </w:rPr>
              <w:t>ation in FR2</w:t>
            </w:r>
          </w:p>
        </w:tc>
        <w:tc>
          <w:tcPr>
            <w:tcW w:w="4614" w:type="dxa"/>
          </w:tcPr>
          <w:p w:rsidR="005A60CB" w:rsidRPr="00544BE2" w:rsidRDefault="005A60CB" w:rsidP="005A60CB">
            <w:pPr>
              <w:jc w:val="left"/>
              <w:rPr>
                <w:rFonts w:ascii="Times New Roman" w:hAnsi="Times New Roman" w:cs="Times New Roman"/>
                <w:sz w:val="18"/>
                <w:szCs w:val="18"/>
              </w:rPr>
            </w:pPr>
            <w:r w:rsidRPr="00544BE2">
              <w:rPr>
                <w:rFonts w:ascii="Times New Roman" w:hAnsi="Times New Roman" w:cs="Times New Roman"/>
                <w:sz w:val="18"/>
                <w:szCs w:val="18"/>
              </w:rPr>
              <w:t>RSU</w:t>
            </w:r>
            <w:r>
              <w:rPr>
                <w:rFonts w:ascii="Times New Roman" w:hAnsi="Times New Roman" w:cs="Times New Roman"/>
                <w:sz w:val="18"/>
                <w:szCs w:val="18"/>
              </w:rPr>
              <w:br/>
            </w:r>
            <w:r w:rsidRPr="00544BE2">
              <w:rPr>
                <w:rFonts w:ascii="Times New Roman" w:hAnsi="Times New Roman" w:cs="Times New Roman"/>
                <w:sz w:val="18"/>
                <w:szCs w:val="18"/>
              </w:rPr>
              <w:t>Antenna configuration (M, N, P, Mg, Ng)</w:t>
            </w:r>
            <w:r>
              <w:rPr>
                <w:rFonts w:ascii="Times New Roman" w:hAnsi="Times New Roman" w:cs="Times New Roman"/>
                <w:sz w:val="18"/>
                <w:szCs w:val="18"/>
              </w:rPr>
              <w:t>=</w:t>
            </w:r>
            <w:r w:rsidRPr="00544BE2">
              <w:rPr>
                <w:rFonts w:ascii="Times New Roman" w:hAnsi="Times New Roman" w:cs="Times New Roman"/>
                <w:sz w:val="18"/>
                <w:szCs w:val="18"/>
              </w:rPr>
              <w:t>(1, 4, 2, 1, 4)</w:t>
            </w:r>
            <w:r>
              <w:rPr>
                <w:rFonts w:ascii="Times New Roman" w:hAnsi="Times New Roman" w:cs="Times New Roman"/>
                <w:sz w:val="18"/>
                <w:szCs w:val="18"/>
              </w:rPr>
              <w:br/>
            </w:r>
            <w:r w:rsidRPr="00544BE2">
              <w:rPr>
                <w:rFonts w:ascii="Times New Roman" w:hAnsi="Times New Roman" w:cs="Times New Roman"/>
                <w:sz w:val="18"/>
                <w:szCs w:val="18"/>
              </w:rPr>
              <w:t>Panel bearing angle:</w:t>
            </w:r>
            <w:r>
              <w:rPr>
                <w:rFonts w:ascii="Times New Roman" w:hAnsi="Times New Roman" w:cs="Times New Roman"/>
                <w:sz w:val="18"/>
                <w:szCs w:val="18"/>
              </w:rPr>
              <w:br/>
            </w:r>
            <w:r w:rsidRPr="00544BE2">
              <w:rPr>
                <w:rFonts w:ascii="Times New Roman" w:hAnsi="Times New Roman" w:cs="Times New Roman"/>
                <w:sz w:val="18"/>
                <w:szCs w:val="18"/>
              </w:rPr>
              <w:t>Ω0,1=Ω0,0+90°; Ω0,2=Ω0,0+180°; Ω0,3=Ω0,0+270°;</w:t>
            </w:r>
            <w:r>
              <w:rPr>
                <w:rFonts w:ascii="Times New Roman" w:hAnsi="Times New Roman" w:cs="Times New Roman"/>
                <w:sz w:val="18"/>
                <w:szCs w:val="18"/>
              </w:rPr>
              <w:br/>
            </w:r>
            <w:r w:rsidRPr="00544BE2">
              <w:rPr>
                <w:rFonts w:ascii="Times New Roman" w:hAnsi="Times New Roman" w:cs="Times New Roman"/>
                <w:sz w:val="18"/>
                <w:szCs w:val="18"/>
              </w:rPr>
              <w:t>See Table 6.1.4-5 in TR 37.885 for more details</w:t>
            </w:r>
            <w:r>
              <w:rPr>
                <w:rFonts w:ascii="Times New Roman" w:hAnsi="Times New Roman" w:cs="Times New Roman"/>
                <w:sz w:val="18"/>
                <w:szCs w:val="18"/>
              </w:rPr>
              <w:br/>
            </w:r>
            <w:r w:rsidRPr="00544BE2">
              <w:rPr>
                <w:rFonts w:ascii="Times New Roman" w:hAnsi="Times New Roman" w:cs="Times New Roman"/>
                <w:sz w:val="18"/>
                <w:szCs w:val="18"/>
              </w:rPr>
              <w:t>Antenna element: see Table 6.1.4-4 in TR 37.885</w:t>
            </w:r>
          </w:p>
          <w:p w:rsidR="005A60CB" w:rsidRPr="00544BE2" w:rsidRDefault="005A60CB" w:rsidP="005A60CB">
            <w:pPr>
              <w:rPr>
                <w:rFonts w:ascii="Times New Roman" w:hAnsi="Times New Roman"/>
                <w:sz w:val="18"/>
                <w:szCs w:val="18"/>
              </w:rPr>
            </w:pPr>
            <w:r>
              <w:rPr>
                <w:rFonts w:ascii="Times New Roman" w:hAnsi="Times New Roman" w:hint="eastAsia"/>
                <w:sz w:val="18"/>
                <w:szCs w:val="18"/>
              </w:rPr>
              <w:t>UE</w:t>
            </w:r>
            <w:r>
              <w:rPr>
                <w:rFonts w:ascii="Times New Roman" w:hAnsi="Times New Roman"/>
                <w:sz w:val="18"/>
                <w:szCs w:val="18"/>
              </w:rPr>
              <w:br/>
            </w:r>
            <w:r w:rsidRPr="00544BE2">
              <w:rPr>
                <w:rFonts w:ascii="Times New Roman" w:hAnsi="Times New Roman"/>
                <w:sz w:val="18"/>
                <w:szCs w:val="18"/>
              </w:rPr>
              <w:t xml:space="preserve">Antenna configuration </w:t>
            </w:r>
            <w:r w:rsidRPr="00544BE2">
              <w:rPr>
                <w:rFonts w:ascii="Times New Roman" w:hAnsi="Times New Roman" w:cs="Times New Roman"/>
                <w:sz w:val="18"/>
                <w:szCs w:val="18"/>
              </w:rPr>
              <w:t>(M, N, P, Mg, Ng)</w:t>
            </w:r>
            <w:r w:rsidRPr="00544BE2">
              <w:rPr>
                <w:rFonts w:ascii="Times New Roman" w:hAnsi="Times New Roman"/>
                <w:sz w:val="18"/>
                <w:szCs w:val="18"/>
              </w:rPr>
              <w:t xml:space="preserve"> </w:t>
            </w:r>
            <w:r>
              <w:rPr>
                <w:rFonts w:ascii="Times New Roman" w:hAnsi="Times New Roman"/>
                <w:sz w:val="18"/>
                <w:szCs w:val="18"/>
              </w:rPr>
              <w:t>= (2, 4, 2, 1, 1)</w:t>
            </w:r>
            <w:r>
              <w:rPr>
                <w:rFonts w:ascii="Times New Roman" w:hAnsi="Times New Roman"/>
                <w:sz w:val="18"/>
                <w:szCs w:val="18"/>
              </w:rPr>
              <w:br/>
            </w:r>
            <w:r w:rsidRPr="00544BE2">
              <w:rPr>
                <w:rFonts w:ascii="Times New Roman" w:hAnsi="Times New Roman"/>
                <w:sz w:val="18"/>
                <w:szCs w:val="18"/>
              </w:rPr>
              <w:t>See Table 6.1.4-12 in TR 37.885 for more details</w:t>
            </w:r>
            <w:r>
              <w:rPr>
                <w:rFonts w:ascii="Times New Roman" w:hAnsi="Times New Roman"/>
                <w:sz w:val="18"/>
                <w:szCs w:val="18"/>
              </w:rPr>
              <w:br/>
            </w:r>
            <w:r w:rsidRPr="00544BE2">
              <w:rPr>
                <w:rFonts w:ascii="Times New Roman" w:hAnsi="Times New Roman"/>
                <w:sz w:val="18"/>
                <w:szCs w:val="18"/>
              </w:rPr>
              <w:t>Antenna element: see Table 6.1.4-11C in TR 37.885</w:t>
            </w:r>
          </w:p>
        </w:tc>
      </w:tr>
      <w:tr w:rsidR="005A60CB" w:rsidTr="00B618B7">
        <w:trPr>
          <w:trHeight w:val="20"/>
          <w:jc w:val="center"/>
        </w:trPr>
        <w:tc>
          <w:tcPr>
            <w:tcW w:w="4243" w:type="dxa"/>
            <w:shd w:val="clear" w:color="auto" w:fill="auto"/>
            <w:vAlign w:val="center"/>
          </w:tcPr>
          <w:p w:rsidR="005A60CB" w:rsidRPr="00920D1C" w:rsidRDefault="005A60CB" w:rsidP="005A60CB">
            <w:pPr>
              <w:rPr>
                <w:rFonts w:ascii="Times New Roman" w:hAnsi="Times New Roman"/>
                <w:sz w:val="18"/>
                <w:szCs w:val="18"/>
              </w:rPr>
            </w:pPr>
            <w:r>
              <w:rPr>
                <w:rFonts w:ascii="Times New Roman" w:hAnsi="Times New Roman"/>
                <w:sz w:val="18"/>
                <w:szCs w:val="18"/>
              </w:rPr>
              <w:lastRenderedPageBreak/>
              <w:t>Retransmission</w:t>
            </w:r>
          </w:p>
        </w:tc>
        <w:tc>
          <w:tcPr>
            <w:tcW w:w="4614" w:type="dxa"/>
          </w:tcPr>
          <w:p w:rsidR="005A60CB" w:rsidRPr="00920D1C" w:rsidRDefault="005A60CB" w:rsidP="005A60CB">
            <w:pPr>
              <w:rPr>
                <w:rFonts w:ascii="Times New Roman" w:hAnsi="Times New Roman"/>
                <w:sz w:val="18"/>
                <w:szCs w:val="18"/>
              </w:rPr>
            </w:pPr>
            <w:r>
              <w:rPr>
                <w:rFonts w:ascii="Times New Roman" w:hAnsi="Times New Roman" w:hint="eastAsia"/>
                <w:sz w:val="18"/>
                <w:szCs w:val="18"/>
              </w:rPr>
              <w:t>No retransmission, feedback-based retransmission</w:t>
            </w:r>
          </w:p>
        </w:tc>
      </w:tr>
    </w:tbl>
    <w:p w:rsidR="000A66DB" w:rsidRPr="000A66DB" w:rsidRDefault="00751EE6" w:rsidP="000A66DB">
      <w:pPr>
        <w:wordWrap/>
        <w:spacing w:before="100" w:beforeAutospacing="1" w:after="100" w:afterAutospacing="1" w:line="264" w:lineRule="auto"/>
        <w:outlineLvl w:val="2"/>
        <w:rPr>
          <w:rFonts w:ascii="Arial" w:hAnsi="Arial" w:cs="Arial"/>
          <w:sz w:val="28"/>
          <w:szCs w:val="28"/>
          <w:lang w:eastAsia="ja-JP"/>
        </w:rPr>
      </w:pPr>
      <w:r>
        <w:rPr>
          <w:rFonts w:ascii="Arial" w:hAnsi="Arial" w:cs="Arial"/>
          <w:sz w:val="28"/>
          <w:szCs w:val="28"/>
          <w:lang w:eastAsia="ja-JP"/>
        </w:rPr>
        <w:t>2</w:t>
      </w:r>
      <w:r w:rsidR="000A66DB" w:rsidRPr="000A66DB">
        <w:rPr>
          <w:rFonts w:ascii="Arial" w:hAnsi="Arial" w:cs="Arial"/>
          <w:sz w:val="28"/>
          <w:szCs w:val="28"/>
          <w:lang w:eastAsia="ja-JP"/>
        </w:rPr>
        <w:t xml:space="preserve">.1 </w:t>
      </w:r>
      <w:r w:rsidR="00B92A05">
        <w:rPr>
          <w:rFonts w:ascii="Arial" w:hAnsi="Arial" w:cs="Arial"/>
          <w:sz w:val="28"/>
          <w:szCs w:val="28"/>
          <w:lang w:eastAsia="ja-JP"/>
        </w:rPr>
        <w:t>SL single</w:t>
      </w:r>
      <w:r w:rsidR="00FD775D">
        <w:rPr>
          <w:rFonts w:ascii="Arial" w:hAnsi="Arial" w:cs="Arial"/>
          <w:sz w:val="28"/>
          <w:szCs w:val="28"/>
          <w:lang w:eastAsia="ja-JP"/>
        </w:rPr>
        <w:t>-</w:t>
      </w:r>
      <w:r w:rsidR="00B92A05">
        <w:rPr>
          <w:rFonts w:ascii="Arial" w:hAnsi="Arial" w:cs="Arial"/>
          <w:sz w:val="28"/>
          <w:szCs w:val="28"/>
          <w:lang w:eastAsia="ja-JP"/>
        </w:rPr>
        <w:t>RTT</w:t>
      </w:r>
      <w:r w:rsidR="00D7796B">
        <w:rPr>
          <w:rFonts w:ascii="Arial" w:hAnsi="Arial" w:cs="Arial"/>
          <w:sz w:val="28"/>
          <w:szCs w:val="28"/>
          <w:lang w:eastAsia="ja-JP"/>
        </w:rPr>
        <w:t xml:space="preserve"> for V2X</w:t>
      </w:r>
      <w:r w:rsidR="00FD775D">
        <w:rPr>
          <w:rFonts w:ascii="Arial" w:hAnsi="Arial" w:cs="Arial"/>
          <w:sz w:val="28"/>
          <w:szCs w:val="28"/>
          <w:lang w:eastAsia="ja-JP"/>
        </w:rPr>
        <w:t xml:space="preserve"> use case</w:t>
      </w:r>
    </w:p>
    <w:p w:rsidR="0059252F" w:rsidRDefault="00F75341" w:rsidP="00F75341">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lang w:eastAsia="ja-JP"/>
        </w:rPr>
        <w:t>We have simulated SL single RTT for relative</w:t>
      </w:r>
      <w:r w:rsidR="000E0FB1">
        <w:rPr>
          <w:rFonts w:ascii="Calibri" w:hAnsi="Calibri" w:cs="Calibri"/>
          <w:sz w:val="22"/>
          <w:lang w:eastAsia="ja-JP"/>
        </w:rPr>
        <w:t xml:space="preserve"> SL</w:t>
      </w:r>
      <w:r>
        <w:rPr>
          <w:rFonts w:ascii="Calibri" w:hAnsi="Calibri" w:cs="Calibri"/>
          <w:sz w:val="22"/>
          <w:lang w:eastAsia="ja-JP"/>
        </w:rPr>
        <w:t xml:space="preserve"> positioning or ranging</w:t>
      </w:r>
      <w:r w:rsidR="001A5A04">
        <w:rPr>
          <w:rFonts w:ascii="Calibri" w:hAnsi="Calibri" w:cs="Calibri"/>
          <w:sz w:val="22"/>
          <w:lang w:eastAsia="ja-JP"/>
        </w:rPr>
        <w:t xml:space="preserve"> between UEs</w:t>
      </w:r>
      <w:r w:rsidR="00515023">
        <w:rPr>
          <w:rFonts w:ascii="Calibri" w:hAnsi="Calibri" w:cs="Calibri"/>
          <w:sz w:val="22"/>
          <w:lang w:eastAsia="ja-JP"/>
        </w:rPr>
        <w:t xml:space="preserve"> in highway scenario</w:t>
      </w:r>
      <w:r w:rsidRPr="000A66DB">
        <w:rPr>
          <w:rFonts w:ascii="Calibri" w:hAnsi="Calibri" w:cs="Calibri"/>
          <w:sz w:val="22"/>
          <w:lang w:eastAsia="ja-JP"/>
        </w:rPr>
        <w:t>.</w:t>
      </w:r>
      <w:r>
        <w:rPr>
          <w:rFonts w:ascii="Calibri" w:hAnsi="Calibri" w:cs="Calibri"/>
          <w:sz w:val="22"/>
          <w:lang w:eastAsia="ja-JP"/>
        </w:rPr>
        <w:t xml:space="preserve"> The basic assumptions for SL single RTT are as follows. First of all, among the vehicles on the road configured by the agreed scenarios and deployments, a pair of UEs </w:t>
      </w:r>
      <w:r w:rsidR="0059252F">
        <w:rPr>
          <w:rFonts w:ascii="Calibri" w:hAnsi="Calibri" w:cs="Calibri"/>
          <w:sz w:val="22"/>
          <w:lang w:eastAsia="ja-JP"/>
        </w:rPr>
        <w:t xml:space="preserve">within X meter </w:t>
      </w:r>
      <w:r>
        <w:rPr>
          <w:rFonts w:ascii="Calibri" w:hAnsi="Calibri" w:cs="Calibri"/>
          <w:sz w:val="22"/>
          <w:lang w:eastAsia="ja-JP"/>
        </w:rPr>
        <w:t xml:space="preserve">were randomly selected at every instance of SL single RTT. There is no SL data multiplexing with SL PRS, so no interference from the SL data communication. The SL PRS resources were selected based on UE sensing, similar to mode-2 resource allocation in SL communication. As agreed, the resource (re)selection procedure in SL communication was reused as much as possible. That is, RSRP-based resource exclusion was implemented in simulation. SCI was used for the control channel associated to the SL PRS transmission. Every vehicle sends SL PRS with the period of 100 slots. </w:t>
      </w:r>
      <w:r w:rsidR="00D603A6">
        <w:rPr>
          <w:rFonts w:ascii="Calibri" w:hAnsi="Calibri" w:cs="Calibri"/>
          <w:sz w:val="22"/>
          <w:lang w:eastAsia="ja-JP"/>
        </w:rPr>
        <w:t>SL mode-2 resource selection mechanism was implemented a</w:t>
      </w:r>
      <w:r>
        <w:rPr>
          <w:rFonts w:ascii="Calibri" w:hAnsi="Calibri" w:cs="Calibri"/>
          <w:sz w:val="22"/>
          <w:lang w:eastAsia="ja-JP"/>
        </w:rPr>
        <w:t xml:space="preserve">nd the resource selection window was configured with the length of 50 slots. For SL single RTT, the SL PRS transmission and reception are done within the resource selection window after the SL single RTT was triggered. The ideal synchronization between UEs were assumed, so no double-side RTT was performed. </w:t>
      </w:r>
      <w:r>
        <w:rPr>
          <w:rFonts w:ascii="Calibri" w:hAnsi="Calibri" w:cs="Calibri"/>
          <w:sz w:val="22"/>
        </w:rPr>
        <w:t>DL PRS sequence and the com</w:t>
      </w:r>
      <w:r w:rsidR="0059252F">
        <w:rPr>
          <w:rFonts w:ascii="Calibri" w:hAnsi="Calibri" w:cs="Calibri"/>
          <w:sz w:val="22"/>
        </w:rPr>
        <w:t>b pattern were used for SL PRS.</w:t>
      </w:r>
    </w:p>
    <w:p w:rsidR="00515023" w:rsidRDefault="00756D00" w:rsidP="00F75341">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t xml:space="preserve">Total 4 sets of simulations were performed depending on the use of MUSIC estimation and feedback-based retransmission. </w:t>
      </w:r>
      <w:r w:rsidR="00A348C5">
        <w:rPr>
          <w:rFonts w:ascii="Calibri" w:hAnsi="Calibri" w:cs="Calibri"/>
          <w:sz w:val="22"/>
        </w:rPr>
        <w:fldChar w:fldCharType="begin"/>
      </w:r>
      <w:r w:rsidR="00A348C5">
        <w:rPr>
          <w:rFonts w:ascii="Calibri" w:hAnsi="Calibri" w:cs="Calibri"/>
          <w:sz w:val="22"/>
        </w:rPr>
        <w:instrText xml:space="preserve"> REF _Ref115373234 \h </w:instrText>
      </w:r>
      <w:r w:rsidR="00A348C5">
        <w:rPr>
          <w:rFonts w:ascii="Calibri" w:hAnsi="Calibri" w:cs="Calibri"/>
          <w:sz w:val="22"/>
        </w:rPr>
      </w:r>
      <w:r w:rsidR="00A348C5">
        <w:rPr>
          <w:rFonts w:ascii="Calibri" w:hAnsi="Calibri" w:cs="Calibri"/>
          <w:sz w:val="22"/>
        </w:rPr>
        <w:fldChar w:fldCharType="separate"/>
      </w:r>
      <w:r w:rsidR="00431CBB">
        <w:t xml:space="preserve">Table </w:t>
      </w:r>
      <w:r w:rsidR="00431CBB">
        <w:rPr>
          <w:noProof/>
        </w:rPr>
        <w:t>2</w:t>
      </w:r>
      <w:r w:rsidR="00A348C5">
        <w:rPr>
          <w:rFonts w:ascii="Calibri" w:hAnsi="Calibri" w:cs="Calibri"/>
          <w:sz w:val="22"/>
        </w:rPr>
        <w:fldChar w:fldCharType="end"/>
      </w:r>
      <w:r w:rsidR="00A348C5">
        <w:rPr>
          <w:rFonts w:ascii="Calibri" w:hAnsi="Calibri" w:cs="Calibri"/>
          <w:sz w:val="22"/>
        </w:rPr>
        <w:t xml:space="preserve"> shows t</w:t>
      </w:r>
      <w:r w:rsidR="000D53A1">
        <w:rPr>
          <w:rFonts w:ascii="Calibri" w:hAnsi="Calibri" w:cs="Calibri"/>
          <w:sz w:val="22"/>
        </w:rPr>
        <w:t>he case ID</w:t>
      </w:r>
      <w:r w:rsidR="006778F3">
        <w:rPr>
          <w:rFonts w:ascii="Calibri" w:hAnsi="Calibri" w:cs="Calibri"/>
          <w:sz w:val="22"/>
        </w:rPr>
        <w:t>s</w:t>
      </w:r>
      <w:r w:rsidR="000D53A1">
        <w:rPr>
          <w:rFonts w:ascii="Calibri" w:hAnsi="Calibri" w:cs="Calibri"/>
          <w:sz w:val="22"/>
        </w:rPr>
        <w:t xml:space="preserve"> and relevant parameters </w:t>
      </w:r>
      <w:r w:rsidR="000E0FB1">
        <w:rPr>
          <w:rFonts w:ascii="Calibri" w:hAnsi="Calibri" w:cs="Calibri"/>
          <w:sz w:val="22"/>
        </w:rPr>
        <w:t xml:space="preserve">for </w:t>
      </w:r>
      <w:r>
        <w:rPr>
          <w:rFonts w:ascii="Calibri" w:hAnsi="Calibri" w:cs="Calibri"/>
          <w:sz w:val="22"/>
        </w:rPr>
        <w:t xml:space="preserve">the 1st set of </w:t>
      </w:r>
      <w:r w:rsidR="00FA4E8C">
        <w:rPr>
          <w:rFonts w:ascii="Calibri" w:hAnsi="Calibri" w:cs="Calibri"/>
          <w:sz w:val="22"/>
        </w:rPr>
        <w:t xml:space="preserve">SL single-RTT </w:t>
      </w:r>
      <w:r w:rsidR="000E0FB1">
        <w:rPr>
          <w:rFonts w:ascii="Calibri" w:hAnsi="Calibri" w:cs="Calibri"/>
          <w:sz w:val="22"/>
        </w:rPr>
        <w:t>simulation</w:t>
      </w:r>
      <w:r w:rsidR="00A348C5">
        <w:rPr>
          <w:rFonts w:ascii="Calibri" w:hAnsi="Calibri" w:cs="Calibri"/>
          <w:sz w:val="22"/>
        </w:rPr>
        <w:t>s</w:t>
      </w:r>
      <w:r>
        <w:rPr>
          <w:rFonts w:ascii="Calibri" w:hAnsi="Calibri" w:cs="Calibri"/>
          <w:sz w:val="22"/>
        </w:rPr>
        <w:t xml:space="preserve">, where neither MUSIC </w:t>
      </w:r>
      <w:r w:rsidR="009E56E2">
        <w:rPr>
          <w:rFonts w:ascii="Calibri" w:hAnsi="Calibri" w:cs="Calibri"/>
          <w:sz w:val="22"/>
        </w:rPr>
        <w:t xml:space="preserve">estimation </w:t>
      </w:r>
      <w:r>
        <w:rPr>
          <w:rFonts w:ascii="Calibri" w:hAnsi="Calibri" w:cs="Calibri"/>
          <w:sz w:val="22"/>
        </w:rPr>
        <w:t xml:space="preserve">nor </w:t>
      </w:r>
      <w:r w:rsidR="003F3310">
        <w:rPr>
          <w:rFonts w:ascii="Calibri" w:hAnsi="Calibri" w:cs="Calibri"/>
          <w:sz w:val="22"/>
        </w:rPr>
        <w:t xml:space="preserve">feedback-based </w:t>
      </w:r>
      <w:r>
        <w:rPr>
          <w:rFonts w:ascii="Calibri" w:hAnsi="Calibri" w:cs="Calibri"/>
          <w:sz w:val="22"/>
        </w:rPr>
        <w:t xml:space="preserve">retransmission </w:t>
      </w:r>
      <w:r w:rsidR="00831AC3">
        <w:rPr>
          <w:rFonts w:ascii="Calibri" w:hAnsi="Calibri" w:cs="Calibri"/>
          <w:sz w:val="22"/>
        </w:rPr>
        <w:t>is</w:t>
      </w:r>
      <w:r>
        <w:rPr>
          <w:rFonts w:ascii="Calibri" w:hAnsi="Calibri" w:cs="Calibri"/>
          <w:sz w:val="22"/>
        </w:rPr>
        <w:t xml:space="preserve"> u</w:t>
      </w:r>
      <w:r w:rsidR="003F3310">
        <w:rPr>
          <w:rFonts w:ascii="Calibri" w:hAnsi="Calibri" w:cs="Calibri"/>
          <w:sz w:val="22"/>
        </w:rPr>
        <w:t>s</w:t>
      </w:r>
      <w:r>
        <w:rPr>
          <w:rFonts w:ascii="Calibri" w:hAnsi="Calibri" w:cs="Calibri"/>
          <w:sz w:val="22"/>
        </w:rPr>
        <w:t>ed.</w:t>
      </w:r>
    </w:p>
    <w:p w:rsidR="0010478D" w:rsidRDefault="0010478D" w:rsidP="0010478D">
      <w:pPr>
        <w:pStyle w:val="a9"/>
        <w:keepNext/>
        <w:jc w:val="center"/>
      </w:pPr>
      <w:bookmarkStart w:id="3" w:name="_Ref115373234"/>
      <w:r>
        <w:t xml:space="preserve">Table </w:t>
      </w:r>
      <w:r>
        <w:fldChar w:fldCharType="begin"/>
      </w:r>
      <w:r>
        <w:instrText xml:space="preserve"> SEQ Table \* ARABIC </w:instrText>
      </w:r>
      <w:r>
        <w:fldChar w:fldCharType="separate"/>
      </w:r>
      <w:r w:rsidR="00431CBB">
        <w:rPr>
          <w:noProof/>
        </w:rPr>
        <w:t>2</w:t>
      </w:r>
      <w:r>
        <w:fldChar w:fldCharType="end"/>
      </w:r>
      <w:bookmarkEnd w:id="3"/>
      <w:r>
        <w:t xml:space="preserve"> </w:t>
      </w:r>
      <w:r w:rsidRPr="001D7023">
        <w:rPr>
          <w:rFonts w:eastAsia="SimSun"/>
          <w:kern w:val="2"/>
        </w:rPr>
        <w:t xml:space="preserve">Assumptions </w:t>
      </w:r>
      <w:r>
        <w:t xml:space="preserve">for </w:t>
      </w:r>
      <w:r w:rsidRPr="001D7023">
        <w:rPr>
          <w:rFonts w:eastAsia="SimSun"/>
          <w:kern w:val="2"/>
        </w:rPr>
        <w:t xml:space="preserve">highway </w:t>
      </w:r>
      <w:r>
        <w:rPr>
          <w:rFonts w:eastAsia="SimSun"/>
          <w:kern w:val="2"/>
        </w:rPr>
        <w:t>for ranging</w:t>
      </w:r>
      <w:r w:rsidR="00FB607B">
        <w:rPr>
          <w:rFonts w:eastAsia="SimSun"/>
          <w:kern w:val="2"/>
        </w:rPr>
        <w:t xml:space="preserve"> (SL single-RTT)</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134"/>
        <w:gridCol w:w="1276"/>
        <w:gridCol w:w="1276"/>
        <w:gridCol w:w="1276"/>
      </w:tblGrid>
      <w:tr w:rsidR="00FA4E8C" w:rsidRPr="001D7023" w:rsidTr="00FB607B">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A4E8C" w:rsidRPr="00396A13" w:rsidRDefault="00FA4E8C" w:rsidP="00FA4E8C">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A4E8C" w:rsidRDefault="00FA4E8C" w:rsidP="00FA4E8C">
            <w:pPr>
              <w:snapToGrid w:val="0"/>
              <w:spacing w:after="0" w:line="240" w:lineRule="auto"/>
              <w:rPr>
                <w:rFonts w:ascii="Times New Roman" w:hAnsi="Times New Roman"/>
                <w:szCs w:val="20"/>
              </w:rPr>
            </w:pPr>
            <w:r>
              <w:rPr>
                <w:rFonts w:ascii="Times New Roman" w:hAnsi="Times New Roman"/>
                <w:szCs w:val="20"/>
              </w:rPr>
              <w:t>Case 2.1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A4E8C" w:rsidRDefault="00FA4E8C" w:rsidP="00FA4E8C">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2.2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A4E8C" w:rsidRDefault="00FA4E8C" w:rsidP="00FA4E8C">
            <w:pPr>
              <w:snapToGrid w:val="0"/>
              <w:spacing w:after="0" w:line="240" w:lineRule="auto"/>
              <w:rPr>
                <w:rFonts w:ascii="Times New Roman" w:hAnsi="Times New Roman"/>
                <w:szCs w:val="20"/>
              </w:rPr>
            </w:pPr>
            <w:r>
              <w:rPr>
                <w:rFonts w:ascii="Times New Roman" w:hAnsi="Times New Roman"/>
                <w:szCs w:val="20"/>
              </w:rPr>
              <w:t>Case 2.3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A4E8C" w:rsidRDefault="00FA4E8C" w:rsidP="00FA4E8C">
            <w:pPr>
              <w:snapToGrid w:val="0"/>
              <w:spacing w:after="0" w:line="240" w:lineRule="auto"/>
              <w:rPr>
                <w:rFonts w:ascii="Times New Roman" w:hAnsi="Times New Roman"/>
                <w:szCs w:val="20"/>
              </w:rPr>
            </w:pPr>
            <w:r>
              <w:rPr>
                <w:rFonts w:ascii="Times New Roman" w:hAnsi="Times New Roman"/>
                <w:szCs w:val="20"/>
              </w:rPr>
              <w:t>Case 2.4</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A4E8C" w:rsidRDefault="00FA4E8C" w:rsidP="00FA4E8C">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2.5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FA4E8C" w:rsidRDefault="00FA4E8C" w:rsidP="00FA4E8C">
            <w:pPr>
              <w:snapToGrid w:val="0"/>
              <w:spacing w:after="0" w:line="240" w:lineRule="auto"/>
              <w:rPr>
                <w:rFonts w:ascii="Times New Roman" w:hAnsi="Times New Roman"/>
                <w:szCs w:val="20"/>
              </w:rPr>
            </w:pPr>
            <w:r>
              <w:rPr>
                <w:rFonts w:ascii="Times New Roman" w:hAnsi="Times New Roman"/>
                <w:szCs w:val="20"/>
              </w:rPr>
              <w:t>Case 2.6</w:t>
            </w:r>
          </w:p>
        </w:tc>
      </w:tr>
      <w:tr w:rsidR="00FA4E8C"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FA4E8C" w:rsidRPr="00226678" w:rsidRDefault="00FA4E8C" w:rsidP="00FA4E8C">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FA4E8C" w:rsidRPr="00B618B7"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FA4E8C" w:rsidRPr="00B618B7"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134" w:type="dxa"/>
            <w:tcBorders>
              <w:top w:val="single" w:sz="4" w:space="0" w:color="auto"/>
              <w:left w:val="nil"/>
              <w:bottom w:val="single" w:sz="4" w:space="0" w:color="auto"/>
              <w:right w:val="single" w:sz="4" w:space="0" w:color="auto"/>
            </w:tcBorders>
            <w:vAlign w:val="center"/>
          </w:tcPr>
          <w:p w:rsidR="00FA4E8C" w:rsidRPr="00B618B7"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FA4E8C" w:rsidRPr="00B618B7"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FA4E8C" w:rsidRPr="00B618B7"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FA4E8C" w:rsidRPr="00B618B7"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r>
      <w:tr w:rsidR="00FA4E8C"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FA4E8C" w:rsidRDefault="00FA4E8C" w:rsidP="00FA4E8C">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FA4E8C" w:rsidRPr="00B618B7"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FA4E8C" w:rsidRPr="00B618B7"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FA4E8C" w:rsidRPr="00B618B7"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FA4E8C" w:rsidRPr="00B618B7"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FA4E8C" w:rsidRPr="00B618B7"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FA4E8C" w:rsidRPr="00B618B7"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FA4E8C" w:rsidRPr="001D7023"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FA4E8C" w:rsidRPr="00226678" w:rsidRDefault="00FA4E8C" w:rsidP="00FA4E8C">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FA4E8C" w:rsidRPr="00B618B7"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FA4E8C" w:rsidRPr="00B618B7"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FA4E8C" w:rsidRPr="00B618B7"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FA4E8C" w:rsidRPr="00B618B7"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FA4E8C" w:rsidRPr="00B618B7"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FA4E8C" w:rsidRPr="00B618B7"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FA4E8C" w:rsidRPr="001D7023"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FA4E8C" w:rsidRPr="00226678" w:rsidRDefault="00FA4E8C" w:rsidP="00FA4E8C">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FA4E8C" w:rsidRPr="00B618B7"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FA4E8C" w:rsidRPr="00B618B7"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FA4E8C" w:rsidRPr="00B618B7"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FA4E8C" w:rsidRPr="00B618B7"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FA4E8C" w:rsidRPr="00B618B7"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FA4E8C" w:rsidRPr="00B618B7"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FA4E8C" w:rsidRPr="001D7023"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FA4E8C" w:rsidRDefault="00FA4E8C" w:rsidP="00FA4E8C">
            <w:pPr>
              <w:snapToGrid w:val="0"/>
              <w:spacing w:after="0" w:line="240" w:lineRule="auto"/>
              <w:rPr>
                <w:rFonts w:ascii="Times New Roman" w:hAnsi="Times New Roman"/>
                <w:szCs w:val="20"/>
              </w:rPr>
            </w:pPr>
            <w:r w:rsidRPr="00226678">
              <w:rPr>
                <w:rFonts w:ascii="Times New Roman" w:hAnsi="Times New Roman"/>
                <w:szCs w:val="20"/>
              </w:rPr>
              <w:t>S</w:t>
            </w:r>
            <w:r w:rsidRPr="00226678">
              <w:rPr>
                <w:rFonts w:ascii="Times New Roman" w:hAnsi="Times New Roman" w:hint="eastAsia"/>
                <w:szCs w:val="20"/>
              </w:rPr>
              <w:t xml:space="preserve">elected values of </w:t>
            </w:r>
            <w:r w:rsidRPr="00226678">
              <w:rPr>
                <w:rFonts w:ascii="Times New Roman" w:hAnsi="Times New Roman" w:hint="eastAsia"/>
                <w:b/>
                <w:szCs w:val="20"/>
              </w:rPr>
              <w:t>X</w:t>
            </w:r>
            <w:r>
              <w:rPr>
                <w:rFonts w:ascii="Times New Roman" w:hAnsi="Times New Roman"/>
                <w:b/>
                <w:szCs w:val="20"/>
              </w:rPr>
              <w:t xml:space="preserve"> </w:t>
            </w:r>
            <w:r w:rsidRPr="003D503B">
              <w:rPr>
                <w:rFonts w:ascii="Times New Roman" w:hAnsi="Times New Roman"/>
                <w:szCs w:val="20"/>
              </w:rPr>
              <w:t>(m)</w:t>
            </w:r>
          </w:p>
        </w:tc>
        <w:tc>
          <w:tcPr>
            <w:tcW w:w="1134" w:type="dxa"/>
            <w:tcBorders>
              <w:top w:val="single" w:sz="4" w:space="0" w:color="auto"/>
              <w:left w:val="nil"/>
              <w:bottom w:val="single" w:sz="4" w:space="0" w:color="auto"/>
              <w:right w:val="single" w:sz="4" w:space="0" w:color="auto"/>
            </w:tcBorders>
            <w:vAlign w:val="center"/>
          </w:tcPr>
          <w:p w:rsidR="00FA4E8C"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FA4E8C"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134" w:type="dxa"/>
            <w:tcBorders>
              <w:top w:val="single" w:sz="4" w:space="0" w:color="auto"/>
              <w:left w:val="nil"/>
              <w:bottom w:val="single" w:sz="4" w:space="0" w:color="auto"/>
              <w:right w:val="single" w:sz="4" w:space="0" w:color="auto"/>
            </w:tcBorders>
            <w:vAlign w:val="center"/>
          </w:tcPr>
          <w:p w:rsidR="00FA4E8C"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FA4E8C"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FA4E8C"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FA4E8C"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r>
      <w:tr w:rsidR="00FA4E8C" w:rsidRPr="001D7023"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FA4E8C" w:rsidRPr="001D7023" w:rsidRDefault="00FA4E8C" w:rsidP="00FA4E8C">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FA4E8C" w:rsidRPr="0001512B"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FA4E8C" w:rsidRPr="0001512B"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FA4E8C" w:rsidRPr="0001512B"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FA4E8C" w:rsidRPr="0001512B"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FA4E8C" w:rsidRPr="0001512B"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FA4E8C" w:rsidRPr="0001512B" w:rsidRDefault="00FA4E8C" w:rsidP="00FA4E8C">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E048DB" w:rsidRPr="001D7023"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RPr="001D7023" w:rsidTr="00FB607B">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396A13" w:rsidRDefault="00E048DB" w:rsidP="00E048DB">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2.7</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2.8</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2.9</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2.10</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2.11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2.12</w:t>
            </w:r>
          </w:p>
        </w:tc>
      </w:tr>
      <w:tr w:rsidR="00E048DB"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r>
      <w:tr w:rsidR="00E048DB"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E048DB" w:rsidRPr="001D7023"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E048DB" w:rsidRPr="001D7023"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E048DB" w:rsidRPr="001D7023"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sidRPr="00226678">
              <w:rPr>
                <w:rFonts w:ascii="Times New Roman" w:hAnsi="Times New Roman"/>
                <w:szCs w:val="20"/>
              </w:rPr>
              <w:t>S</w:t>
            </w:r>
            <w:r w:rsidRPr="00226678">
              <w:rPr>
                <w:rFonts w:ascii="Times New Roman" w:hAnsi="Times New Roman" w:hint="eastAsia"/>
                <w:szCs w:val="20"/>
              </w:rPr>
              <w:t xml:space="preserve">elected values of </w:t>
            </w:r>
            <w:r w:rsidRPr="00226678">
              <w:rPr>
                <w:rFonts w:ascii="Times New Roman" w:hAnsi="Times New Roman" w:hint="eastAsia"/>
                <w:b/>
                <w:szCs w:val="20"/>
              </w:rPr>
              <w:t>X</w:t>
            </w:r>
            <w:r>
              <w:rPr>
                <w:rFonts w:ascii="Times New Roman" w:hAnsi="Times New Roman"/>
                <w:b/>
                <w:szCs w:val="20"/>
              </w:rPr>
              <w:t xml:space="preserve"> </w:t>
            </w:r>
            <w:r w:rsidRPr="003D503B">
              <w:rPr>
                <w:rFonts w:ascii="Times New Roman" w:hAnsi="Times New Roman"/>
                <w:szCs w:val="20"/>
              </w:rPr>
              <w:t>(m)</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16</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r>
      <w:tr w:rsidR="00E048DB" w:rsidRPr="001D7023"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1D7023" w:rsidRDefault="00E048DB" w:rsidP="00E048DB">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E048DB" w:rsidRPr="001D7023"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RPr="001D7023" w:rsidTr="00FB607B">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396A13" w:rsidRDefault="00E048DB" w:rsidP="00E048DB">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2.13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2.14</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2.15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2.16</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2.17</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2.18</w:t>
            </w:r>
          </w:p>
        </w:tc>
      </w:tr>
      <w:tr w:rsidR="00E048DB"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r>
      <w:tr w:rsidR="00E048DB"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E048DB" w:rsidRPr="001D7023"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E048DB" w:rsidRPr="001D7023"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E048DB" w:rsidRPr="001D7023"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sidRPr="00226678">
              <w:rPr>
                <w:rFonts w:ascii="Times New Roman" w:hAnsi="Times New Roman"/>
                <w:szCs w:val="20"/>
              </w:rPr>
              <w:t>S</w:t>
            </w:r>
            <w:r w:rsidRPr="00226678">
              <w:rPr>
                <w:rFonts w:ascii="Times New Roman" w:hAnsi="Times New Roman" w:hint="eastAsia"/>
                <w:szCs w:val="20"/>
              </w:rPr>
              <w:t xml:space="preserve">elected values of </w:t>
            </w:r>
            <w:r w:rsidRPr="00226678">
              <w:rPr>
                <w:rFonts w:ascii="Times New Roman" w:hAnsi="Times New Roman" w:hint="eastAsia"/>
                <w:b/>
                <w:szCs w:val="20"/>
              </w:rPr>
              <w:t>X</w:t>
            </w:r>
            <w:r>
              <w:rPr>
                <w:rFonts w:ascii="Times New Roman" w:hAnsi="Times New Roman"/>
                <w:b/>
                <w:szCs w:val="20"/>
              </w:rPr>
              <w:t xml:space="preserve"> </w:t>
            </w:r>
            <w:r w:rsidRPr="003D503B">
              <w:rPr>
                <w:rFonts w:ascii="Times New Roman" w:hAnsi="Times New Roman"/>
                <w:szCs w:val="20"/>
              </w:rPr>
              <w:t>(m)</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16</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16</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r>
      <w:tr w:rsidR="00E048DB" w:rsidRPr="001D7023"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1D7023" w:rsidRDefault="00E048DB" w:rsidP="00E048DB">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E048DB" w:rsidRPr="001D7023" w:rsidTr="00E50983">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bl>
    <w:p w:rsidR="001E4301" w:rsidRDefault="000E0FB1" w:rsidP="00F75341">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fldChar w:fldCharType="begin"/>
      </w:r>
      <w:r>
        <w:rPr>
          <w:rFonts w:ascii="Calibri" w:hAnsi="Calibri" w:cs="Calibri"/>
          <w:sz w:val="22"/>
        </w:rPr>
        <w:instrText xml:space="preserve"> REF _Ref115373742 \h </w:instrText>
      </w:r>
      <w:r>
        <w:rPr>
          <w:rFonts w:ascii="Calibri" w:hAnsi="Calibri" w:cs="Calibri"/>
          <w:sz w:val="22"/>
        </w:rPr>
      </w:r>
      <w:r>
        <w:rPr>
          <w:rFonts w:ascii="Calibri" w:hAnsi="Calibri" w:cs="Calibri"/>
          <w:sz w:val="22"/>
        </w:rPr>
        <w:fldChar w:fldCharType="separate"/>
      </w:r>
      <w:r w:rsidR="00431CBB">
        <w:t xml:space="preserve">Table </w:t>
      </w:r>
      <w:r w:rsidR="00431CBB">
        <w:rPr>
          <w:noProof/>
        </w:rPr>
        <w:t>3</w:t>
      </w:r>
      <w:r>
        <w:rPr>
          <w:rFonts w:ascii="Calibri" w:hAnsi="Calibri" w:cs="Calibri"/>
          <w:sz w:val="22"/>
        </w:rPr>
        <w:fldChar w:fldCharType="end"/>
      </w:r>
      <w:r w:rsidR="007C5061">
        <w:rPr>
          <w:rFonts w:ascii="Calibri" w:hAnsi="Calibri" w:cs="Calibri"/>
          <w:sz w:val="22"/>
        </w:rPr>
        <w:t xml:space="preserve"> shows the summary of the performance results of the 1st set of SL single-RTT simulations</w:t>
      </w:r>
      <w:r>
        <w:rPr>
          <w:rFonts w:ascii="Calibri" w:hAnsi="Calibri" w:cs="Calibri"/>
          <w:sz w:val="22"/>
        </w:rPr>
        <w:t xml:space="preserve">. </w:t>
      </w:r>
      <w:r>
        <w:rPr>
          <w:rFonts w:ascii="Calibri" w:hAnsi="Calibri" w:cs="Calibri"/>
          <w:sz w:val="22"/>
        </w:rPr>
        <w:lastRenderedPageBreak/>
        <w:t>The simulation results show that Set A requirement is met with SL PRS BW</w:t>
      </w:r>
      <w:r>
        <w:rPr>
          <w:rFonts w:ascii="맑은 고딕" w:eastAsia="맑은 고딕" w:hAnsi="맑은 고딕" w:cs="Calibri" w:hint="eastAsia"/>
          <w:sz w:val="22"/>
        </w:rPr>
        <w:t>≥</w:t>
      </w:r>
      <w:r>
        <w:rPr>
          <w:rFonts w:ascii="Calibri" w:hAnsi="Calibri" w:cs="Calibri" w:hint="eastAsia"/>
          <w:sz w:val="22"/>
        </w:rPr>
        <w:t xml:space="preserve">40MHz, even when a simple </w:t>
      </w:r>
      <w:r>
        <w:rPr>
          <w:rFonts w:ascii="Calibri" w:hAnsi="Calibri" w:cs="Calibri"/>
          <w:sz w:val="22"/>
        </w:rPr>
        <w:t>estimation</w:t>
      </w:r>
      <w:r>
        <w:rPr>
          <w:rFonts w:ascii="Calibri" w:hAnsi="Calibri" w:cs="Calibri" w:hint="eastAsia"/>
          <w:sz w:val="22"/>
        </w:rPr>
        <w:t xml:space="preserve"> </w:t>
      </w:r>
      <w:r>
        <w:rPr>
          <w:rFonts w:ascii="Calibri" w:hAnsi="Calibri" w:cs="Calibri"/>
          <w:sz w:val="22"/>
        </w:rPr>
        <w:t xml:space="preserve">method such as matched filter (MF) is used for TOA measurement. There is no big performance difference between different comb patterns. The UE distance within </w:t>
      </w:r>
      <w:r w:rsidR="003F3310">
        <w:rPr>
          <w:rFonts w:ascii="Calibri" w:hAnsi="Calibri" w:cs="Calibri"/>
          <w:sz w:val="22"/>
        </w:rPr>
        <w:t>8</w:t>
      </w:r>
      <w:r>
        <w:rPr>
          <w:rFonts w:ascii="Calibri" w:hAnsi="Calibri" w:cs="Calibri"/>
          <w:sz w:val="22"/>
        </w:rPr>
        <w:t>0m clearly shows performance improvement over the UE distance within 160m, regardless of BW and comb pattern.</w:t>
      </w:r>
      <w:r w:rsidR="00E3382C">
        <w:rPr>
          <w:rFonts w:ascii="Calibri" w:hAnsi="Calibri" w:cs="Calibri"/>
          <w:sz w:val="22"/>
        </w:rPr>
        <w:t xml:space="preserve"> Set B requirement is not met with this simulation condition.</w:t>
      </w:r>
    </w:p>
    <w:p w:rsidR="003E69E2" w:rsidRDefault="003E69E2" w:rsidP="003E69E2">
      <w:pPr>
        <w:pStyle w:val="a9"/>
        <w:keepNext/>
        <w:jc w:val="center"/>
      </w:pPr>
      <w:bookmarkStart w:id="4" w:name="_Ref115373742"/>
      <w:r>
        <w:t xml:space="preserve">Table </w:t>
      </w:r>
      <w:r>
        <w:fldChar w:fldCharType="begin"/>
      </w:r>
      <w:r>
        <w:instrText xml:space="preserve"> SEQ Table \* ARABIC </w:instrText>
      </w:r>
      <w:r>
        <w:fldChar w:fldCharType="separate"/>
      </w:r>
      <w:r w:rsidR="00431CBB">
        <w:rPr>
          <w:noProof/>
        </w:rPr>
        <w:t>3</w:t>
      </w:r>
      <w:r>
        <w:fldChar w:fldCharType="end"/>
      </w:r>
      <w:bookmarkEnd w:id="4"/>
      <w:r>
        <w:t xml:space="preserve"> </w:t>
      </w:r>
      <w:r w:rsidRPr="001D7023">
        <w:t xml:space="preserve">Simulation results </w:t>
      </w:r>
      <w:r>
        <w:t xml:space="preserve">for </w:t>
      </w:r>
      <w:r w:rsidRPr="001D7023">
        <w:rPr>
          <w:rFonts w:eastAsia="SimSun"/>
          <w:kern w:val="2"/>
        </w:rPr>
        <w:t>highway</w:t>
      </w:r>
      <w:r w:rsidRPr="001D7023">
        <w:t xml:space="preserve"> for ranging - distance accuracy</w:t>
      </w:r>
      <w:r>
        <w:t xml:space="preserve"> (s-RTT)</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956"/>
        <w:gridCol w:w="957"/>
        <w:gridCol w:w="957"/>
        <w:gridCol w:w="957"/>
        <w:gridCol w:w="1063"/>
        <w:gridCol w:w="1063"/>
      </w:tblGrid>
      <w:tr w:rsidR="00AA1557" w:rsidRPr="001D7023" w:rsidTr="00CA66F1">
        <w:trPr>
          <w:trHeight w:val="300"/>
          <w:jc w:val="center"/>
        </w:trPr>
        <w:tc>
          <w:tcPr>
            <w:tcW w:w="3681" w:type="dxa"/>
            <w:shd w:val="clear" w:color="auto" w:fill="D9D9D9" w:themeFill="background1" w:themeFillShade="D9"/>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ID &amp; brief description </w:t>
            </w:r>
          </w:p>
        </w:tc>
        <w:tc>
          <w:tcPr>
            <w:tcW w:w="956" w:type="dxa"/>
            <w:shd w:val="clear" w:color="auto" w:fill="D9D9D9" w:themeFill="background1" w:themeFillShade="D9"/>
            <w:vAlign w:val="center"/>
          </w:tcPr>
          <w:p w:rsidR="00AA1557" w:rsidRPr="001D7023" w:rsidRDefault="00AA1557" w:rsidP="00AA1557">
            <w:pPr>
              <w:snapToGrid w:val="0"/>
              <w:spacing w:after="0" w:line="240" w:lineRule="auto"/>
              <w:rPr>
                <w:rFonts w:ascii="Times New Roman" w:hAnsi="Times New Roman"/>
                <w:szCs w:val="20"/>
              </w:rPr>
            </w:pPr>
            <w:r w:rsidRPr="001D7023">
              <w:rPr>
                <w:rFonts w:ascii="Times New Roman" w:hAnsi="Times New Roman"/>
                <w:szCs w:val="20"/>
              </w:rPr>
              <w:t>50%</w:t>
            </w:r>
          </w:p>
        </w:tc>
        <w:tc>
          <w:tcPr>
            <w:tcW w:w="957" w:type="dxa"/>
            <w:shd w:val="clear" w:color="auto" w:fill="D9D9D9" w:themeFill="background1" w:themeFillShade="D9"/>
            <w:vAlign w:val="center"/>
          </w:tcPr>
          <w:p w:rsidR="00AA1557" w:rsidRPr="001D7023" w:rsidRDefault="00AA1557" w:rsidP="00AA1557">
            <w:pPr>
              <w:snapToGrid w:val="0"/>
              <w:spacing w:after="0" w:line="240" w:lineRule="auto"/>
              <w:rPr>
                <w:rFonts w:ascii="Times New Roman" w:hAnsi="Times New Roman"/>
                <w:szCs w:val="20"/>
              </w:rPr>
            </w:pPr>
            <w:r w:rsidRPr="001D7023">
              <w:rPr>
                <w:rFonts w:ascii="Times New Roman" w:hAnsi="Times New Roman"/>
                <w:szCs w:val="20"/>
              </w:rPr>
              <w:t>67%</w:t>
            </w:r>
          </w:p>
        </w:tc>
        <w:tc>
          <w:tcPr>
            <w:tcW w:w="957" w:type="dxa"/>
            <w:shd w:val="clear" w:color="auto" w:fill="D9D9D9" w:themeFill="background1" w:themeFillShade="D9"/>
            <w:vAlign w:val="center"/>
          </w:tcPr>
          <w:p w:rsidR="00AA1557" w:rsidRPr="001D7023" w:rsidRDefault="00AA1557" w:rsidP="00AA1557">
            <w:pPr>
              <w:snapToGrid w:val="0"/>
              <w:spacing w:after="0" w:line="240" w:lineRule="auto"/>
              <w:rPr>
                <w:rFonts w:ascii="Times New Roman" w:hAnsi="Times New Roman"/>
                <w:szCs w:val="20"/>
              </w:rPr>
            </w:pPr>
            <w:r w:rsidRPr="001D7023">
              <w:rPr>
                <w:rFonts w:ascii="Times New Roman" w:hAnsi="Times New Roman"/>
                <w:szCs w:val="20"/>
              </w:rPr>
              <w:t>80%</w:t>
            </w:r>
          </w:p>
        </w:tc>
        <w:tc>
          <w:tcPr>
            <w:tcW w:w="957" w:type="dxa"/>
            <w:shd w:val="clear" w:color="auto" w:fill="D9D9D9" w:themeFill="background1" w:themeFillShade="D9"/>
            <w:vAlign w:val="center"/>
          </w:tcPr>
          <w:p w:rsidR="00AA1557" w:rsidRPr="001D7023" w:rsidRDefault="00AA1557" w:rsidP="00AA1557">
            <w:pPr>
              <w:snapToGrid w:val="0"/>
              <w:spacing w:after="0" w:line="240" w:lineRule="auto"/>
              <w:rPr>
                <w:rFonts w:ascii="Times New Roman" w:hAnsi="Times New Roman"/>
                <w:szCs w:val="20"/>
              </w:rPr>
            </w:pPr>
            <w:r w:rsidRPr="001D7023">
              <w:rPr>
                <w:rFonts w:ascii="Times New Roman" w:hAnsi="Times New Roman"/>
                <w:szCs w:val="20"/>
              </w:rPr>
              <w:t>90%</w:t>
            </w:r>
          </w:p>
        </w:tc>
        <w:tc>
          <w:tcPr>
            <w:tcW w:w="1063" w:type="dxa"/>
            <w:shd w:val="clear" w:color="auto" w:fill="D9D9D9" w:themeFill="background1" w:themeFillShade="D9"/>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A</w:t>
            </w:r>
            <w:r>
              <w:rPr>
                <w:rFonts w:ascii="Times New Roman" w:hAnsi="Times New Roman"/>
                <w:szCs w:val="20"/>
              </w:rPr>
              <w:t xml:space="preserve"> req.</w:t>
            </w:r>
          </w:p>
        </w:tc>
        <w:tc>
          <w:tcPr>
            <w:tcW w:w="1063" w:type="dxa"/>
            <w:shd w:val="clear" w:color="auto" w:fill="D9D9D9" w:themeFill="background1" w:themeFillShade="D9"/>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B</w:t>
            </w:r>
            <w:r>
              <w:rPr>
                <w:rFonts w:ascii="Times New Roman" w:hAnsi="Times New Roman"/>
                <w:szCs w:val="20"/>
              </w:rPr>
              <w:t xml:space="preserve"> req.</w:t>
            </w:r>
          </w:p>
        </w:tc>
      </w:tr>
      <w:tr w:rsidR="00AA1557" w:rsidRPr="001D7023" w:rsidTr="00AA1557">
        <w:trPr>
          <w:trHeight w:val="300"/>
          <w:jc w:val="center"/>
        </w:trPr>
        <w:tc>
          <w:tcPr>
            <w:tcW w:w="3681"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szCs w:val="20"/>
              </w:rPr>
              <w:t>Case 2.1, s-RTT, BW=20MHz, X=80m</w:t>
            </w:r>
          </w:p>
        </w:tc>
        <w:tc>
          <w:tcPr>
            <w:tcW w:w="956" w:type="dxa"/>
            <w:vAlign w:val="center"/>
          </w:tcPr>
          <w:p w:rsidR="00AA1557" w:rsidRPr="005067C0" w:rsidRDefault="00AA1557" w:rsidP="00AA1557">
            <w:pPr>
              <w:pStyle w:val="TAH"/>
              <w:jc w:val="left"/>
              <w:rPr>
                <w:b w:val="0"/>
              </w:rPr>
            </w:pPr>
            <w:r>
              <w:rPr>
                <w:b w:val="0"/>
              </w:rPr>
              <w:t>0.49</w:t>
            </w:r>
          </w:p>
        </w:tc>
        <w:tc>
          <w:tcPr>
            <w:tcW w:w="957" w:type="dxa"/>
            <w:vAlign w:val="center"/>
          </w:tcPr>
          <w:p w:rsidR="00AA1557" w:rsidRPr="005067C0" w:rsidRDefault="00AA1557" w:rsidP="00AA1557">
            <w:pPr>
              <w:pStyle w:val="TAH"/>
              <w:jc w:val="left"/>
              <w:rPr>
                <w:b w:val="0"/>
              </w:rPr>
            </w:pPr>
            <w:r>
              <w:rPr>
                <w:b w:val="0"/>
              </w:rPr>
              <w:t>0.73</w:t>
            </w:r>
          </w:p>
        </w:tc>
        <w:tc>
          <w:tcPr>
            <w:tcW w:w="957" w:type="dxa"/>
            <w:vAlign w:val="center"/>
          </w:tcPr>
          <w:p w:rsidR="00AA1557" w:rsidRPr="005067C0" w:rsidRDefault="00AA1557" w:rsidP="00AA1557">
            <w:pPr>
              <w:pStyle w:val="TAH"/>
              <w:jc w:val="left"/>
              <w:rPr>
                <w:b w:val="0"/>
              </w:rPr>
            </w:pPr>
            <w:r>
              <w:rPr>
                <w:b w:val="0"/>
              </w:rPr>
              <w:t>1.07</w:t>
            </w:r>
          </w:p>
        </w:tc>
        <w:tc>
          <w:tcPr>
            <w:tcW w:w="957" w:type="dxa"/>
            <w:vAlign w:val="center"/>
          </w:tcPr>
          <w:p w:rsidR="00AA1557" w:rsidRPr="005067C0" w:rsidRDefault="00AA1557" w:rsidP="00AA1557">
            <w:pPr>
              <w:pStyle w:val="TAH"/>
              <w:jc w:val="left"/>
              <w:rPr>
                <w:b w:val="0"/>
              </w:rPr>
            </w:pPr>
            <w:r>
              <w:rPr>
                <w:b w:val="0"/>
              </w:rPr>
              <w:t>1.68</w:t>
            </w:r>
          </w:p>
        </w:tc>
        <w:tc>
          <w:tcPr>
            <w:tcW w:w="1063"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szCs w:val="20"/>
              </w:rPr>
              <w:t>No. 88%</w:t>
            </w:r>
          </w:p>
        </w:tc>
        <w:tc>
          <w:tcPr>
            <w:tcW w:w="1063"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szCs w:val="20"/>
              </w:rPr>
              <w:t>No. 51%</w:t>
            </w:r>
          </w:p>
        </w:tc>
      </w:tr>
      <w:tr w:rsidR="00AA1557" w:rsidRPr="001D7023" w:rsidTr="00AA1557">
        <w:trPr>
          <w:trHeight w:val="300"/>
          <w:jc w:val="center"/>
        </w:trPr>
        <w:tc>
          <w:tcPr>
            <w:tcW w:w="3681"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szCs w:val="20"/>
              </w:rPr>
              <w:t>Case 2.4, s-RTT, BW=20MHz, X=80m</w:t>
            </w:r>
          </w:p>
        </w:tc>
        <w:tc>
          <w:tcPr>
            <w:tcW w:w="956" w:type="dxa"/>
            <w:vAlign w:val="center"/>
          </w:tcPr>
          <w:p w:rsidR="00AA1557" w:rsidRPr="005067C0" w:rsidRDefault="00AA1557" w:rsidP="00AA1557">
            <w:pPr>
              <w:pStyle w:val="TAH"/>
              <w:jc w:val="left"/>
              <w:rPr>
                <w:b w:val="0"/>
              </w:rPr>
            </w:pPr>
            <w:r>
              <w:rPr>
                <w:b w:val="0"/>
              </w:rPr>
              <w:t>0.49</w:t>
            </w:r>
          </w:p>
        </w:tc>
        <w:tc>
          <w:tcPr>
            <w:tcW w:w="957" w:type="dxa"/>
            <w:vAlign w:val="center"/>
          </w:tcPr>
          <w:p w:rsidR="00AA1557" w:rsidRPr="005067C0" w:rsidRDefault="00AA1557" w:rsidP="00AA1557">
            <w:pPr>
              <w:pStyle w:val="TAH"/>
              <w:jc w:val="left"/>
              <w:rPr>
                <w:b w:val="0"/>
              </w:rPr>
            </w:pPr>
            <w:r>
              <w:rPr>
                <w:b w:val="0"/>
              </w:rPr>
              <w:t>0.72</w:t>
            </w:r>
          </w:p>
        </w:tc>
        <w:tc>
          <w:tcPr>
            <w:tcW w:w="957" w:type="dxa"/>
            <w:vAlign w:val="center"/>
          </w:tcPr>
          <w:p w:rsidR="00AA1557" w:rsidRPr="005067C0" w:rsidRDefault="00AA1557" w:rsidP="00AA1557">
            <w:pPr>
              <w:pStyle w:val="TAH"/>
              <w:jc w:val="left"/>
              <w:rPr>
                <w:b w:val="0"/>
              </w:rPr>
            </w:pPr>
            <w:r>
              <w:rPr>
                <w:b w:val="0"/>
              </w:rPr>
              <w:t>1.03</w:t>
            </w:r>
          </w:p>
        </w:tc>
        <w:tc>
          <w:tcPr>
            <w:tcW w:w="957" w:type="dxa"/>
            <w:vAlign w:val="center"/>
          </w:tcPr>
          <w:p w:rsidR="00AA1557" w:rsidRPr="005067C0" w:rsidRDefault="00AA1557" w:rsidP="00AA1557">
            <w:pPr>
              <w:pStyle w:val="TAH"/>
              <w:jc w:val="left"/>
              <w:rPr>
                <w:b w:val="0"/>
              </w:rPr>
            </w:pPr>
            <w:r>
              <w:rPr>
                <w:b w:val="0"/>
              </w:rPr>
              <w:t>1.56</w:t>
            </w:r>
          </w:p>
        </w:tc>
        <w:tc>
          <w:tcPr>
            <w:tcW w:w="1063"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89%</w:t>
            </w:r>
          </w:p>
        </w:tc>
        <w:tc>
          <w:tcPr>
            <w:tcW w:w="1063"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51%</w:t>
            </w:r>
          </w:p>
        </w:tc>
      </w:tr>
      <w:tr w:rsidR="00AA1557" w:rsidRPr="001D7023" w:rsidTr="00AA1557">
        <w:trPr>
          <w:trHeight w:val="300"/>
          <w:jc w:val="center"/>
        </w:trPr>
        <w:tc>
          <w:tcPr>
            <w:tcW w:w="3681"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szCs w:val="20"/>
              </w:rPr>
              <w:t>Case 2.7, s-RTT, BW=20MHz, X=80m</w:t>
            </w:r>
          </w:p>
        </w:tc>
        <w:tc>
          <w:tcPr>
            <w:tcW w:w="956" w:type="dxa"/>
            <w:vAlign w:val="center"/>
          </w:tcPr>
          <w:p w:rsidR="00AA1557" w:rsidRPr="005067C0" w:rsidRDefault="00AA1557" w:rsidP="00AA1557">
            <w:pPr>
              <w:pStyle w:val="TAH"/>
              <w:jc w:val="left"/>
              <w:rPr>
                <w:b w:val="0"/>
              </w:rPr>
            </w:pPr>
            <w:r>
              <w:rPr>
                <w:b w:val="0"/>
              </w:rPr>
              <w:t>0.50</w:t>
            </w:r>
          </w:p>
        </w:tc>
        <w:tc>
          <w:tcPr>
            <w:tcW w:w="957" w:type="dxa"/>
            <w:vAlign w:val="center"/>
          </w:tcPr>
          <w:p w:rsidR="00AA1557" w:rsidRPr="005067C0" w:rsidRDefault="00AA1557" w:rsidP="00AA1557">
            <w:pPr>
              <w:pStyle w:val="TAH"/>
              <w:jc w:val="left"/>
              <w:rPr>
                <w:b w:val="0"/>
              </w:rPr>
            </w:pPr>
            <w:r>
              <w:rPr>
                <w:b w:val="0"/>
              </w:rPr>
              <w:t>0.75</w:t>
            </w:r>
          </w:p>
        </w:tc>
        <w:tc>
          <w:tcPr>
            <w:tcW w:w="957" w:type="dxa"/>
            <w:vAlign w:val="center"/>
          </w:tcPr>
          <w:p w:rsidR="00AA1557" w:rsidRPr="005067C0" w:rsidRDefault="00AA1557" w:rsidP="00AA1557">
            <w:pPr>
              <w:pStyle w:val="TAH"/>
              <w:jc w:val="left"/>
              <w:rPr>
                <w:b w:val="0"/>
              </w:rPr>
            </w:pPr>
            <w:r>
              <w:rPr>
                <w:b w:val="0"/>
              </w:rPr>
              <w:t>1.06</w:t>
            </w:r>
          </w:p>
        </w:tc>
        <w:tc>
          <w:tcPr>
            <w:tcW w:w="957" w:type="dxa"/>
            <w:vAlign w:val="center"/>
          </w:tcPr>
          <w:p w:rsidR="00AA1557" w:rsidRPr="005067C0" w:rsidRDefault="00AA1557" w:rsidP="00AA1557">
            <w:pPr>
              <w:pStyle w:val="TAH"/>
              <w:jc w:val="left"/>
              <w:rPr>
                <w:b w:val="0"/>
              </w:rPr>
            </w:pPr>
            <w:r>
              <w:rPr>
                <w:b w:val="0"/>
              </w:rPr>
              <w:t>1.61</w:t>
            </w:r>
          </w:p>
        </w:tc>
        <w:tc>
          <w:tcPr>
            <w:tcW w:w="1063"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89%</w:t>
            </w:r>
          </w:p>
        </w:tc>
        <w:tc>
          <w:tcPr>
            <w:tcW w:w="1063"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50%</w:t>
            </w:r>
          </w:p>
        </w:tc>
      </w:tr>
      <w:tr w:rsidR="00AA1557" w:rsidRPr="001D7023" w:rsidTr="00AA1557">
        <w:trPr>
          <w:trHeight w:val="300"/>
          <w:jc w:val="center"/>
        </w:trPr>
        <w:tc>
          <w:tcPr>
            <w:tcW w:w="3681"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szCs w:val="20"/>
              </w:rPr>
              <w:t>Case 2.10, s-RTT, BW=20MHz, X=160m</w:t>
            </w:r>
          </w:p>
        </w:tc>
        <w:tc>
          <w:tcPr>
            <w:tcW w:w="956" w:type="dxa"/>
            <w:vAlign w:val="center"/>
          </w:tcPr>
          <w:p w:rsidR="00AA1557" w:rsidRPr="005067C0" w:rsidRDefault="00AA1557" w:rsidP="00AA1557">
            <w:pPr>
              <w:pStyle w:val="TAH"/>
              <w:jc w:val="left"/>
              <w:rPr>
                <w:b w:val="0"/>
              </w:rPr>
            </w:pPr>
            <w:r>
              <w:rPr>
                <w:b w:val="0"/>
              </w:rPr>
              <w:t>0.52</w:t>
            </w:r>
          </w:p>
        </w:tc>
        <w:tc>
          <w:tcPr>
            <w:tcW w:w="957" w:type="dxa"/>
            <w:vAlign w:val="center"/>
          </w:tcPr>
          <w:p w:rsidR="00AA1557" w:rsidRPr="005067C0" w:rsidRDefault="00AA1557" w:rsidP="00AA1557">
            <w:pPr>
              <w:pStyle w:val="TAH"/>
              <w:jc w:val="left"/>
              <w:rPr>
                <w:b w:val="0"/>
              </w:rPr>
            </w:pPr>
            <w:r>
              <w:rPr>
                <w:b w:val="0"/>
              </w:rPr>
              <w:t>0.80</w:t>
            </w:r>
          </w:p>
        </w:tc>
        <w:tc>
          <w:tcPr>
            <w:tcW w:w="957" w:type="dxa"/>
            <w:vAlign w:val="center"/>
          </w:tcPr>
          <w:p w:rsidR="00AA1557" w:rsidRPr="005067C0" w:rsidRDefault="00AA1557" w:rsidP="00AA1557">
            <w:pPr>
              <w:pStyle w:val="TAH"/>
              <w:jc w:val="left"/>
              <w:rPr>
                <w:b w:val="0"/>
              </w:rPr>
            </w:pPr>
            <w:r>
              <w:rPr>
                <w:b w:val="0"/>
              </w:rPr>
              <w:t>1.16</w:t>
            </w:r>
          </w:p>
        </w:tc>
        <w:tc>
          <w:tcPr>
            <w:tcW w:w="957" w:type="dxa"/>
            <w:vAlign w:val="center"/>
          </w:tcPr>
          <w:p w:rsidR="00AA1557" w:rsidRPr="005067C0" w:rsidRDefault="00AA1557" w:rsidP="00AA1557">
            <w:pPr>
              <w:pStyle w:val="TAH"/>
              <w:jc w:val="left"/>
              <w:rPr>
                <w:b w:val="0"/>
              </w:rPr>
            </w:pPr>
            <w:r>
              <w:rPr>
                <w:b w:val="0"/>
              </w:rPr>
              <w:t>2.03</w:t>
            </w:r>
          </w:p>
        </w:tc>
        <w:tc>
          <w:tcPr>
            <w:tcW w:w="1063"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86%</w:t>
            </w:r>
          </w:p>
        </w:tc>
        <w:tc>
          <w:tcPr>
            <w:tcW w:w="1063"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49%</w:t>
            </w:r>
          </w:p>
        </w:tc>
      </w:tr>
      <w:tr w:rsidR="00AA1557" w:rsidRPr="001D7023" w:rsidTr="00AA1557">
        <w:trPr>
          <w:trHeight w:val="300"/>
          <w:jc w:val="center"/>
        </w:trPr>
        <w:tc>
          <w:tcPr>
            <w:tcW w:w="3681"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szCs w:val="20"/>
              </w:rPr>
              <w:t>Case 2.13, s-RTT, BW=20MHz, X=160m</w:t>
            </w:r>
          </w:p>
        </w:tc>
        <w:tc>
          <w:tcPr>
            <w:tcW w:w="956" w:type="dxa"/>
            <w:vAlign w:val="center"/>
          </w:tcPr>
          <w:p w:rsidR="00AA1557" w:rsidRPr="005067C0" w:rsidRDefault="00AA1557" w:rsidP="00AA1557">
            <w:pPr>
              <w:pStyle w:val="TAH"/>
              <w:jc w:val="left"/>
              <w:rPr>
                <w:b w:val="0"/>
              </w:rPr>
            </w:pPr>
            <w:r>
              <w:rPr>
                <w:b w:val="0"/>
              </w:rPr>
              <w:t>0.51</w:t>
            </w:r>
          </w:p>
        </w:tc>
        <w:tc>
          <w:tcPr>
            <w:tcW w:w="957" w:type="dxa"/>
            <w:vAlign w:val="center"/>
          </w:tcPr>
          <w:p w:rsidR="00AA1557" w:rsidRPr="005067C0" w:rsidRDefault="00AA1557" w:rsidP="00AA1557">
            <w:pPr>
              <w:pStyle w:val="TAH"/>
              <w:jc w:val="left"/>
              <w:rPr>
                <w:b w:val="0"/>
              </w:rPr>
            </w:pPr>
            <w:r>
              <w:rPr>
                <w:b w:val="0"/>
              </w:rPr>
              <w:t>0.76</w:t>
            </w:r>
          </w:p>
        </w:tc>
        <w:tc>
          <w:tcPr>
            <w:tcW w:w="957" w:type="dxa"/>
            <w:vAlign w:val="center"/>
          </w:tcPr>
          <w:p w:rsidR="00AA1557" w:rsidRPr="005067C0" w:rsidRDefault="00AA1557" w:rsidP="00AA1557">
            <w:pPr>
              <w:pStyle w:val="TAH"/>
              <w:jc w:val="left"/>
              <w:rPr>
                <w:b w:val="0"/>
              </w:rPr>
            </w:pPr>
            <w:r>
              <w:rPr>
                <w:b w:val="0"/>
              </w:rPr>
              <w:t>1.14</w:t>
            </w:r>
          </w:p>
        </w:tc>
        <w:tc>
          <w:tcPr>
            <w:tcW w:w="957" w:type="dxa"/>
            <w:vAlign w:val="center"/>
          </w:tcPr>
          <w:p w:rsidR="00AA1557" w:rsidRPr="005067C0" w:rsidRDefault="00AA1557" w:rsidP="00AA1557">
            <w:pPr>
              <w:pStyle w:val="TAH"/>
              <w:jc w:val="left"/>
              <w:rPr>
                <w:b w:val="0"/>
              </w:rPr>
            </w:pPr>
            <w:r>
              <w:rPr>
                <w:b w:val="0"/>
              </w:rPr>
              <w:t>1.85</w:t>
            </w:r>
          </w:p>
        </w:tc>
        <w:tc>
          <w:tcPr>
            <w:tcW w:w="1063"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86%</w:t>
            </w:r>
          </w:p>
        </w:tc>
        <w:tc>
          <w:tcPr>
            <w:tcW w:w="1063"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49%</w:t>
            </w:r>
          </w:p>
        </w:tc>
      </w:tr>
      <w:tr w:rsidR="00AA1557" w:rsidRPr="001D7023" w:rsidTr="00AA1557">
        <w:trPr>
          <w:trHeight w:val="300"/>
          <w:jc w:val="center"/>
        </w:trPr>
        <w:tc>
          <w:tcPr>
            <w:tcW w:w="3681"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szCs w:val="20"/>
              </w:rPr>
              <w:t>Case 2.16, s-RTT, BW=20MHz, X=160m</w:t>
            </w:r>
          </w:p>
        </w:tc>
        <w:tc>
          <w:tcPr>
            <w:tcW w:w="956" w:type="dxa"/>
            <w:vAlign w:val="center"/>
          </w:tcPr>
          <w:p w:rsidR="00AA1557" w:rsidRPr="005067C0" w:rsidRDefault="00AA1557" w:rsidP="00AA1557">
            <w:pPr>
              <w:pStyle w:val="TAH"/>
              <w:jc w:val="left"/>
              <w:rPr>
                <w:b w:val="0"/>
              </w:rPr>
            </w:pPr>
            <w:r>
              <w:rPr>
                <w:b w:val="0"/>
              </w:rPr>
              <w:t>0.51</w:t>
            </w:r>
          </w:p>
        </w:tc>
        <w:tc>
          <w:tcPr>
            <w:tcW w:w="957" w:type="dxa"/>
            <w:vAlign w:val="center"/>
          </w:tcPr>
          <w:p w:rsidR="00AA1557" w:rsidRPr="005067C0" w:rsidRDefault="00AA1557" w:rsidP="00AA1557">
            <w:pPr>
              <w:pStyle w:val="TAH"/>
              <w:jc w:val="left"/>
              <w:rPr>
                <w:b w:val="0"/>
              </w:rPr>
            </w:pPr>
            <w:r>
              <w:rPr>
                <w:b w:val="0"/>
              </w:rPr>
              <w:t>0.78</w:t>
            </w:r>
          </w:p>
        </w:tc>
        <w:tc>
          <w:tcPr>
            <w:tcW w:w="957" w:type="dxa"/>
            <w:vAlign w:val="center"/>
          </w:tcPr>
          <w:p w:rsidR="00AA1557" w:rsidRPr="005067C0" w:rsidRDefault="00AA1557" w:rsidP="00AA1557">
            <w:pPr>
              <w:pStyle w:val="TAH"/>
              <w:jc w:val="left"/>
              <w:rPr>
                <w:b w:val="0"/>
              </w:rPr>
            </w:pPr>
            <w:r>
              <w:rPr>
                <w:b w:val="0"/>
              </w:rPr>
              <w:t>1.14</w:t>
            </w:r>
          </w:p>
        </w:tc>
        <w:tc>
          <w:tcPr>
            <w:tcW w:w="957" w:type="dxa"/>
            <w:vAlign w:val="center"/>
          </w:tcPr>
          <w:p w:rsidR="00AA1557" w:rsidRPr="005067C0" w:rsidRDefault="00AA1557" w:rsidP="00AA1557">
            <w:pPr>
              <w:pStyle w:val="TAH"/>
              <w:jc w:val="left"/>
              <w:rPr>
                <w:b w:val="0"/>
              </w:rPr>
            </w:pPr>
            <w:r>
              <w:rPr>
                <w:b w:val="0"/>
              </w:rPr>
              <w:t>1.89</w:t>
            </w:r>
          </w:p>
        </w:tc>
        <w:tc>
          <w:tcPr>
            <w:tcW w:w="1063"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86%</w:t>
            </w:r>
          </w:p>
        </w:tc>
        <w:tc>
          <w:tcPr>
            <w:tcW w:w="1063"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49%</w:t>
            </w:r>
          </w:p>
        </w:tc>
      </w:tr>
      <w:tr w:rsidR="00AA1557" w:rsidRPr="001D7023" w:rsidTr="00CA66F1">
        <w:trPr>
          <w:trHeight w:val="300"/>
          <w:jc w:val="center"/>
        </w:trPr>
        <w:tc>
          <w:tcPr>
            <w:tcW w:w="3681" w:type="dxa"/>
            <w:shd w:val="clear" w:color="auto" w:fill="D9D9D9" w:themeFill="background1" w:themeFillShade="D9"/>
            <w:vAlign w:val="center"/>
          </w:tcPr>
          <w:p w:rsidR="00AA1557" w:rsidRDefault="00AA1557" w:rsidP="00AA1557">
            <w:pPr>
              <w:snapToGrid w:val="0"/>
              <w:spacing w:after="0" w:line="240" w:lineRule="auto"/>
              <w:rPr>
                <w:rFonts w:ascii="Times New Roman" w:hAnsi="Times New Roman"/>
                <w:szCs w:val="20"/>
              </w:rPr>
            </w:pPr>
          </w:p>
        </w:tc>
        <w:tc>
          <w:tcPr>
            <w:tcW w:w="956" w:type="dxa"/>
            <w:shd w:val="clear" w:color="auto" w:fill="D9D9D9" w:themeFill="background1" w:themeFillShade="D9"/>
            <w:vAlign w:val="center"/>
          </w:tcPr>
          <w:p w:rsidR="00AA1557" w:rsidRDefault="00AA1557" w:rsidP="00AA1557">
            <w:pPr>
              <w:pStyle w:val="TAH"/>
              <w:jc w:val="left"/>
              <w:rPr>
                <w:b w:val="0"/>
              </w:rPr>
            </w:pPr>
          </w:p>
        </w:tc>
        <w:tc>
          <w:tcPr>
            <w:tcW w:w="957" w:type="dxa"/>
            <w:shd w:val="clear" w:color="auto" w:fill="D9D9D9" w:themeFill="background1" w:themeFillShade="D9"/>
            <w:vAlign w:val="center"/>
          </w:tcPr>
          <w:p w:rsidR="00AA1557" w:rsidRDefault="00AA1557" w:rsidP="00AA1557">
            <w:pPr>
              <w:pStyle w:val="TAH"/>
              <w:jc w:val="left"/>
              <w:rPr>
                <w:b w:val="0"/>
              </w:rPr>
            </w:pPr>
          </w:p>
        </w:tc>
        <w:tc>
          <w:tcPr>
            <w:tcW w:w="957" w:type="dxa"/>
            <w:shd w:val="clear" w:color="auto" w:fill="D9D9D9" w:themeFill="background1" w:themeFillShade="D9"/>
            <w:vAlign w:val="center"/>
          </w:tcPr>
          <w:p w:rsidR="00AA1557" w:rsidRDefault="00AA1557" w:rsidP="00AA1557">
            <w:pPr>
              <w:pStyle w:val="TAH"/>
              <w:jc w:val="left"/>
              <w:rPr>
                <w:b w:val="0"/>
              </w:rPr>
            </w:pPr>
          </w:p>
        </w:tc>
        <w:tc>
          <w:tcPr>
            <w:tcW w:w="957" w:type="dxa"/>
            <w:shd w:val="clear" w:color="auto" w:fill="D9D9D9" w:themeFill="background1" w:themeFillShade="D9"/>
            <w:vAlign w:val="center"/>
          </w:tcPr>
          <w:p w:rsidR="00AA1557" w:rsidRDefault="00AA1557" w:rsidP="00AA1557">
            <w:pPr>
              <w:pStyle w:val="TAH"/>
              <w:jc w:val="left"/>
              <w:rPr>
                <w:b w:val="0"/>
              </w:rPr>
            </w:pPr>
          </w:p>
        </w:tc>
        <w:tc>
          <w:tcPr>
            <w:tcW w:w="1063" w:type="dxa"/>
            <w:shd w:val="clear" w:color="auto" w:fill="D9D9D9" w:themeFill="background1" w:themeFillShade="D9"/>
            <w:vAlign w:val="center"/>
          </w:tcPr>
          <w:p w:rsidR="00AA1557" w:rsidRDefault="00AA1557" w:rsidP="00AA1557">
            <w:pPr>
              <w:snapToGrid w:val="0"/>
              <w:spacing w:after="0" w:line="240" w:lineRule="auto"/>
              <w:rPr>
                <w:rFonts w:ascii="Times New Roman" w:hAnsi="Times New Roman"/>
                <w:szCs w:val="20"/>
              </w:rPr>
            </w:pPr>
          </w:p>
        </w:tc>
        <w:tc>
          <w:tcPr>
            <w:tcW w:w="1063" w:type="dxa"/>
            <w:shd w:val="clear" w:color="auto" w:fill="D9D9D9" w:themeFill="background1" w:themeFillShade="D9"/>
            <w:vAlign w:val="center"/>
          </w:tcPr>
          <w:p w:rsidR="00AA1557" w:rsidRDefault="00AA1557" w:rsidP="00AA1557">
            <w:pPr>
              <w:snapToGrid w:val="0"/>
              <w:spacing w:after="0" w:line="240" w:lineRule="auto"/>
              <w:rPr>
                <w:rFonts w:ascii="Times New Roman" w:hAnsi="Times New Roman"/>
                <w:szCs w:val="20"/>
              </w:rPr>
            </w:pPr>
          </w:p>
        </w:tc>
      </w:tr>
      <w:tr w:rsidR="00AA1557" w:rsidRPr="001D7023" w:rsidTr="00AA1557">
        <w:trPr>
          <w:trHeight w:val="300"/>
          <w:jc w:val="center"/>
        </w:trPr>
        <w:tc>
          <w:tcPr>
            <w:tcW w:w="3681"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szCs w:val="20"/>
              </w:rPr>
              <w:t>Case 2.2, s-RTT, BW=40MHz, X=80m</w:t>
            </w:r>
          </w:p>
        </w:tc>
        <w:tc>
          <w:tcPr>
            <w:tcW w:w="956" w:type="dxa"/>
            <w:vAlign w:val="center"/>
          </w:tcPr>
          <w:p w:rsidR="00AA1557" w:rsidRPr="005067C0" w:rsidRDefault="00AA1557" w:rsidP="00AA1557">
            <w:pPr>
              <w:pStyle w:val="TAH"/>
              <w:jc w:val="left"/>
              <w:rPr>
                <w:b w:val="0"/>
              </w:rPr>
            </w:pPr>
            <w:r>
              <w:rPr>
                <w:b w:val="0"/>
              </w:rPr>
              <w:t>0.41</w:t>
            </w:r>
          </w:p>
        </w:tc>
        <w:tc>
          <w:tcPr>
            <w:tcW w:w="957" w:type="dxa"/>
            <w:vAlign w:val="center"/>
          </w:tcPr>
          <w:p w:rsidR="00AA1557" w:rsidRPr="005067C0" w:rsidRDefault="00AA1557" w:rsidP="00AA1557">
            <w:pPr>
              <w:pStyle w:val="TAH"/>
              <w:jc w:val="left"/>
              <w:rPr>
                <w:b w:val="0"/>
              </w:rPr>
            </w:pPr>
            <w:r>
              <w:rPr>
                <w:b w:val="0"/>
              </w:rPr>
              <w:t>0.60</w:t>
            </w:r>
          </w:p>
        </w:tc>
        <w:tc>
          <w:tcPr>
            <w:tcW w:w="957" w:type="dxa"/>
            <w:vAlign w:val="center"/>
          </w:tcPr>
          <w:p w:rsidR="00AA1557" w:rsidRPr="005067C0" w:rsidRDefault="00AA1557" w:rsidP="00AA1557">
            <w:pPr>
              <w:pStyle w:val="TAH"/>
              <w:jc w:val="left"/>
              <w:rPr>
                <w:b w:val="0"/>
              </w:rPr>
            </w:pPr>
            <w:r>
              <w:rPr>
                <w:b w:val="0"/>
              </w:rPr>
              <w:t>0.81</w:t>
            </w:r>
          </w:p>
        </w:tc>
        <w:tc>
          <w:tcPr>
            <w:tcW w:w="957" w:type="dxa"/>
            <w:vAlign w:val="center"/>
          </w:tcPr>
          <w:p w:rsidR="00AA1557" w:rsidRPr="005067C0" w:rsidRDefault="00AA1557" w:rsidP="00AA1557">
            <w:pPr>
              <w:pStyle w:val="TAH"/>
              <w:jc w:val="left"/>
              <w:rPr>
                <w:b w:val="0"/>
              </w:rPr>
            </w:pPr>
            <w:r>
              <w:rPr>
                <w:b w:val="0"/>
              </w:rPr>
              <w:t>1.17</w:t>
            </w:r>
          </w:p>
        </w:tc>
        <w:tc>
          <w:tcPr>
            <w:tcW w:w="1063"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N</w:t>
            </w:r>
            <w:r>
              <w:rPr>
                <w:rFonts w:ascii="Times New Roman" w:hAnsi="Times New Roman"/>
                <w:szCs w:val="20"/>
              </w:rPr>
              <w:t>o. 59%</w:t>
            </w:r>
          </w:p>
        </w:tc>
      </w:tr>
      <w:tr w:rsidR="00AA1557" w:rsidRPr="001D7023" w:rsidTr="00AA1557">
        <w:trPr>
          <w:trHeight w:val="300"/>
          <w:jc w:val="center"/>
        </w:trPr>
        <w:tc>
          <w:tcPr>
            <w:tcW w:w="3681"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szCs w:val="20"/>
              </w:rPr>
              <w:t>Case 2.5, s-RTT, BW=40MHz, X=80m</w:t>
            </w:r>
          </w:p>
        </w:tc>
        <w:tc>
          <w:tcPr>
            <w:tcW w:w="956" w:type="dxa"/>
            <w:vAlign w:val="center"/>
          </w:tcPr>
          <w:p w:rsidR="00AA1557" w:rsidRPr="005067C0" w:rsidRDefault="00AA1557" w:rsidP="00AA1557">
            <w:pPr>
              <w:pStyle w:val="TAH"/>
              <w:jc w:val="left"/>
              <w:rPr>
                <w:b w:val="0"/>
              </w:rPr>
            </w:pPr>
            <w:r>
              <w:rPr>
                <w:b w:val="0"/>
              </w:rPr>
              <w:t>0.42</w:t>
            </w:r>
          </w:p>
        </w:tc>
        <w:tc>
          <w:tcPr>
            <w:tcW w:w="957" w:type="dxa"/>
            <w:vAlign w:val="center"/>
          </w:tcPr>
          <w:p w:rsidR="00AA1557" w:rsidRPr="005067C0" w:rsidRDefault="00AA1557" w:rsidP="00AA1557">
            <w:pPr>
              <w:pStyle w:val="TAH"/>
              <w:jc w:val="left"/>
              <w:rPr>
                <w:b w:val="0"/>
              </w:rPr>
            </w:pPr>
            <w:r>
              <w:rPr>
                <w:b w:val="0"/>
              </w:rPr>
              <w:t>0.59</w:t>
            </w:r>
          </w:p>
        </w:tc>
        <w:tc>
          <w:tcPr>
            <w:tcW w:w="957" w:type="dxa"/>
            <w:vAlign w:val="center"/>
          </w:tcPr>
          <w:p w:rsidR="00AA1557" w:rsidRPr="005067C0" w:rsidRDefault="00AA1557" w:rsidP="00AA1557">
            <w:pPr>
              <w:pStyle w:val="TAH"/>
              <w:jc w:val="left"/>
              <w:rPr>
                <w:b w:val="0"/>
              </w:rPr>
            </w:pPr>
            <w:r>
              <w:rPr>
                <w:b w:val="0"/>
              </w:rPr>
              <w:t>0.81</w:t>
            </w:r>
          </w:p>
        </w:tc>
        <w:tc>
          <w:tcPr>
            <w:tcW w:w="957" w:type="dxa"/>
            <w:vAlign w:val="center"/>
          </w:tcPr>
          <w:p w:rsidR="00AA1557" w:rsidRPr="005067C0" w:rsidRDefault="00AA1557" w:rsidP="00AA1557">
            <w:pPr>
              <w:pStyle w:val="TAH"/>
              <w:jc w:val="left"/>
              <w:rPr>
                <w:b w:val="0"/>
              </w:rPr>
            </w:pPr>
            <w:r>
              <w:rPr>
                <w:b w:val="0"/>
              </w:rPr>
              <w:t>1.18</w:t>
            </w:r>
          </w:p>
        </w:tc>
        <w:tc>
          <w:tcPr>
            <w:tcW w:w="1063"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59%</w:t>
            </w:r>
          </w:p>
        </w:tc>
      </w:tr>
      <w:tr w:rsidR="00AA1557" w:rsidRPr="001D7023" w:rsidTr="00AA1557">
        <w:trPr>
          <w:trHeight w:val="300"/>
          <w:jc w:val="center"/>
        </w:trPr>
        <w:tc>
          <w:tcPr>
            <w:tcW w:w="3681"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szCs w:val="20"/>
              </w:rPr>
              <w:t>Case 2.8, s-RTT, BW=40MHz, X=80m</w:t>
            </w:r>
          </w:p>
        </w:tc>
        <w:tc>
          <w:tcPr>
            <w:tcW w:w="956" w:type="dxa"/>
            <w:vAlign w:val="center"/>
          </w:tcPr>
          <w:p w:rsidR="00AA1557" w:rsidRPr="005067C0" w:rsidRDefault="00AA1557" w:rsidP="00AA1557">
            <w:pPr>
              <w:pStyle w:val="TAH"/>
              <w:jc w:val="left"/>
              <w:rPr>
                <w:b w:val="0"/>
              </w:rPr>
            </w:pPr>
            <w:r>
              <w:rPr>
                <w:b w:val="0"/>
              </w:rPr>
              <w:t>0.43</w:t>
            </w:r>
          </w:p>
        </w:tc>
        <w:tc>
          <w:tcPr>
            <w:tcW w:w="957" w:type="dxa"/>
            <w:vAlign w:val="center"/>
          </w:tcPr>
          <w:p w:rsidR="00AA1557" w:rsidRPr="005067C0" w:rsidRDefault="00AA1557" w:rsidP="00AA1557">
            <w:pPr>
              <w:pStyle w:val="TAH"/>
              <w:jc w:val="left"/>
              <w:rPr>
                <w:b w:val="0"/>
              </w:rPr>
            </w:pPr>
            <w:r>
              <w:rPr>
                <w:b w:val="0"/>
              </w:rPr>
              <w:t>0.61</w:t>
            </w:r>
          </w:p>
        </w:tc>
        <w:tc>
          <w:tcPr>
            <w:tcW w:w="957" w:type="dxa"/>
            <w:vAlign w:val="center"/>
          </w:tcPr>
          <w:p w:rsidR="00AA1557" w:rsidRPr="005067C0" w:rsidRDefault="00AA1557" w:rsidP="00AA1557">
            <w:pPr>
              <w:pStyle w:val="TAH"/>
              <w:jc w:val="left"/>
              <w:rPr>
                <w:b w:val="0"/>
              </w:rPr>
            </w:pPr>
            <w:r>
              <w:rPr>
                <w:b w:val="0"/>
              </w:rPr>
              <w:t>0.84</w:t>
            </w:r>
          </w:p>
        </w:tc>
        <w:tc>
          <w:tcPr>
            <w:tcW w:w="957" w:type="dxa"/>
            <w:vAlign w:val="center"/>
          </w:tcPr>
          <w:p w:rsidR="00AA1557" w:rsidRPr="005067C0" w:rsidRDefault="00AA1557" w:rsidP="00AA1557">
            <w:pPr>
              <w:pStyle w:val="TAH"/>
              <w:jc w:val="left"/>
              <w:rPr>
                <w:b w:val="0"/>
              </w:rPr>
            </w:pPr>
            <w:r>
              <w:rPr>
                <w:b w:val="0"/>
              </w:rPr>
              <w:t>1.17</w:t>
            </w:r>
          </w:p>
        </w:tc>
        <w:tc>
          <w:tcPr>
            <w:tcW w:w="1063"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58%</w:t>
            </w:r>
          </w:p>
        </w:tc>
      </w:tr>
      <w:tr w:rsidR="00AA1557" w:rsidRPr="001D7023" w:rsidTr="00AA1557">
        <w:trPr>
          <w:trHeight w:val="300"/>
          <w:jc w:val="center"/>
        </w:trPr>
        <w:tc>
          <w:tcPr>
            <w:tcW w:w="3681"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szCs w:val="20"/>
              </w:rPr>
              <w:t>Case 2.11, s-RTT, BW=40MHz, X=160m</w:t>
            </w:r>
          </w:p>
        </w:tc>
        <w:tc>
          <w:tcPr>
            <w:tcW w:w="956" w:type="dxa"/>
            <w:vAlign w:val="center"/>
          </w:tcPr>
          <w:p w:rsidR="00AA1557" w:rsidRPr="005067C0" w:rsidRDefault="00AA1557" w:rsidP="00AA1557">
            <w:pPr>
              <w:pStyle w:val="TAH"/>
              <w:jc w:val="left"/>
              <w:rPr>
                <w:b w:val="0"/>
              </w:rPr>
            </w:pPr>
            <w:r>
              <w:rPr>
                <w:b w:val="0"/>
              </w:rPr>
              <w:t>0.43</w:t>
            </w:r>
          </w:p>
        </w:tc>
        <w:tc>
          <w:tcPr>
            <w:tcW w:w="957" w:type="dxa"/>
            <w:vAlign w:val="center"/>
          </w:tcPr>
          <w:p w:rsidR="00AA1557" w:rsidRPr="005067C0" w:rsidRDefault="00AA1557" w:rsidP="00AA1557">
            <w:pPr>
              <w:pStyle w:val="TAH"/>
              <w:jc w:val="left"/>
              <w:rPr>
                <w:b w:val="0"/>
              </w:rPr>
            </w:pPr>
            <w:r>
              <w:rPr>
                <w:b w:val="0"/>
              </w:rPr>
              <w:t>0.63</w:t>
            </w:r>
          </w:p>
        </w:tc>
        <w:tc>
          <w:tcPr>
            <w:tcW w:w="957" w:type="dxa"/>
            <w:vAlign w:val="center"/>
          </w:tcPr>
          <w:p w:rsidR="00AA1557" w:rsidRPr="005067C0" w:rsidRDefault="00AA1557" w:rsidP="00AA1557">
            <w:pPr>
              <w:pStyle w:val="TAH"/>
              <w:jc w:val="left"/>
              <w:rPr>
                <w:b w:val="0"/>
              </w:rPr>
            </w:pPr>
            <w:r>
              <w:rPr>
                <w:b w:val="0"/>
              </w:rPr>
              <w:t>0.90</w:t>
            </w:r>
          </w:p>
        </w:tc>
        <w:tc>
          <w:tcPr>
            <w:tcW w:w="957" w:type="dxa"/>
            <w:vAlign w:val="center"/>
          </w:tcPr>
          <w:p w:rsidR="00AA1557" w:rsidRPr="005067C0" w:rsidRDefault="00AA1557" w:rsidP="00AA1557">
            <w:pPr>
              <w:pStyle w:val="TAH"/>
              <w:jc w:val="left"/>
              <w:rPr>
                <w:b w:val="0"/>
              </w:rPr>
            </w:pPr>
            <w:r>
              <w:rPr>
                <w:b w:val="0"/>
              </w:rPr>
              <w:t>1.40</w:t>
            </w:r>
          </w:p>
        </w:tc>
        <w:tc>
          <w:tcPr>
            <w:tcW w:w="1063"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56%</w:t>
            </w:r>
          </w:p>
        </w:tc>
      </w:tr>
      <w:tr w:rsidR="00AA1557" w:rsidRPr="001D7023" w:rsidTr="00AA1557">
        <w:trPr>
          <w:trHeight w:val="300"/>
          <w:jc w:val="center"/>
        </w:trPr>
        <w:tc>
          <w:tcPr>
            <w:tcW w:w="3681"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szCs w:val="20"/>
              </w:rPr>
              <w:t>Case 2.14, s-RTT, BW=40MHz, X=160m</w:t>
            </w:r>
          </w:p>
        </w:tc>
        <w:tc>
          <w:tcPr>
            <w:tcW w:w="956" w:type="dxa"/>
            <w:vAlign w:val="center"/>
          </w:tcPr>
          <w:p w:rsidR="00AA1557" w:rsidRPr="005067C0" w:rsidRDefault="00AA1557" w:rsidP="00AA1557">
            <w:pPr>
              <w:pStyle w:val="TAH"/>
              <w:jc w:val="left"/>
              <w:rPr>
                <w:b w:val="0"/>
              </w:rPr>
            </w:pPr>
            <w:r>
              <w:rPr>
                <w:b w:val="0"/>
              </w:rPr>
              <w:t>0.42</w:t>
            </w:r>
          </w:p>
        </w:tc>
        <w:tc>
          <w:tcPr>
            <w:tcW w:w="957" w:type="dxa"/>
            <w:vAlign w:val="center"/>
          </w:tcPr>
          <w:p w:rsidR="00AA1557" w:rsidRPr="005067C0" w:rsidRDefault="00AA1557" w:rsidP="00AA1557">
            <w:pPr>
              <w:pStyle w:val="TAH"/>
              <w:jc w:val="left"/>
              <w:rPr>
                <w:b w:val="0"/>
              </w:rPr>
            </w:pPr>
            <w:r>
              <w:rPr>
                <w:b w:val="0"/>
              </w:rPr>
              <w:t>0.61</w:t>
            </w:r>
          </w:p>
        </w:tc>
        <w:tc>
          <w:tcPr>
            <w:tcW w:w="957" w:type="dxa"/>
            <w:vAlign w:val="center"/>
          </w:tcPr>
          <w:p w:rsidR="00AA1557" w:rsidRPr="005067C0" w:rsidRDefault="00AA1557" w:rsidP="00AA1557">
            <w:pPr>
              <w:pStyle w:val="TAH"/>
              <w:jc w:val="left"/>
              <w:rPr>
                <w:b w:val="0"/>
              </w:rPr>
            </w:pPr>
            <w:r>
              <w:rPr>
                <w:b w:val="0"/>
              </w:rPr>
              <w:t>0.86</w:t>
            </w:r>
          </w:p>
        </w:tc>
        <w:tc>
          <w:tcPr>
            <w:tcW w:w="957" w:type="dxa"/>
            <w:vAlign w:val="center"/>
          </w:tcPr>
          <w:p w:rsidR="00AA1557" w:rsidRPr="005067C0" w:rsidRDefault="00AA1557" w:rsidP="00AA1557">
            <w:pPr>
              <w:pStyle w:val="TAH"/>
              <w:jc w:val="left"/>
              <w:rPr>
                <w:b w:val="0"/>
              </w:rPr>
            </w:pPr>
            <w:r>
              <w:rPr>
                <w:b w:val="0"/>
              </w:rPr>
              <w:t>1.35</w:t>
            </w:r>
          </w:p>
        </w:tc>
        <w:tc>
          <w:tcPr>
            <w:tcW w:w="1063"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58%</w:t>
            </w:r>
          </w:p>
        </w:tc>
      </w:tr>
      <w:tr w:rsidR="00AA1557" w:rsidRPr="001D7023" w:rsidTr="00AA1557">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AA1557" w:rsidRPr="001D7023" w:rsidRDefault="00AA1557" w:rsidP="002862C7">
            <w:pPr>
              <w:snapToGrid w:val="0"/>
              <w:spacing w:after="0" w:line="240" w:lineRule="auto"/>
              <w:rPr>
                <w:rFonts w:ascii="Times New Roman" w:hAnsi="Times New Roman"/>
                <w:szCs w:val="20"/>
              </w:rPr>
            </w:pPr>
            <w:r>
              <w:rPr>
                <w:rFonts w:ascii="Times New Roman" w:hAnsi="Times New Roman"/>
                <w:szCs w:val="20"/>
              </w:rPr>
              <w:t xml:space="preserve">Case </w:t>
            </w:r>
            <w:r w:rsidR="002862C7">
              <w:rPr>
                <w:rFonts w:ascii="Times New Roman" w:hAnsi="Times New Roman"/>
                <w:szCs w:val="20"/>
              </w:rPr>
              <w:t>2.17</w:t>
            </w:r>
            <w:r>
              <w:rPr>
                <w:rFonts w:ascii="Times New Roman" w:hAnsi="Times New Roman"/>
                <w:szCs w:val="20"/>
              </w:rPr>
              <w:t>, s-RTT, BW=40MHz, X=160m</w:t>
            </w:r>
          </w:p>
        </w:tc>
        <w:tc>
          <w:tcPr>
            <w:tcW w:w="956" w:type="dxa"/>
            <w:tcBorders>
              <w:top w:val="single" w:sz="4" w:space="0" w:color="000000"/>
              <w:left w:val="single" w:sz="4" w:space="0" w:color="000000"/>
              <w:bottom w:val="single" w:sz="4" w:space="0" w:color="000000"/>
              <w:right w:val="single" w:sz="4" w:space="0" w:color="000000"/>
            </w:tcBorders>
            <w:vAlign w:val="center"/>
          </w:tcPr>
          <w:p w:rsidR="00AA1557" w:rsidRPr="005067C0" w:rsidRDefault="00AA1557" w:rsidP="00AA1557">
            <w:pPr>
              <w:pStyle w:val="TAH"/>
              <w:jc w:val="left"/>
              <w:rPr>
                <w:b w:val="0"/>
              </w:rPr>
            </w:pPr>
            <w:r>
              <w:rPr>
                <w:b w:val="0"/>
              </w:rPr>
              <w:t>0.44</w:t>
            </w:r>
          </w:p>
        </w:tc>
        <w:tc>
          <w:tcPr>
            <w:tcW w:w="957" w:type="dxa"/>
            <w:tcBorders>
              <w:top w:val="single" w:sz="4" w:space="0" w:color="000000"/>
              <w:left w:val="single" w:sz="4" w:space="0" w:color="000000"/>
              <w:bottom w:val="single" w:sz="4" w:space="0" w:color="000000"/>
              <w:right w:val="single" w:sz="4" w:space="0" w:color="000000"/>
            </w:tcBorders>
            <w:vAlign w:val="center"/>
          </w:tcPr>
          <w:p w:rsidR="00AA1557" w:rsidRPr="005067C0" w:rsidRDefault="00AA1557" w:rsidP="00AA1557">
            <w:pPr>
              <w:pStyle w:val="TAH"/>
              <w:jc w:val="left"/>
              <w:rPr>
                <w:b w:val="0"/>
              </w:rPr>
            </w:pPr>
            <w:r>
              <w:rPr>
                <w:b w:val="0"/>
              </w:rPr>
              <w:t>0.64</w:t>
            </w:r>
          </w:p>
        </w:tc>
        <w:tc>
          <w:tcPr>
            <w:tcW w:w="957" w:type="dxa"/>
            <w:tcBorders>
              <w:top w:val="single" w:sz="4" w:space="0" w:color="000000"/>
              <w:left w:val="single" w:sz="4" w:space="0" w:color="000000"/>
              <w:bottom w:val="single" w:sz="4" w:space="0" w:color="000000"/>
              <w:right w:val="single" w:sz="4" w:space="0" w:color="000000"/>
            </w:tcBorders>
            <w:vAlign w:val="center"/>
          </w:tcPr>
          <w:p w:rsidR="00AA1557" w:rsidRPr="005067C0" w:rsidRDefault="00AA1557" w:rsidP="00AA1557">
            <w:pPr>
              <w:pStyle w:val="TAH"/>
              <w:jc w:val="left"/>
              <w:rPr>
                <w:b w:val="0"/>
              </w:rPr>
            </w:pPr>
            <w:r>
              <w:rPr>
                <w:b w:val="0"/>
              </w:rPr>
              <w:t>0.89</w:t>
            </w:r>
          </w:p>
        </w:tc>
        <w:tc>
          <w:tcPr>
            <w:tcW w:w="957" w:type="dxa"/>
            <w:tcBorders>
              <w:top w:val="single" w:sz="4" w:space="0" w:color="000000"/>
              <w:left w:val="single" w:sz="4" w:space="0" w:color="000000"/>
              <w:bottom w:val="single" w:sz="4" w:space="0" w:color="000000"/>
              <w:right w:val="single" w:sz="4" w:space="0" w:color="000000"/>
            </w:tcBorders>
            <w:vAlign w:val="center"/>
          </w:tcPr>
          <w:p w:rsidR="00AA1557" w:rsidRPr="005067C0" w:rsidRDefault="00AA1557" w:rsidP="00AA1557">
            <w:pPr>
              <w:pStyle w:val="TAH"/>
              <w:jc w:val="left"/>
              <w:rPr>
                <w:b w:val="0"/>
              </w:rPr>
            </w:pPr>
            <w:r>
              <w:rPr>
                <w:b w:val="0"/>
              </w:rPr>
              <w:t>1.43</w:t>
            </w:r>
          </w:p>
        </w:tc>
        <w:tc>
          <w:tcPr>
            <w:tcW w:w="1063" w:type="dxa"/>
            <w:tcBorders>
              <w:top w:val="single" w:sz="4" w:space="0" w:color="000000"/>
              <w:left w:val="single" w:sz="4" w:space="0" w:color="000000"/>
              <w:bottom w:val="single" w:sz="4" w:space="0" w:color="000000"/>
              <w:right w:val="single" w:sz="4" w:space="0" w:color="000000"/>
            </w:tcBorders>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56%</w:t>
            </w:r>
          </w:p>
        </w:tc>
      </w:tr>
      <w:tr w:rsidR="00AA1557" w:rsidRPr="001D7023" w:rsidTr="00CA66F1">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A1557" w:rsidRDefault="00AA1557" w:rsidP="00AA1557">
            <w:pPr>
              <w:snapToGrid w:val="0"/>
              <w:spacing w:after="0" w:line="240" w:lineRule="auto"/>
              <w:rPr>
                <w:rFonts w:ascii="Times New Roman" w:hAnsi="Times New Roman"/>
                <w:szCs w:val="20"/>
              </w:rPr>
            </w:pPr>
          </w:p>
        </w:tc>
        <w:tc>
          <w:tcPr>
            <w:tcW w:w="9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A1557" w:rsidRDefault="00AA1557" w:rsidP="00AA1557">
            <w:pPr>
              <w:pStyle w:val="TAH"/>
              <w:jc w:val="left"/>
              <w:rPr>
                <w:b w:val="0"/>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A1557" w:rsidRDefault="00AA1557" w:rsidP="00AA1557">
            <w:pPr>
              <w:pStyle w:val="TAH"/>
              <w:jc w:val="left"/>
              <w:rPr>
                <w:b w:val="0"/>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A1557" w:rsidRDefault="00AA1557" w:rsidP="00AA1557">
            <w:pPr>
              <w:pStyle w:val="TAH"/>
              <w:jc w:val="left"/>
              <w:rPr>
                <w:b w:val="0"/>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A1557" w:rsidRDefault="00AA1557" w:rsidP="00AA1557">
            <w:pPr>
              <w:pStyle w:val="TAH"/>
              <w:jc w:val="left"/>
              <w:rPr>
                <w:b w:val="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A1557" w:rsidRDefault="00AA1557" w:rsidP="00AA1557">
            <w:pPr>
              <w:snapToGrid w:val="0"/>
              <w:spacing w:after="0" w:line="240" w:lineRule="auto"/>
              <w:rPr>
                <w:rFonts w:ascii="Times New Roman" w:hAnsi="Times New Roman"/>
                <w:szCs w:val="2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A1557" w:rsidRDefault="00AA1557" w:rsidP="00AA1557">
            <w:pPr>
              <w:snapToGrid w:val="0"/>
              <w:spacing w:after="0" w:line="240" w:lineRule="auto"/>
              <w:rPr>
                <w:rFonts w:ascii="Times New Roman" w:hAnsi="Times New Roman"/>
                <w:szCs w:val="20"/>
              </w:rPr>
            </w:pPr>
          </w:p>
        </w:tc>
      </w:tr>
      <w:tr w:rsidR="00AA1557" w:rsidRPr="001D7023" w:rsidTr="00AA1557">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szCs w:val="20"/>
              </w:rPr>
              <w:t>Case 2.3,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rsidR="00AA1557" w:rsidRPr="005067C0" w:rsidRDefault="00AA1557" w:rsidP="00AA1557">
            <w:pPr>
              <w:pStyle w:val="TAH"/>
              <w:jc w:val="left"/>
              <w:rPr>
                <w:b w:val="0"/>
              </w:rPr>
            </w:pPr>
            <w:r>
              <w:rPr>
                <w:b w:val="0"/>
              </w:rPr>
              <w:t>0.34</w:t>
            </w:r>
          </w:p>
        </w:tc>
        <w:tc>
          <w:tcPr>
            <w:tcW w:w="957" w:type="dxa"/>
            <w:tcBorders>
              <w:top w:val="single" w:sz="4" w:space="0" w:color="000000"/>
              <w:left w:val="single" w:sz="4" w:space="0" w:color="000000"/>
              <w:bottom w:val="single" w:sz="4" w:space="0" w:color="000000"/>
              <w:right w:val="single" w:sz="4" w:space="0" w:color="000000"/>
            </w:tcBorders>
            <w:vAlign w:val="center"/>
          </w:tcPr>
          <w:p w:rsidR="00AA1557" w:rsidRPr="005067C0" w:rsidRDefault="00AA1557" w:rsidP="00AA1557">
            <w:pPr>
              <w:pStyle w:val="TAH"/>
              <w:jc w:val="left"/>
              <w:rPr>
                <w:b w:val="0"/>
              </w:rPr>
            </w:pPr>
            <w:r>
              <w:rPr>
                <w:b w:val="0"/>
              </w:rPr>
              <w:t>0.45</w:t>
            </w:r>
          </w:p>
        </w:tc>
        <w:tc>
          <w:tcPr>
            <w:tcW w:w="957" w:type="dxa"/>
            <w:tcBorders>
              <w:top w:val="single" w:sz="4" w:space="0" w:color="000000"/>
              <w:left w:val="single" w:sz="4" w:space="0" w:color="000000"/>
              <w:bottom w:val="single" w:sz="4" w:space="0" w:color="000000"/>
              <w:right w:val="single" w:sz="4" w:space="0" w:color="000000"/>
            </w:tcBorders>
            <w:vAlign w:val="center"/>
          </w:tcPr>
          <w:p w:rsidR="00AA1557" w:rsidRPr="005067C0" w:rsidRDefault="00AA1557" w:rsidP="00AA1557">
            <w:pPr>
              <w:pStyle w:val="TAH"/>
              <w:jc w:val="left"/>
              <w:rPr>
                <w:b w:val="0"/>
              </w:rPr>
            </w:pPr>
            <w:r>
              <w:rPr>
                <w:b w:val="0"/>
              </w:rPr>
              <w:t>0.56</w:t>
            </w:r>
          </w:p>
        </w:tc>
        <w:tc>
          <w:tcPr>
            <w:tcW w:w="957" w:type="dxa"/>
            <w:tcBorders>
              <w:top w:val="single" w:sz="4" w:space="0" w:color="000000"/>
              <w:left w:val="single" w:sz="4" w:space="0" w:color="000000"/>
              <w:bottom w:val="single" w:sz="4" w:space="0" w:color="000000"/>
              <w:right w:val="single" w:sz="4" w:space="0" w:color="000000"/>
            </w:tcBorders>
            <w:vAlign w:val="center"/>
          </w:tcPr>
          <w:p w:rsidR="00AA1557" w:rsidRPr="005067C0" w:rsidRDefault="00AA1557" w:rsidP="00AA1557">
            <w:pPr>
              <w:pStyle w:val="TAH"/>
              <w:jc w:val="left"/>
              <w:rPr>
                <w:b w:val="0"/>
              </w:rPr>
            </w:pPr>
            <w:r>
              <w:rPr>
                <w:b w:val="0"/>
              </w:rPr>
              <w:t>0.72</w:t>
            </w:r>
          </w:p>
        </w:tc>
        <w:tc>
          <w:tcPr>
            <w:tcW w:w="1063" w:type="dxa"/>
            <w:tcBorders>
              <w:top w:val="single" w:sz="4" w:space="0" w:color="000000"/>
              <w:left w:val="single" w:sz="4" w:space="0" w:color="000000"/>
              <w:bottom w:val="single" w:sz="4" w:space="0" w:color="000000"/>
              <w:right w:val="single" w:sz="4" w:space="0" w:color="000000"/>
            </w:tcBorders>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Y</w:t>
            </w:r>
            <w:r>
              <w:rPr>
                <w:rFonts w:ascii="Times New Roman" w:hAnsi="Times New Roman"/>
                <w:szCs w:val="20"/>
              </w:rPr>
              <w:t>es</w:t>
            </w:r>
          </w:p>
        </w:tc>
        <w:tc>
          <w:tcPr>
            <w:tcW w:w="1063" w:type="dxa"/>
            <w:tcBorders>
              <w:top w:val="single" w:sz="4" w:space="0" w:color="000000"/>
              <w:left w:val="single" w:sz="4" w:space="0" w:color="000000"/>
              <w:bottom w:val="single" w:sz="4" w:space="0" w:color="000000"/>
              <w:right w:val="single" w:sz="4" w:space="0" w:color="000000"/>
            </w:tcBorders>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N</w:t>
            </w:r>
            <w:r>
              <w:rPr>
                <w:rFonts w:ascii="Times New Roman" w:hAnsi="Times New Roman"/>
                <w:szCs w:val="20"/>
              </w:rPr>
              <w:t>o. 73%</w:t>
            </w:r>
          </w:p>
        </w:tc>
      </w:tr>
      <w:tr w:rsidR="00AA1557" w:rsidRPr="001D7023" w:rsidTr="00AA1557">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szCs w:val="20"/>
              </w:rPr>
              <w:t>Case 2.6,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rsidR="00AA1557" w:rsidRPr="005067C0" w:rsidRDefault="00AA1557" w:rsidP="00AA1557">
            <w:pPr>
              <w:pStyle w:val="TAH"/>
              <w:jc w:val="left"/>
              <w:rPr>
                <w:b w:val="0"/>
              </w:rPr>
            </w:pPr>
            <w:r>
              <w:rPr>
                <w:b w:val="0"/>
              </w:rPr>
              <w:t>0.33</w:t>
            </w:r>
          </w:p>
        </w:tc>
        <w:tc>
          <w:tcPr>
            <w:tcW w:w="957" w:type="dxa"/>
            <w:tcBorders>
              <w:top w:val="single" w:sz="4" w:space="0" w:color="000000"/>
              <w:left w:val="single" w:sz="4" w:space="0" w:color="000000"/>
              <w:bottom w:val="single" w:sz="4" w:space="0" w:color="000000"/>
              <w:right w:val="single" w:sz="4" w:space="0" w:color="000000"/>
            </w:tcBorders>
            <w:vAlign w:val="center"/>
          </w:tcPr>
          <w:p w:rsidR="00AA1557" w:rsidRPr="005067C0" w:rsidRDefault="00AA1557" w:rsidP="00AA1557">
            <w:pPr>
              <w:pStyle w:val="TAH"/>
              <w:jc w:val="left"/>
              <w:rPr>
                <w:b w:val="0"/>
              </w:rPr>
            </w:pPr>
            <w:r>
              <w:rPr>
                <w:b w:val="0"/>
              </w:rPr>
              <w:t>0.45</w:t>
            </w:r>
          </w:p>
        </w:tc>
        <w:tc>
          <w:tcPr>
            <w:tcW w:w="957" w:type="dxa"/>
            <w:tcBorders>
              <w:top w:val="single" w:sz="4" w:space="0" w:color="000000"/>
              <w:left w:val="single" w:sz="4" w:space="0" w:color="000000"/>
              <w:bottom w:val="single" w:sz="4" w:space="0" w:color="000000"/>
              <w:right w:val="single" w:sz="4" w:space="0" w:color="000000"/>
            </w:tcBorders>
            <w:vAlign w:val="center"/>
          </w:tcPr>
          <w:p w:rsidR="00AA1557" w:rsidRPr="005067C0" w:rsidRDefault="00AA1557" w:rsidP="00AA1557">
            <w:pPr>
              <w:pStyle w:val="TAH"/>
              <w:jc w:val="left"/>
              <w:rPr>
                <w:b w:val="0"/>
              </w:rPr>
            </w:pPr>
            <w:r>
              <w:rPr>
                <w:b w:val="0"/>
              </w:rPr>
              <w:t>0.56</w:t>
            </w:r>
          </w:p>
        </w:tc>
        <w:tc>
          <w:tcPr>
            <w:tcW w:w="957" w:type="dxa"/>
            <w:tcBorders>
              <w:top w:val="single" w:sz="4" w:space="0" w:color="000000"/>
              <w:left w:val="single" w:sz="4" w:space="0" w:color="000000"/>
              <w:bottom w:val="single" w:sz="4" w:space="0" w:color="000000"/>
              <w:right w:val="single" w:sz="4" w:space="0" w:color="000000"/>
            </w:tcBorders>
            <w:vAlign w:val="center"/>
          </w:tcPr>
          <w:p w:rsidR="00AA1557" w:rsidRPr="005067C0" w:rsidRDefault="00AA1557" w:rsidP="00AA1557">
            <w:pPr>
              <w:pStyle w:val="TAH"/>
              <w:jc w:val="left"/>
              <w:rPr>
                <w:b w:val="0"/>
              </w:rPr>
            </w:pPr>
            <w:r>
              <w:rPr>
                <w:b w:val="0"/>
              </w:rPr>
              <w:t>0.71</w:t>
            </w:r>
          </w:p>
        </w:tc>
        <w:tc>
          <w:tcPr>
            <w:tcW w:w="1063" w:type="dxa"/>
            <w:tcBorders>
              <w:top w:val="single" w:sz="4" w:space="0" w:color="000000"/>
              <w:left w:val="single" w:sz="4" w:space="0" w:color="000000"/>
              <w:bottom w:val="single" w:sz="4" w:space="0" w:color="000000"/>
              <w:right w:val="single" w:sz="4" w:space="0" w:color="000000"/>
            </w:tcBorders>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74%</w:t>
            </w:r>
          </w:p>
        </w:tc>
      </w:tr>
      <w:tr w:rsidR="00AA1557" w:rsidRPr="001D7023" w:rsidTr="00AA1557">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szCs w:val="20"/>
              </w:rPr>
              <w:t>Case 2.9,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rsidR="00AA1557" w:rsidRPr="005067C0" w:rsidRDefault="00AA1557" w:rsidP="00AA1557">
            <w:pPr>
              <w:pStyle w:val="TAH"/>
              <w:jc w:val="left"/>
              <w:rPr>
                <w:b w:val="0"/>
              </w:rPr>
            </w:pPr>
            <w:r>
              <w:rPr>
                <w:b w:val="0"/>
              </w:rPr>
              <w:t>0.34</w:t>
            </w:r>
          </w:p>
        </w:tc>
        <w:tc>
          <w:tcPr>
            <w:tcW w:w="957" w:type="dxa"/>
            <w:tcBorders>
              <w:top w:val="single" w:sz="4" w:space="0" w:color="000000"/>
              <w:left w:val="single" w:sz="4" w:space="0" w:color="000000"/>
              <w:bottom w:val="single" w:sz="4" w:space="0" w:color="000000"/>
              <w:right w:val="single" w:sz="4" w:space="0" w:color="000000"/>
            </w:tcBorders>
            <w:vAlign w:val="center"/>
          </w:tcPr>
          <w:p w:rsidR="00AA1557" w:rsidRPr="005067C0" w:rsidRDefault="00AA1557" w:rsidP="00AA1557">
            <w:pPr>
              <w:pStyle w:val="TAH"/>
              <w:jc w:val="left"/>
              <w:rPr>
                <w:b w:val="0"/>
              </w:rPr>
            </w:pPr>
            <w:r>
              <w:rPr>
                <w:b w:val="0"/>
              </w:rPr>
              <w:t>0.46</w:t>
            </w:r>
          </w:p>
        </w:tc>
        <w:tc>
          <w:tcPr>
            <w:tcW w:w="957" w:type="dxa"/>
            <w:tcBorders>
              <w:top w:val="single" w:sz="4" w:space="0" w:color="000000"/>
              <w:left w:val="single" w:sz="4" w:space="0" w:color="000000"/>
              <w:bottom w:val="single" w:sz="4" w:space="0" w:color="000000"/>
              <w:right w:val="single" w:sz="4" w:space="0" w:color="000000"/>
            </w:tcBorders>
            <w:vAlign w:val="center"/>
          </w:tcPr>
          <w:p w:rsidR="00AA1557" w:rsidRPr="005067C0" w:rsidRDefault="00AA1557" w:rsidP="00AA1557">
            <w:pPr>
              <w:pStyle w:val="TAH"/>
              <w:jc w:val="left"/>
              <w:rPr>
                <w:b w:val="0"/>
              </w:rPr>
            </w:pPr>
            <w:r>
              <w:rPr>
                <w:b w:val="0"/>
              </w:rPr>
              <w:t>0.57</w:t>
            </w:r>
          </w:p>
        </w:tc>
        <w:tc>
          <w:tcPr>
            <w:tcW w:w="957" w:type="dxa"/>
            <w:tcBorders>
              <w:top w:val="single" w:sz="4" w:space="0" w:color="000000"/>
              <w:left w:val="single" w:sz="4" w:space="0" w:color="000000"/>
              <w:bottom w:val="single" w:sz="4" w:space="0" w:color="000000"/>
              <w:right w:val="single" w:sz="4" w:space="0" w:color="000000"/>
            </w:tcBorders>
            <w:vAlign w:val="center"/>
          </w:tcPr>
          <w:p w:rsidR="00AA1557" w:rsidRPr="005067C0" w:rsidRDefault="00AA1557" w:rsidP="00AA1557">
            <w:pPr>
              <w:pStyle w:val="TAH"/>
              <w:jc w:val="left"/>
              <w:rPr>
                <w:b w:val="0"/>
              </w:rPr>
            </w:pPr>
            <w:r>
              <w:rPr>
                <w:b w:val="0"/>
              </w:rPr>
              <w:t>0.73</w:t>
            </w:r>
          </w:p>
        </w:tc>
        <w:tc>
          <w:tcPr>
            <w:tcW w:w="1063" w:type="dxa"/>
            <w:tcBorders>
              <w:top w:val="single" w:sz="4" w:space="0" w:color="000000"/>
              <w:left w:val="single" w:sz="4" w:space="0" w:color="000000"/>
              <w:bottom w:val="single" w:sz="4" w:space="0" w:color="000000"/>
              <w:right w:val="single" w:sz="4" w:space="0" w:color="000000"/>
            </w:tcBorders>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72%</w:t>
            </w:r>
          </w:p>
        </w:tc>
      </w:tr>
      <w:tr w:rsidR="00AA1557" w:rsidRPr="001D7023" w:rsidTr="00AA1557">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szCs w:val="20"/>
              </w:rPr>
              <w:t>Case 2.12,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rsidR="00AA1557" w:rsidRPr="005067C0" w:rsidRDefault="00AA1557" w:rsidP="00AA1557">
            <w:pPr>
              <w:pStyle w:val="TAH"/>
              <w:jc w:val="left"/>
              <w:rPr>
                <w:b w:val="0"/>
              </w:rPr>
            </w:pPr>
            <w:r>
              <w:rPr>
                <w:b w:val="0"/>
              </w:rPr>
              <w:t>0.34</w:t>
            </w:r>
          </w:p>
        </w:tc>
        <w:tc>
          <w:tcPr>
            <w:tcW w:w="957" w:type="dxa"/>
            <w:tcBorders>
              <w:top w:val="single" w:sz="4" w:space="0" w:color="000000"/>
              <w:left w:val="single" w:sz="4" w:space="0" w:color="000000"/>
              <w:bottom w:val="single" w:sz="4" w:space="0" w:color="000000"/>
              <w:right w:val="single" w:sz="4" w:space="0" w:color="000000"/>
            </w:tcBorders>
            <w:vAlign w:val="center"/>
          </w:tcPr>
          <w:p w:rsidR="00AA1557" w:rsidRPr="005067C0" w:rsidRDefault="00AA1557" w:rsidP="00AA1557">
            <w:pPr>
              <w:pStyle w:val="TAH"/>
              <w:jc w:val="left"/>
              <w:rPr>
                <w:b w:val="0"/>
              </w:rPr>
            </w:pPr>
            <w:r>
              <w:rPr>
                <w:b w:val="0"/>
              </w:rPr>
              <w:t>0.46</w:t>
            </w:r>
          </w:p>
        </w:tc>
        <w:tc>
          <w:tcPr>
            <w:tcW w:w="957" w:type="dxa"/>
            <w:tcBorders>
              <w:top w:val="single" w:sz="4" w:space="0" w:color="000000"/>
              <w:left w:val="single" w:sz="4" w:space="0" w:color="000000"/>
              <w:bottom w:val="single" w:sz="4" w:space="0" w:color="000000"/>
              <w:right w:val="single" w:sz="4" w:space="0" w:color="000000"/>
            </w:tcBorders>
            <w:vAlign w:val="center"/>
          </w:tcPr>
          <w:p w:rsidR="00AA1557" w:rsidRPr="005067C0" w:rsidRDefault="00AA1557" w:rsidP="00AA1557">
            <w:pPr>
              <w:pStyle w:val="TAH"/>
              <w:jc w:val="left"/>
              <w:rPr>
                <w:b w:val="0"/>
              </w:rPr>
            </w:pPr>
            <w:r>
              <w:rPr>
                <w:b w:val="0"/>
              </w:rPr>
              <w:t>0.58</w:t>
            </w:r>
          </w:p>
        </w:tc>
        <w:tc>
          <w:tcPr>
            <w:tcW w:w="957" w:type="dxa"/>
            <w:tcBorders>
              <w:top w:val="single" w:sz="4" w:space="0" w:color="000000"/>
              <w:left w:val="single" w:sz="4" w:space="0" w:color="000000"/>
              <w:bottom w:val="single" w:sz="4" w:space="0" w:color="000000"/>
              <w:right w:val="single" w:sz="4" w:space="0" w:color="000000"/>
            </w:tcBorders>
            <w:vAlign w:val="center"/>
          </w:tcPr>
          <w:p w:rsidR="00AA1557" w:rsidRPr="005067C0" w:rsidRDefault="00AA1557" w:rsidP="00AA1557">
            <w:pPr>
              <w:pStyle w:val="TAH"/>
              <w:jc w:val="left"/>
              <w:rPr>
                <w:b w:val="0"/>
              </w:rPr>
            </w:pPr>
            <w:r>
              <w:rPr>
                <w:b w:val="0"/>
              </w:rPr>
              <w:t>0.84</w:t>
            </w:r>
          </w:p>
        </w:tc>
        <w:tc>
          <w:tcPr>
            <w:tcW w:w="1063" w:type="dxa"/>
            <w:tcBorders>
              <w:top w:val="single" w:sz="4" w:space="0" w:color="000000"/>
              <w:left w:val="single" w:sz="4" w:space="0" w:color="000000"/>
              <w:bottom w:val="single" w:sz="4" w:space="0" w:color="000000"/>
              <w:right w:val="single" w:sz="4" w:space="0" w:color="000000"/>
            </w:tcBorders>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AA1557" w:rsidRPr="001D7023" w:rsidRDefault="00AA1557" w:rsidP="00AA1557">
            <w:pPr>
              <w:snapToGrid w:val="0"/>
              <w:spacing w:after="0" w:line="240" w:lineRule="auto"/>
              <w:rPr>
                <w:rFonts w:ascii="Times New Roman" w:hAnsi="Times New Roman"/>
                <w:szCs w:val="20"/>
              </w:rPr>
            </w:pPr>
            <w:r>
              <w:rPr>
                <w:rFonts w:ascii="Times New Roman" w:hAnsi="Times New Roman" w:hint="eastAsia"/>
                <w:szCs w:val="20"/>
              </w:rPr>
              <w:t>No.</w:t>
            </w:r>
            <w:r>
              <w:rPr>
                <w:rFonts w:ascii="Times New Roman" w:hAnsi="Times New Roman"/>
                <w:szCs w:val="20"/>
              </w:rPr>
              <w:t xml:space="preserve"> 72%</w:t>
            </w:r>
          </w:p>
        </w:tc>
      </w:tr>
      <w:tr w:rsidR="00CA66F1" w:rsidRPr="001D7023" w:rsidTr="00CA66F1">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CA66F1" w:rsidRPr="001D7023" w:rsidRDefault="00CA66F1" w:rsidP="00CA66F1">
            <w:pPr>
              <w:snapToGrid w:val="0"/>
              <w:spacing w:after="0" w:line="240" w:lineRule="auto"/>
              <w:rPr>
                <w:rFonts w:ascii="Times New Roman" w:hAnsi="Times New Roman"/>
                <w:szCs w:val="20"/>
              </w:rPr>
            </w:pPr>
            <w:r>
              <w:rPr>
                <w:rFonts w:ascii="Times New Roman" w:hAnsi="Times New Roman"/>
                <w:szCs w:val="20"/>
              </w:rPr>
              <w:t>Case 2.15,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rsidR="00CA66F1" w:rsidRPr="005067C0" w:rsidRDefault="00CA66F1" w:rsidP="00CA66F1">
            <w:pPr>
              <w:pStyle w:val="TAH"/>
              <w:jc w:val="left"/>
              <w:rPr>
                <w:b w:val="0"/>
              </w:rPr>
            </w:pPr>
            <w:r>
              <w:rPr>
                <w:b w:val="0"/>
              </w:rPr>
              <w:t>0.33</w:t>
            </w:r>
          </w:p>
        </w:tc>
        <w:tc>
          <w:tcPr>
            <w:tcW w:w="957" w:type="dxa"/>
            <w:tcBorders>
              <w:top w:val="single" w:sz="4" w:space="0" w:color="000000"/>
              <w:left w:val="single" w:sz="4" w:space="0" w:color="000000"/>
              <w:bottom w:val="single" w:sz="4" w:space="0" w:color="000000"/>
              <w:right w:val="single" w:sz="4" w:space="0" w:color="000000"/>
            </w:tcBorders>
            <w:vAlign w:val="center"/>
          </w:tcPr>
          <w:p w:rsidR="00CA66F1" w:rsidRPr="005067C0" w:rsidRDefault="00CA66F1" w:rsidP="00CA66F1">
            <w:pPr>
              <w:pStyle w:val="TAH"/>
              <w:jc w:val="left"/>
              <w:rPr>
                <w:b w:val="0"/>
              </w:rPr>
            </w:pPr>
            <w:r>
              <w:rPr>
                <w:b w:val="0"/>
              </w:rPr>
              <w:t>0.45</w:t>
            </w:r>
          </w:p>
        </w:tc>
        <w:tc>
          <w:tcPr>
            <w:tcW w:w="957" w:type="dxa"/>
            <w:tcBorders>
              <w:top w:val="single" w:sz="4" w:space="0" w:color="000000"/>
              <w:left w:val="single" w:sz="4" w:space="0" w:color="000000"/>
              <w:bottom w:val="single" w:sz="4" w:space="0" w:color="000000"/>
              <w:right w:val="single" w:sz="4" w:space="0" w:color="000000"/>
            </w:tcBorders>
            <w:vAlign w:val="center"/>
          </w:tcPr>
          <w:p w:rsidR="00CA66F1" w:rsidRPr="005067C0" w:rsidRDefault="00CA66F1" w:rsidP="00CA66F1">
            <w:pPr>
              <w:pStyle w:val="TAH"/>
              <w:jc w:val="left"/>
              <w:rPr>
                <w:b w:val="0"/>
              </w:rPr>
            </w:pPr>
            <w:r>
              <w:rPr>
                <w:b w:val="0"/>
              </w:rPr>
              <w:t>0.58</w:t>
            </w:r>
          </w:p>
        </w:tc>
        <w:tc>
          <w:tcPr>
            <w:tcW w:w="957" w:type="dxa"/>
            <w:tcBorders>
              <w:top w:val="single" w:sz="4" w:space="0" w:color="000000"/>
              <w:left w:val="single" w:sz="4" w:space="0" w:color="000000"/>
              <w:bottom w:val="single" w:sz="4" w:space="0" w:color="000000"/>
              <w:right w:val="single" w:sz="4" w:space="0" w:color="000000"/>
            </w:tcBorders>
            <w:vAlign w:val="center"/>
          </w:tcPr>
          <w:p w:rsidR="00CA66F1" w:rsidRPr="005067C0" w:rsidRDefault="00CA66F1" w:rsidP="00CA66F1">
            <w:pPr>
              <w:pStyle w:val="TAH"/>
              <w:jc w:val="left"/>
              <w:rPr>
                <w:b w:val="0"/>
              </w:rPr>
            </w:pPr>
            <w:r>
              <w:rPr>
                <w:b w:val="0"/>
              </w:rPr>
              <w:t>0.81</w:t>
            </w:r>
          </w:p>
        </w:tc>
        <w:tc>
          <w:tcPr>
            <w:tcW w:w="1063" w:type="dxa"/>
            <w:tcBorders>
              <w:top w:val="single" w:sz="4" w:space="0" w:color="000000"/>
              <w:left w:val="single" w:sz="4" w:space="0" w:color="000000"/>
              <w:bottom w:val="single" w:sz="4" w:space="0" w:color="000000"/>
              <w:right w:val="single" w:sz="4" w:space="0" w:color="000000"/>
            </w:tcBorders>
            <w:vAlign w:val="center"/>
          </w:tcPr>
          <w:p w:rsidR="00CA66F1" w:rsidRPr="001D7023" w:rsidRDefault="00CA66F1" w:rsidP="00CA66F1">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CA66F1" w:rsidRPr="001D7023" w:rsidRDefault="00CA66F1" w:rsidP="00CA66F1">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72%</w:t>
            </w:r>
          </w:p>
        </w:tc>
      </w:tr>
      <w:tr w:rsidR="00CA66F1" w:rsidRPr="001D7023" w:rsidTr="00CA66F1">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CA66F1" w:rsidRPr="001D7023" w:rsidRDefault="00CA66F1" w:rsidP="00CA66F1">
            <w:pPr>
              <w:snapToGrid w:val="0"/>
              <w:spacing w:after="0" w:line="240" w:lineRule="auto"/>
              <w:rPr>
                <w:rFonts w:ascii="Times New Roman" w:hAnsi="Times New Roman"/>
                <w:szCs w:val="20"/>
              </w:rPr>
            </w:pPr>
            <w:r>
              <w:rPr>
                <w:rFonts w:ascii="Times New Roman" w:hAnsi="Times New Roman"/>
                <w:szCs w:val="20"/>
              </w:rPr>
              <w:t>Case 2.18,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rsidR="00CA66F1" w:rsidRPr="005067C0" w:rsidRDefault="00CA66F1" w:rsidP="00CA66F1">
            <w:pPr>
              <w:pStyle w:val="TAH"/>
              <w:jc w:val="left"/>
              <w:rPr>
                <w:b w:val="0"/>
              </w:rPr>
            </w:pPr>
            <w:r>
              <w:rPr>
                <w:b w:val="0"/>
              </w:rPr>
              <w:t>0.34</w:t>
            </w:r>
          </w:p>
        </w:tc>
        <w:tc>
          <w:tcPr>
            <w:tcW w:w="957" w:type="dxa"/>
            <w:tcBorders>
              <w:top w:val="single" w:sz="4" w:space="0" w:color="000000"/>
              <w:left w:val="single" w:sz="4" w:space="0" w:color="000000"/>
              <w:bottom w:val="single" w:sz="4" w:space="0" w:color="000000"/>
              <w:right w:val="single" w:sz="4" w:space="0" w:color="000000"/>
            </w:tcBorders>
            <w:vAlign w:val="center"/>
          </w:tcPr>
          <w:p w:rsidR="00CA66F1" w:rsidRPr="005067C0" w:rsidRDefault="00CA66F1" w:rsidP="00CA66F1">
            <w:pPr>
              <w:pStyle w:val="TAH"/>
              <w:jc w:val="left"/>
              <w:rPr>
                <w:b w:val="0"/>
              </w:rPr>
            </w:pPr>
            <w:r>
              <w:rPr>
                <w:b w:val="0"/>
              </w:rPr>
              <w:t>0.46</w:t>
            </w:r>
          </w:p>
        </w:tc>
        <w:tc>
          <w:tcPr>
            <w:tcW w:w="957" w:type="dxa"/>
            <w:tcBorders>
              <w:top w:val="single" w:sz="4" w:space="0" w:color="000000"/>
              <w:left w:val="single" w:sz="4" w:space="0" w:color="000000"/>
              <w:bottom w:val="single" w:sz="4" w:space="0" w:color="000000"/>
              <w:right w:val="single" w:sz="4" w:space="0" w:color="000000"/>
            </w:tcBorders>
            <w:vAlign w:val="center"/>
          </w:tcPr>
          <w:p w:rsidR="00CA66F1" w:rsidRPr="005067C0" w:rsidRDefault="00CA66F1" w:rsidP="00CA66F1">
            <w:pPr>
              <w:pStyle w:val="TAH"/>
              <w:jc w:val="left"/>
              <w:rPr>
                <w:b w:val="0"/>
              </w:rPr>
            </w:pPr>
            <w:r>
              <w:rPr>
                <w:b w:val="0"/>
              </w:rPr>
              <w:t>0.58</w:t>
            </w:r>
          </w:p>
        </w:tc>
        <w:tc>
          <w:tcPr>
            <w:tcW w:w="957" w:type="dxa"/>
            <w:tcBorders>
              <w:top w:val="single" w:sz="4" w:space="0" w:color="000000"/>
              <w:left w:val="single" w:sz="4" w:space="0" w:color="000000"/>
              <w:bottom w:val="single" w:sz="4" w:space="0" w:color="000000"/>
              <w:right w:val="single" w:sz="4" w:space="0" w:color="000000"/>
            </w:tcBorders>
            <w:vAlign w:val="center"/>
          </w:tcPr>
          <w:p w:rsidR="00CA66F1" w:rsidRPr="005067C0" w:rsidRDefault="00CA66F1" w:rsidP="00CA66F1">
            <w:pPr>
              <w:pStyle w:val="TAH"/>
              <w:jc w:val="left"/>
              <w:rPr>
                <w:b w:val="0"/>
              </w:rPr>
            </w:pPr>
            <w:r>
              <w:rPr>
                <w:b w:val="0"/>
              </w:rPr>
              <w:t>0.82</w:t>
            </w:r>
          </w:p>
        </w:tc>
        <w:tc>
          <w:tcPr>
            <w:tcW w:w="1063" w:type="dxa"/>
            <w:tcBorders>
              <w:top w:val="single" w:sz="4" w:space="0" w:color="000000"/>
              <w:left w:val="single" w:sz="4" w:space="0" w:color="000000"/>
              <w:bottom w:val="single" w:sz="4" w:space="0" w:color="000000"/>
              <w:right w:val="single" w:sz="4" w:space="0" w:color="000000"/>
            </w:tcBorders>
            <w:vAlign w:val="center"/>
          </w:tcPr>
          <w:p w:rsidR="00CA66F1" w:rsidRPr="001D7023" w:rsidRDefault="00CA66F1" w:rsidP="00CA66F1">
            <w:pPr>
              <w:snapToGrid w:val="0"/>
              <w:spacing w:after="0" w:line="240" w:lineRule="auto"/>
              <w:rPr>
                <w:rFonts w:ascii="Times New Roman" w:hAnsi="Times New Roman"/>
                <w:szCs w:val="20"/>
              </w:rPr>
            </w:pPr>
            <w:r>
              <w:rPr>
                <w:rFonts w:ascii="Times New Roman" w:hAnsi="Times New Roman" w:hint="eastAsia"/>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CA66F1" w:rsidRPr="001D7023" w:rsidRDefault="00CA66F1" w:rsidP="00CA66F1">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72%</w:t>
            </w:r>
          </w:p>
        </w:tc>
      </w:tr>
    </w:tbl>
    <w:p w:rsidR="009E5B27" w:rsidRDefault="0034592D" w:rsidP="00372B96">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Observation</w:t>
      </w:r>
      <w:r w:rsidR="00372B96">
        <w:rPr>
          <w:rFonts w:ascii="Calibri" w:eastAsia="바탕" w:hAnsi="Calibri" w:cs="Calibri"/>
          <w:b/>
          <w:i/>
          <w:sz w:val="22"/>
        </w:rPr>
        <w:t xml:space="preserve"> 1</w:t>
      </w:r>
      <w:r w:rsidR="00372B96" w:rsidRPr="008B2BE5">
        <w:rPr>
          <w:rFonts w:ascii="Calibri" w:eastAsia="바탕" w:hAnsi="Calibri" w:cs="Calibri"/>
          <w:b/>
          <w:i/>
          <w:sz w:val="22"/>
        </w:rPr>
        <w:t>:</w:t>
      </w:r>
      <w:r w:rsidR="00372B96" w:rsidRPr="008B2BE5">
        <w:rPr>
          <w:rFonts w:ascii="Calibri" w:eastAsia="바탕" w:hAnsi="Calibri" w:cs="Calibri"/>
          <w:i/>
          <w:sz w:val="22"/>
        </w:rPr>
        <w:t xml:space="preserve"> </w:t>
      </w:r>
      <w:r w:rsidR="00372B96">
        <w:rPr>
          <w:rFonts w:ascii="Calibri" w:eastAsia="바탕" w:hAnsi="Calibri" w:cs="Calibri"/>
          <w:i/>
          <w:sz w:val="22"/>
        </w:rPr>
        <w:t>F</w:t>
      </w:r>
      <w:r w:rsidR="00372B96">
        <w:rPr>
          <w:rFonts w:ascii="Calibri" w:eastAsia="바탕" w:hAnsi="Calibri" w:cs="Calibri" w:hint="eastAsia"/>
          <w:i/>
          <w:sz w:val="22"/>
        </w:rPr>
        <w:t>or V2X use cases,</w:t>
      </w:r>
      <w:r w:rsidR="00372B96">
        <w:rPr>
          <w:rFonts w:ascii="Calibri" w:eastAsia="바탕" w:hAnsi="Calibri" w:cs="Calibri"/>
          <w:i/>
          <w:sz w:val="22"/>
        </w:rPr>
        <w:t xml:space="preserve"> </w:t>
      </w:r>
      <w:r w:rsidR="009E5B27">
        <w:rPr>
          <w:rFonts w:ascii="Calibri" w:eastAsia="바탕" w:hAnsi="Calibri" w:cs="Calibri"/>
          <w:i/>
          <w:sz w:val="22"/>
        </w:rPr>
        <w:t xml:space="preserve">SL single-RTT for ranging </w:t>
      </w:r>
      <w:r w:rsidR="00FE6E1E">
        <w:rPr>
          <w:rFonts w:ascii="Calibri" w:eastAsia="바탕" w:hAnsi="Calibri" w:cs="Calibri"/>
          <w:i/>
          <w:sz w:val="22"/>
        </w:rPr>
        <w:t xml:space="preserve">within 80m </w:t>
      </w:r>
      <w:r w:rsidR="009E5B27">
        <w:rPr>
          <w:rFonts w:ascii="Calibri" w:eastAsia="바탕" w:hAnsi="Calibri" w:cs="Calibri"/>
          <w:i/>
          <w:sz w:val="22"/>
        </w:rPr>
        <w:t>with 40MHz BW satisfies Set A distance accuracy requirement</w:t>
      </w:r>
      <w:r>
        <w:rPr>
          <w:rFonts w:ascii="Calibri" w:eastAsia="바탕" w:hAnsi="Calibri" w:cs="Calibri"/>
          <w:i/>
          <w:sz w:val="22"/>
        </w:rPr>
        <w:t xml:space="preserve"> when </w:t>
      </w:r>
      <w:r w:rsidR="00F922DD">
        <w:rPr>
          <w:rFonts w:ascii="Calibri" w:eastAsia="바탕" w:hAnsi="Calibri" w:cs="Calibri"/>
          <w:i/>
          <w:sz w:val="22"/>
        </w:rPr>
        <w:t xml:space="preserve">a </w:t>
      </w:r>
      <w:r>
        <w:rPr>
          <w:rFonts w:ascii="Calibri" w:eastAsia="바탕" w:hAnsi="Calibri" w:cs="Calibri"/>
          <w:i/>
          <w:sz w:val="22"/>
        </w:rPr>
        <w:t>simple MF estimation is used.</w:t>
      </w:r>
    </w:p>
    <w:p w:rsidR="00A348C5" w:rsidRDefault="00A348C5" w:rsidP="00A348C5">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fldChar w:fldCharType="begin"/>
      </w:r>
      <w:r>
        <w:rPr>
          <w:rFonts w:ascii="Calibri" w:hAnsi="Calibri" w:cs="Calibri"/>
          <w:sz w:val="22"/>
        </w:rPr>
        <w:instrText xml:space="preserve"> REF _Ref118382970 \h </w:instrText>
      </w:r>
      <w:r>
        <w:rPr>
          <w:rFonts w:ascii="Calibri" w:hAnsi="Calibri" w:cs="Calibri"/>
          <w:sz w:val="22"/>
        </w:rPr>
      </w:r>
      <w:r>
        <w:rPr>
          <w:rFonts w:ascii="Calibri" w:hAnsi="Calibri" w:cs="Calibri"/>
          <w:sz w:val="22"/>
        </w:rPr>
        <w:fldChar w:fldCharType="separate"/>
      </w:r>
      <w:r w:rsidR="00431CBB">
        <w:t xml:space="preserve">Table </w:t>
      </w:r>
      <w:r w:rsidR="00431CBB">
        <w:rPr>
          <w:noProof/>
        </w:rPr>
        <w:t>4</w:t>
      </w:r>
      <w:r>
        <w:rPr>
          <w:rFonts w:ascii="Calibri" w:hAnsi="Calibri" w:cs="Calibri"/>
          <w:sz w:val="22"/>
        </w:rPr>
        <w:fldChar w:fldCharType="end"/>
      </w:r>
      <w:r>
        <w:rPr>
          <w:rFonts w:ascii="Calibri" w:hAnsi="Calibri" w:cs="Calibri"/>
          <w:sz w:val="22"/>
        </w:rPr>
        <w:t xml:space="preserve"> shows the case IDs and relevant parameters for the 2nd set of SL single-RTT simulations, where MUSIC </w:t>
      </w:r>
      <w:r w:rsidR="009E56E2">
        <w:rPr>
          <w:rFonts w:ascii="Calibri" w:hAnsi="Calibri" w:cs="Calibri"/>
          <w:sz w:val="22"/>
        </w:rPr>
        <w:t xml:space="preserve">estimation </w:t>
      </w:r>
      <w:r w:rsidR="00B17990">
        <w:rPr>
          <w:rFonts w:ascii="Calibri" w:hAnsi="Calibri" w:cs="Calibri"/>
          <w:sz w:val="22"/>
        </w:rPr>
        <w:t>i</w:t>
      </w:r>
      <w:r>
        <w:rPr>
          <w:rFonts w:ascii="Calibri" w:hAnsi="Calibri" w:cs="Calibri"/>
          <w:sz w:val="22"/>
        </w:rPr>
        <w:t xml:space="preserve">s used but feedback-based retransmission </w:t>
      </w:r>
      <w:r w:rsidR="00B17990">
        <w:rPr>
          <w:rFonts w:ascii="Calibri" w:hAnsi="Calibri" w:cs="Calibri"/>
          <w:sz w:val="22"/>
        </w:rPr>
        <w:t>i</w:t>
      </w:r>
      <w:r>
        <w:rPr>
          <w:rFonts w:ascii="Calibri" w:hAnsi="Calibri" w:cs="Calibri"/>
          <w:sz w:val="22"/>
        </w:rPr>
        <w:t>s not used.</w:t>
      </w:r>
    </w:p>
    <w:p w:rsidR="00A348C5" w:rsidRDefault="00A348C5" w:rsidP="00A348C5">
      <w:pPr>
        <w:pStyle w:val="a9"/>
        <w:keepNext/>
        <w:jc w:val="center"/>
      </w:pPr>
      <w:bookmarkStart w:id="5" w:name="_Ref118382970"/>
      <w:r>
        <w:t xml:space="preserve">Table </w:t>
      </w:r>
      <w:r>
        <w:fldChar w:fldCharType="begin"/>
      </w:r>
      <w:r>
        <w:instrText xml:space="preserve"> SEQ Table \* ARABIC </w:instrText>
      </w:r>
      <w:r>
        <w:fldChar w:fldCharType="separate"/>
      </w:r>
      <w:r w:rsidR="00431CBB">
        <w:rPr>
          <w:noProof/>
        </w:rPr>
        <w:t>4</w:t>
      </w:r>
      <w:r>
        <w:fldChar w:fldCharType="end"/>
      </w:r>
      <w:bookmarkEnd w:id="5"/>
      <w:r>
        <w:t xml:space="preserve"> </w:t>
      </w:r>
      <w:r w:rsidRPr="001D7023">
        <w:rPr>
          <w:rFonts w:eastAsia="SimSun"/>
          <w:kern w:val="2"/>
        </w:rPr>
        <w:t xml:space="preserve">Assumptions </w:t>
      </w:r>
      <w:r>
        <w:t xml:space="preserve">for </w:t>
      </w:r>
      <w:r w:rsidRPr="001D7023">
        <w:rPr>
          <w:rFonts w:eastAsia="SimSun"/>
          <w:kern w:val="2"/>
        </w:rPr>
        <w:t xml:space="preserve">highway </w:t>
      </w:r>
      <w:r>
        <w:rPr>
          <w:rFonts w:eastAsia="SimSun"/>
          <w:kern w:val="2"/>
        </w:rPr>
        <w:t>for ranging (SL single-RTT</w:t>
      </w:r>
      <w:r>
        <w:rPr>
          <w:rFonts w:eastAsia="SimSun"/>
          <w:kern w:val="2"/>
          <w:lang w:val="en-US"/>
        </w:rPr>
        <w:t>, MUSIC</w:t>
      </w:r>
      <w:r>
        <w:rPr>
          <w:rFonts w:eastAsia="SimSun"/>
          <w:kern w:val="2"/>
        </w:rPr>
        <w:t>)</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134"/>
        <w:gridCol w:w="1276"/>
        <w:gridCol w:w="1276"/>
        <w:gridCol w:w="1276"/>
      </w:tblGrid>
      <w:tr w:rsidR="002862C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862C7" w:rsidRPr="00396A13" w:rsidRDefault="002862C7" w:rsidP="005D41C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w:t>
            </w:r>
            <w:r>
              <w:rPr>
                <w:rFonts w:ascii="Times New Roman" w:hAnsi="Times New Roman"/>
                <w:szCs w:val="20"/>
              </w:rPr>
              <w:t>4</w:t>
            </w:r>
            <w:r>
              <w:rPr>
                <w:rFonts w:ascii="Times New Roman" w:hAnsi="Times New Roman"/>
                <w:szCs w:val="20"/>
              </w:rPr>
              <w:t>.2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.4</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w:t>
            </w:r>
            <w:r>
              <w:rPr>
                <w:rFonts w:ascii="Times New Roman" w:hAnsi="Times New Roman"/>
                <w:szCs w:val="20"/>
              </w:rPr>
              <w:t>4</w:t>
            </w:r>
            <w:r>
              <w:rPr>
                <w:rFonts w:ascii="Times New Roman" w:hAnsi="Times New Roman"/>
                <w:szCs w:val="20"/>
              </w:rPr>
              <w:t>.5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.6</w:t>
            </w:r>
          </w:p>
        </w:tc>
      </w:tr>
      <w:tr w:rsidR="002862C7"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862C7" w:rsidRPr="00226678" w:rsidRDefault="002862C7" w:rsidP="005D41C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134"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r>
      <w:tr w:rsidR="002862C7"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862C7" w:rsidRDefault="002862C7" w:rsidP="005D41C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2862C7"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862C7" w:rsidRPr="00226678" w:rsidRDefault="002862C7" w:rsidP="005D41C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2C7F29"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C7F29" w:rsidRPr="00226678" w:rsidRDefault="002C7F29" w:rsidP="002C7F29">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2C7F29" w:rsidRPr="00C56CCC" w:rsidRDefault="002C7F29" w:rsidP="002C7F29">
            <w:pPr>
              <w:pStyle w:val="3GPPAgreements"/>
              <w:numPr>
                <w:ilvl w:val="0"/>
                <w:numId w:val="0"/>
              </w:numPr>
              <w:snapToGrid w:val="0"/>
              <w:spacing w:before="0" w:after="0"/>
              <w:rPr>
                <w:rFonts w:eastAsiaTheme="minorEastAsia"/>
                <w:i/>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r>
      <w:tr w:rsidR="002862C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862C7" w:rsidRDefault="002862C7" w:rsidP="005D41C1">
            <w:pPr>
              <w:snapToGrid w:val="0"/>
              <w:spacing w:after="0" w:line="240" w:lineRule="auto"/>
              <w:rPr>
                <w:rFonts w:ascii="Times New Roman" w:hAnsi="Times New Roman"/>
                <w:szCs w:val="20"/>
              </w:rPr>
            </w:pPr>
            <w:r w:rsidRPr="00226678">
              <w:rPr>
                <w:rFonts w:ascii="Times New Roman" w:hAnsi="Times New Roman"/>
                <w:szCs w:val="20"/>
              </w:rPr>
              <w:t>S</w:t>
            </w:r>
            <w:r w:rsidRPr="00226678">
              <w:rPr>
                <w:rFonts w:ascii="Times New Roman" w:hAnsi="Times New Roman" w:hint="eastAsia"/>
                <w:szCs w:val="20"/>
              </w:rPr>
              <w:t xml:space="preserve">elected values of </w:t>
            </w:r>
            <w:r w:rsidRPr="00226678">
              <w:rPr>
                <w:rFonts w:ascii="Times New Roman" w:hAnsi="Times New Roman" w:hint="eastAsia"/>
                <w:b/>
                <w:szCs w:val="20"/>
              </w:rPr>
              <w:t>X</w:t>
            </w:r>
            <w:r>
              <w:rPr>
                <w:rFonts w:ascii="Times New Roman" w:hAnsi="Times New Roman"/>
                <w:b/>
                <w:szCs w:val="20"/>
              </w:rPr>
              <w:t xml:space="preserve"> </w:t>
            </w:r>
            <w:r w:rsidRPr="003D503B">
              <w:rPr>
                <w:rFonts w:ascii="Times New Roman" w:hAnsi="Times New Roman"/>
                <w:szCs w:val="20"/>
              </w:rPr>
              <w:t>(m)</w:t>
            </w:r>
          </w:p>
        </w:tc>
        <w:tc>
          <w:tcPr>
            <w:tcW w:w="1134" w:type="dxa"/>
            <w:tcBorders>
              <w:top w:val="single" w:sz="4" w:space="0" w:color="auto"/>
              <w:left w:val="nil"/>
              <w:bottom w:val="single" w:sz="4" w:space="0" w:color="auto"/>
              <w:right w:val="single" w:sz="4" w:space="0" w:color="auto"/>
            </w:tcBorders>
            <w:vAlign w:val="center"/>
          </w:tcPr>
          <w:p w:rsidR="002862C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2862C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134" w:type="dxa"/>
            <w:tcBorders>
              <w:top w:val="single" w:sz="4" w:space="0" w:color="auto"/>
              <w:left w:val="nil"/>
              <w:bottom w:val="single" w:sz="4" w:space="0" w:color="auto"/>
              <w:right w:val="single" w:sz="4" w:space="0" w:color="auto"/>
            </w:tcBorders>
            <w:vAlign w:val="center"/>
          </w:tcPr>
          <w:p w:rsidR="002862C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2862C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2862C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2862C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r>
      <w:tr w:rsidR="002862C7" w:rsidRPr="0001512B"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862C7" w:rsidRPr="001D7023" w:rsidRDefault="002862C7" w:rsidP="005D41C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2862C7" w:rsidRPr="0001512B"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2862C7" w:rsidRPr="0001512B"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2862C7" w:rsidRPr="0001512B"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2862C7" w:rsidRPr="0001512B"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2862C7" w:rsidRPr="0001512B"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2862C7" w:rsidRPr="0001512B"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2862C7"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862C7" w:rsidRPr="00226678" w:rsidRDefault="002862C7" w:rsidP="005D41C1">
            <w:pPr>
              <w:snapToGrid w:val="0"/>
              <w:spacing w:after="0" w:line="240" w:lineRule="auto"/>
              <w:rPr>
                <w:rFonts w:ascii="Times New Roman" w:hAnsi="Times New Roman"/>
                <w:szCs w:val="20"/>
              </w:rPr>
            </w:pPr>
            <w:r>
              <w:rPr>
                <w:rFonts w:ascii="Times New Roman" w:hAnsi="Times New Roman"/>
                <w:szCs w:val="20"/>
              </w:rPr>
              <w:t>FB-ReTx</w:t>
            </w:r>
          </w:p>
        </w:tc>
        <w:tc>
          <w:tcPr>
            <w:tcW w:w="1134"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2862C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862C7" w:rsidRPr="00396A13" w:rsidRDefault="002862C7" w:rsidP="005D41C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.7</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w:t>
            </w:r>
            <w:r>
              <w:rPr>
                <w:rFonts w:ascii="Times New Roman" w:hAnsi="Times New Roman"/>
                <w:szCs w:val="20"/>
              </w:rPr>
              <w:t>4</w:t>
            </w:r>
            <w:r>
              <w:rPr>
                <w:rFonts w:ascii="Times New Roman" w:hAnsi="Times New Roman"/>
                <w:szCs w:val="20"/>
              </w:rPr>
              <w:t>.8</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.9</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.10</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w:t>
            </w:r>
            <w:r>
              <w:rPr>
                <w:rFonts w:ascii="Times New Roman" w:hAnsi="Times New Roman"/>
                <w:szCs w:val="20"/>
              </w:rPr>
              <w:t>4</w:t>
            </w:r>
            <w:r>
              <w:rPr>
                <w:rFonts w:ascii="Times New Roman" w:hAnsi="Times New Roman"/>
                <w:szCs w:val="20"/>
              </w:rPr>
              <w:t>.11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.12</w:t>
            </w:r>
          </w:p>
        </w:tc>
      </w:tr>
      <w:tr w:rsidR="002862C7"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862C7" w:rsidRPr="00226678" w:rsidRDefault="002862C7" w:rsidP="005D41C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134"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r>
      <w:tr w:rsidR="002862C7"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862C7" w:rsidRDefault="002862C7" w:rsidP="005D41C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2862C7"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862C7" w:rsidRPr="00226678" w:rsidRDefault="002862C7" w:rsidP="005D41C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2C7F29"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C7F29" w:rsidRPr="00226678" w:rsidRDefault="002C7F29" w:rsidP="002C7F29">
            <w:pPr>
              <w:snapToGrid w:val="0"/>
              <w:spacing w:after="0" w:line="240" w:lineRule="auto"/>
              <w:rPr>
                <w:rFonts w:ascii="Times New Roman" w:hAnsi="Times New Roman"/>
                <w:szCs w:val="20"/>
              </w:rPr>
            </w:pPr>
            <w:r>
              <w:rPr>
                <w:rFonts w:ascii="Times New Roman" w:hAnsi="Times New Roman" w:hint="eastAsia"/>
                <w:szCs w:val="20"/>
              </w:rPr>
              <w:lastRenderedPageBreak/>
              <w:t>Estimation method</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2C7F29" w:rsidRPr="00C56CCC" w:rsidRDefault="002C7F29" w:rsidP="002C7F29">
            <w:pPr>
              <w:pStyle w:val="3GPPAgreements"/>
              <w:numPr>
                <w:ilvl w:val="0"/>
                <w:numId w:val="0"/>
              </w:numPr>
              <w:snapToGrid w:val="0"/>
              <w:spacing w:before="0" w:after="0"/>
              <w:rPr>
                <w:rFonts w:eastAsiaTheme="minorEastAsia"/>
                <w:i/>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r>
      <w:tr w:rsidR="002862C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862C7" w:rsidRDefault="002862C7" w:rsidP="005D41C1">
            <w:pPr>
              <w:snapToGrid w:val="0"/>
              <w:spacing w:after="0" w:line="240" w:lineRule="auto"/>
              <w:rPr>
                <w:rFonts w:ascii="Times New Roman" w:hAnsi="Times New Roman"/>
                <w:szCs w:val="20"/>
              </w:rPr>
            </w:pPr>
            <w:r w:rsidRPr="00226678">
              <w:rPr>
                <w:rFonts w:ascii="Times New Roman" w:hAnsi="Times New Roman"/>
                <w:szCs w:val="20"/>
              </w:rPr>
              <w:t>S</w:t>
            </w:r>
            <w:r w:rsidRPr="00226678">
              <w:rPr>
                <w:rFonts w:ascii="Times New Roman" w:hAnsi="Times New Roman" w:hint="eastAsia"/>
                <w:szCs w:val="20"/>
              </w:rPr>
              <w:t xml:space="preserve">elected values of </w:t>
            </w:r>
            <w:r w:rsidRPr="00226678">
              <w:rPr>
                <w:rFonts w:ascii="Times New Roman" w:hAnsi="Times New Roman" w:hint="eastAsia"/>
                <w:b/>
                <w:szCs w:val="20"/>
              </w:rPr>
              <w:t>X</w:t>
            </w:r>
            <w:r>
              <w:rPr>
                <w:rFonts w:ascii="Times New Roman" w:hAnsi="Times New Roman"/>
                <w:b/>
                <w:szCs w:val="20"/>
              </w:rPr>
              <w:t xml:space="preserve"> </w:t>
            </w:r>
            <w:r w:rsidRPr="003D503B">
              <w:rPr>
                <w:rFonts w:ascii="Times New Roman" w:hAnsi="Times New Roman"/>
                <w:szCs w:val="20"/>
              </w:rPr>
              <w:t>(m)</w:t>
            </w:r>
          </w:p>
        </w:tc>
        <w:tc>
          <w:tcPr>
            <w:tcW w:w="1134" w:type="dxa"/>
            <w:tcBorders>
              <w:top w:val="single" w:sz="4" w:space="0" w:color="auto"/>
              <w:left w:val="nil"/>
              <w:bottom w:val="single" w:sz="4" w:space="0" w:color="auto"/>
              <w:right w:val="single" w:sz="4" w:space="0" w:color="auto"/>
            </w:tcBorders>
            <w:vAlign w:val="center"/>
          </w:tcPr>
          <w:p w:rsidR="002862C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2862C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134" w:type="dxa"/>
            <w:tcBorders>
              <w:top w:val="single" w:sz="4" w:space="0" w:color="auto"/>
              <w:left w:val="nil"/>
              <w:bottom w:val="single" w:sz="4" w:space="0" w:color="auto"/>
              <w:right w:val="single" w:sz="4" w:space="0" w:color="auto"/>
            </w:tcBorders>
            <w:vAlign w:val="center"/>
          </w:tcPr>
          <w:p w:rsidR="002862C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2862C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16</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2862C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c>
          <w:tcPr>
            <w:tcW w:w="1276" w:type="dxa"/>
            <w:tcBorders>
              <w:top w:val="single" w:sz="4" w:space="0" w:color="auto"/>
              <w:left w:val="nil"/>
              <w:bottom w:val="single" w:sz="4" w:space="0" w:color="auto"/>
              <w:right w:val="single" w:sz="4" w:space="0" w:color="auto"/>
            </w:tcBorders>
            <w:vAlign w:val="center"/>
          </w:tcPr>
          <w:p w:rsidR="002862C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r>
      <w:tr w:rsidR="002862C7" w:rsidRPr="0001512B"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862C7" w:rsidRPr="001D7023" w:rsidRDefault="002862C7" w:rsidP="005D41C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2862C7" w:rsidRPr="0001512B"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2862C7" w:rsidRPr="0001512B"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2862C7" w:rsidRPr="0001512B"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2862C7" w:rsidRPr="0001512B"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2862C7" w:rsidRPr="0001512B"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2862C7" w:rsidRPr="0001512B"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2862C7"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862C7" w:rsidRPr="00226678" w:rsidRDefault="002862C7" w:rsidP="005D41C1">
            <w:pPr>
              <w:snapToGrid w:val="0"/>
              <w:spacing w:after="0" w:line="240" w:lineRule="auto"/>
              <w:rPr>
                <w:rFonts w:ascii="Times New Roman" w:hAnsi="Times New Roman"/>
                <w:szCs w:val="20"/>
              </w:rPr>
            </w:pPr>
            <w:r>
              <w:rPr>
                <w:rFonts w:ascii="Times New Roman" w:hAnsi="Times New Roman"/>
                <w:szCs w:val="20"/>
              </w:rPr>
              <w:t>FB-ReTx</w:t>
            </w:r>
          </w:p>
        </w:tc>
        <w:tc>
          <w:tcPr>
            <w:tcW w:w="1134"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2862C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862C7" w:rsidRPr="00396A13" w:rsidRDefault="002862C7" w:rsidP="005D41C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.13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w:t>
            </w:r>
            <w:r>
              <w:rPr>
                <w:rFonts w:ascii="Times New Roman" w:hAnsi="Times New Roman"/>
                <w:szCs w:val="20"/>
              </w:rPr>
              <w:t>4</w:t>
            </w:r>
            <w:r>
              <w:rPr>
                <w:rFonts w:ascii="Times New Roman" w:hAnsi="Times New Roman"/>
                <w:szCs w:val="20"/>
              </w:rPr>
              <w:t>.14</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.15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.16</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w:t>
            </w:r>
            <w:r>
              <w:rPr>
                <w:rFonts w:ascii="Times New Roman" w:hAnsi="Times New Roman"/>
                <w:szCs w:val="20"/>
              </w:rPr>
              <w:t>4</w:t>
            </w:r>
            <w:r>
              <w:rPr>
                <w:rFonts w:ascii="Times New Roman" w:hAnsi="Times New Roman"/>
                <w:szCs w:val="20"/>
              </w:rPr>
              <w:t>.17</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.18</w:t>
            </w:r>
          </w:p>
        </w:tc>
      </w:tr>
      <w:tr w:rsidR="002862C7"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862C7" w:rsidRPr="00226678" w:rsidRDefault="002862C7" w:rsidP="005D41C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134"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r>
      <w:tr w:rsidR="002862C7"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862C7" w:rsidRDefault="002862C7" w:rsidP="005D41C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2862C7"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862C7" w:rsidRPr="00226678" w:rsidRDefault="002862C7" w:rsidP="005D41C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2C7F29"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C7F29" w:rsidRPr="00226678" w:rsidRDefault="002C7F29" w:rsidP="002C7F29">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2C7F29" w:rsidRPr="00C56CCC" w:rsidRDefault="002C7F29" w:rsidP="002C7F29">
            <w:pPr>
              <w:pStyle w:val="3GPPAgreements"/>
              <w:numPr>
                <w:ilvl w:val="0"/>
                <w:numId w:val="0"/>
              </w:numPr>
              <w:snapToGrid w:val="0"/>
              <w:spacing w:before="0" w:after="0"/>
              <w:rPr>
                <w:rFonts w:eastAsiaTheme="minorEastAsia"/>
                <w:i/>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r>
      <w:tr w:rsidR="002862C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862C7" w:rsidRDefault="002862C7" w:rsidP="005D41C1">
            <w:pPr>
              <w:snapToGrid w:val="0"/>
              <w:spacing w:after="0" w:line="240" w:lineRule="auto"/>
              <w:rPr>
                <w:rFonts w:ascii="Times New Roman" w:hAnsi="Times New Roman"/>
                <w:szCs w:val="20"/>
              </w:rPr>
            </w:pPr>
            <w:r w:rsidRPr="00226678">
              <w:rPr>
                <w:rFonts w:ascii="Times New Roman" w:hAnsi="Times New Roman"/>
                <w:szCs w:val="20"/>
              </w:rPr>
              <w:t>S</w:t>
            </w:r>
            <w:r w:rsidRPr="00226678">
              <w:rPr>
                <w:rFonts w:ascii="Times New Roman" w:hAnsi="Times New Roman" w:hint="eastAsia"/>
                <w:szCs w:val="20"/>
              </w:rPr>
              <w:t xml:space="preserve">elected values of </w:t>
            </w:r>
            <w:r w:rsidRPr="00226678">
              <w:rPr>
                <w:rFonts w:ascii="Times New Roman" w:hAnsi="Times New Roman" w:hint="eastAsia"/>
                <w:b/>
                <w:szCs w:val="20"/>
              </w:rPr>
              <w:t>X</w:t>
            </w:r>
            <w:r>
              <w:rPr>
                <w:rFonts w:ascii="Times New Roman" w:hAnsi="Times New Roman"/>
                <w:b/>
                <w:szCs w:val="20"/>
              </w:rPr>
              <w:t xml:space="preserve"> </w:t>
            </w:r>
            <w:r w:rsidRPr="003D503B">
              <w:rPr>
                <w:rFonts w:ascii="Times New Roman" w:hAnsi="Times New Roman"/>
                <w:szCs w:val="20"/>
              </w:rPr>
              <w:t>(m)</w:t>
            </w:r>
          </w:p>
        </w:tc>
        <w:tc>
          <w:tcPr>
            <w:tcW w:w="1134" w:type="dxa"/>
            <w:tcBorders>
              <w:top w:val="single" w:sz="4" w:space="0" w:color="auto"/>
              <w:left w:val="nil"/>
              <w:bottom w:val="single" w:sz="4" w:space="0" w:color="auto"/>
              <w:right w:val="single" w:sz="4" w:space="0" w:color="auto"/>
            </w:tcBorders>
            <w:vAlign w:val="center"/>
          </w:tcPr>
          <w:p w:rsidR="002862C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16</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2862C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c>
          <w:tcPr>
            <w:tcW w:w="1134" w:type="dxa"/>
            <w:tcBorders>
              <w:top w:val="single" w:sz="4" w:space="0" w:color="auto"/>
              <w:left w:val="nil"/>
              <w:bottom w:val="single" w:sz="4" w:space="0" w:color="auto"/>
              <w:right w:val="single" w:sz="4" w:space="0" w:color="auto"/>
            </w:tcBorders>
            <w:vAlign w:val="center"/>
          </w:tcPr>
          <w:p w:rsidR="002862C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c>
          <w:tcPr>
            <w:tcW w:w="1276" w:type="dxa"/>
            <w:tcBorders>
              <w:top w:val="single" w:sz="4" w:space="0" w:color="auto"/>
              <w:left w:val="nil"/>
              <w:bottom w:val="single" w:sz="4" w:space="0" w:color="auto"/>
              <w:right w:val="single" w:sz="4" w:space="0" w:color="auto"/>
            </w:tcBorders>
            <w:vAlign w:val="center"/>
          </w:tcPr>
          <w:p w:rsidR="002862C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16</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2862C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c>
          <w:tcPr>
            <w:tcW w:w="1276" w:type="dxa"/>
            <w:tcBorders>
              <w:top w:val="single" w:sz="4" w:space="0" w:color="auto"/>
              <w:left w:val="nil"/>
              <w:bottom w:val="single" w:sz="4" w:space="0" w:color="auto"/>
              <w:right w:val="single" w:sz="4" w:space="0" w:color="auto"/>
            </w:tcBorders>
            <w:vAlign w:val="center"/>
          </w:tcPr>
          <w:p w:rsidR="002862C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r>
      <w:tr w:rsidR="002862C7" w:rsidRPr="0001512B"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862C7" w:rsidRPr="001D7023" w:rsidRDefault="002862C7" w:rsidP="005D41C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2862C7" w:rsidRPr="0001512B"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2862C7" w:rsidRPr="0001512B"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2862C7" w:rsidRPr="0001512B"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2862C7" w:rsidRPr="0001512B"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2862C7" w:rsidRPr="0001512B"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2862C7" w:rsidRPr="0001512B"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2862C7"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862C7" w:rsidRPr="00226678" w:rsidRDefault="002862C7" w:rsidP="005D41C1">
            <w:pPr>
              <w:snapToGrid w:val="0"/>
              <w:spacing w:after="0" w:line="240" w:lineRule="auto"/>
              <w:rPr>
                <w:rFonts w:ascii="Times New Roman" w:hAnsi="Times New Roman"/>
                <w:szCs w:val="20"/>
              </w:rPr>
            </w:pPr>
            <w:r>
              <w:rPr>
                <w:rFonts w:ascii="Times New Roman" w:hAnsi="Times New Roman"/>
                <w:szCs w:val="20"/>
              </w:rPr>
              <w:t>FB-ReTx</w:t>
            </w:r>
          </w:p>
        </w:tc>
        <w:tc>
          <w:tcPr>
            <w:tcW w:w="1134"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2862C7" w:rsidRPr="00B618B7" w:rsidRDefault="002862C7"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bl>
    <w:p w:rsidR="007C5061" w:rsidRDefault="007C5061" w:rsidP="007C5061">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fldChar w:fldCharType="begin"/>
      </w:r>
      <w:r>
        <w:rPr>
          <w:rFonts w:ascii="Calibri" w:hAnsi="Calibri" w:cs="Calibri"/>
          <w:sz w:val="22"/>
        </w:rPr>
        <w:instrText xml:space="preserve"> REF _Ref118383205 \h </w:instrText>
      </w:r>
      <w:r>
        <w:rPr>
          <w:rFonts w:ascii="Calibri" w:hAnsi="Calibri" w:cs="Calibri"/>
          <w:sz w:val="22"/>
        </w:rPr>
      </w:r>
      <w:r>
        <w:rPr>
          <w:rFonts w:ascii="Calibri" w:hAnsi="Calibri" w:cs="Calibri"/>
          <w:sz w:val="22"/>
        </w:rPr>
        <w:fldChar w:fldCharType="separate"/>
      </w:r>
      <w:r w:rsidR="00431CBB">
        <w:t xml:space="preserve">Table </w:t>
      </w:r>
      <w:r w:rsidR="00431CBB">
        <w:rPr>
          <w:noProof/>
        </w:rPr>
        <w:t>5</w:t>
      </w:r>
      <w:r>
        <w:rPr>
          <w:rFonts w:ascii="Calibri" w:hAnsi="Calibri" w:cs="Calibri"/>
          <w:sz w:val="22"/>
        </w:rPr>
        <w:fldChar w:fldCharType="end"/>
      </w:r>
      <w:r>
        <w:rPr>
          <w:rFonts w:ascii="Calibri" w:hAnsi="Calibri" w:cs="Calibri"/>
          <w:sz w:val="22"/>
        </w:rPr>
        <w:t xml:space="preserve"> shows the summary of the performance results of the </w:t>
      </w:r>
      <w:r w:rsidR="00962B51">
        <w:rPr>
          <w:rFonts w:ascii="Calibri" w:hAnsi="Calibri" w:cs="Calibri"/>
          <w:sz w:val="22"/>
        </w:rPr>
        <w:t>2nd</w:t>
      </w:r>
      <w:r>
        <w:rPr>
          <w:rFonts w:ascii="Calibri" w:hAnsi="Calibri" w:cs="Calibri"/>
          <w:sz w:val="22"/>
        </w:rPr>
        <w:t xml:space="preserve"> set of SL single-RTT simulations. The simulation results show that Set A requirement </w:t>
      </w:r>
      <w:r w:rsidR="00962B51">
        <w:rPr>
          <w:rFonts w:ascii="Calibri" w:hAnsi="Calibri" w:cs="Calibri"/>
          <w:sz w:val="22"/>
        </w:rPr>
        <w:t>can be</w:t>
      </w:r>
      <w:r>
        <w:rPr>
          <w:rFonts w:ascii="Calibri" w:hAnsi="Calibri" w:cs="Calibri"/>
          <w:sz w:val="22"/>
        </w:rPr>
        <w:t xml:space="preserve"> met with SL PRS BW</w:t>
      </w:r>
      <w:r>
        <w:rPr>
          <w:rFonts w:ascii="맑은 고딕" w:eastAsia="맑은 고딕" w:hAnsi="맑은 고딕" w:cs="Calibri" w:hint="eastAsia"/>
          <w:sz w:val="22"/>
        </w:rPr>
        <w:t>≥</w:t>
      </w:r>
      <w:r w:rsidR="00962B51">
        <w:rPr>
          <w:rFonts w:ascii="Calibri" w:hAnsi="Calibri" w:cs="Calibri"/>
          <w:sz w:val="22"/>
        </w:rPr>
        <w:t>2</w:t>
      </w:r>
      <w:r>
        <w:rPr>
          <w:rFonts w:ascii="Calibri" w:hAnsi="Calibri" w:cs="Calibri" w:hint="eastAsia"/>
          <w:sz w:val="22"/>
        </w:rPr>
        <w:t xml:space="preserve">0MHz, </w:t>
      </w:r>
      <w:r w:rsidR="00962B51">
        <w:rPr>
          <w:rFonts w:ascii="Calibri" w:hAnsi="Calibri" w:cs="Calibri"/>
          <w:sz w:val="22"/>
        </w:rPr>
        <w:t>if MUSIC estimation is used</w:t>
      </w:r>
      <w:r>
        <w:rPr>
          <w:rFonts w:ascii="Calibri" w:hAnsi="Calibri" w:cs="Calibri"/>
          <w:sz w:val="22"/>
        </w:rPr>
        <w:t>. The UE distance within 80m clearly shows performance improvement over the UE distance within 160m, regardless of BW. Set B requirement is not met with this simulation condition.</w:t>
      </w:r>
    </w:p>
    <w:p w:rsidR="007C5061" w:rsidRDefault="007C5061" w:rsidP="007C5061">
      <w:pPr>
        <w:pStyle w:val="a9"/>
        <w:keepNext/>
        <w:jc w:val="center"/>
      </w:pPr>
      <w:bookmarkStart w:id="6" w:name="_Ref118383205"/>
      <w:r>
        <w:t xml:space="preserve">Table </w:t>
      </w:r>
      <w:r>
        <w:fldChar w:fldCharType="begin"/>
      </w:r>
      <w:r>
        <w:instrText xml:space="preserve"> SEQ Table \* ARABIC </w:instrText>
      </w:r>
      <w:r>
        <w:fldChar w:fldCharType="separate"/>
      </w:r>
      <w:r w:rsidR="00431CBB">
        <w:rPr>
          <w:noProof/>
        </w:rPr>
        <w:t>5</w:t>
      </w:r>
      <w:r>
        <w:fldChar w:fldCharType="end"/>
      </w:r>
      <w:bookmarkEnd w:id="6"/>
      <w:r>
        <w:t xml:space="preserve"> </w:t>
      </w:r>
      <w:r w:rsidRPr="001D7023">
        <w:t xml:space="preserve">Simulation results </w:t>
      </w:r>
      <w:r>
        <w:t xml:space="preserve">for </w:t>
      </w:r>
      <w:r w:rsidRPr="001D7023">
        <w:rPr>
          <w:rFonts w:eastAsia="SimSun"/>
          <w:kern w:val="2"/>
        </w:rPr>
        <w:t>highway</w:t>
      </w:r>
      <w:r w:rsidRPr="001D7023">
        <w:t xml:space="preserve"> for ranging - distance accuracy</w:t>
      </w:r>
      <w:r>
        <w:t xml:space="preserve"> (s-RTT, </w:t>
      </w:r>
      <w:r w:rsidRPr="007F28C8">
        <w:t>MUSIC</w:t>
      </w:r>
      <w:r>
        <w:t>)</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956"/>
        <w:gridCol w:w="957"/>
        <w:gridCol w:w="957"/>
        <w:gridCol w:w="957"/>
        <w:gridCol w:w="1063"/>
        <w:gridCol w:w="1063"/>
      </w:tblGrid>
      <w:tr w:rsidR="002862C7" w:rsidRPr="001D7023" w:rsidTr="005D41C1">
        <w:trPr>
          <w:trHeight w:val="300"/>
          <w:jc w:val="center"/>
        </w:trPr>
        <w:tc>
          <w:tcPr>
            <w:tcW w:w="3681" w:type="dxa"/>
            <w:shd w:val="clear" w:color="auto" w:fill="D9D9D9" w:themeFill="background1" w:themeFillShade="D9"/>
            <w:vAlign w:val="center"/>
          </w:tcPr>
          <w:p w:rsidR="002862C7" w:rsidRPr="001D7023" w:rsidRDefault="002862C7" w:rsidP="005D41C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ID &amp; brief description </w:t>
            </w:r>
          </w:p>
        </w:tc>
        <w:tc>
          <w:tcPr>
            <w:tcW w:w="956" w:type="dxa"/>
            <w:shd w:val="clear" w:color="auto" w:fill="D9D9D9" w:themeFill="background1" w:themeFillShade="D9"/>
            <w:vAlign w:val="center"/>
          </w:tcPr>
          <w:p w:rsidR="002862C7" w:rsidRPr="001D7023" w:rsidRDefault="002862C7" w:rsidP="005D41C1">
            <w:pPr>
              <w:snapToGrid w:val="0"/>
              <w:spacing w:after="0" w:line="240" w:lineRule="auto"/>
              <w:rPr>
                <w:rFonts w:ascii="Times New Roman" w:hAnsi="Times New Roman"/>
                <w:szCs w:val="20"/>
              </w:rPr>
            </w:pPr>
            <w:r w:rsidRPr="001D7023">
              <w:rPr>
                <w:rFonts w:ascii="Times New Roman" w:hAnsi="Times New Roman"/>
                <w:szCs w:val="20"/>
              </w:rPr>
              <w:t>50%</w:t>
            </w:r>
          </w:p>
        </w:tc>
        <w:tc>
          <w:tcPr>
            <w:tcW w:w="957" w:type="dxa"/>
            <w:shd w:val="clear" w:color="auto" w:fill="D9D9D9" w:themeFill="background1" w:themeFillShade="D9"/>
            <w:vAlign w:val="center"/>
          </w:tcPr>
          <w:p w:rsidR="002862C7" w:rsidRPr="001D7023" w:rsidRDefault="002862C7" w:rsidP="005D41C1">
            <w:pPr>
              <w:snapToGrid w:val="0"/>
              <w:spacing w:after="0" w:line="240" w:lineRule="auto"/>
              <w:rPr>
                <w:rFonts w:ascii="Times New Roman" w:hAnsi="Times New Roman"/>
                <w:szCs w:val="20"/>
              </w:rPr>
            </w:pPr>
            <w:r w:rsidRPr="001D7023">
              <w:rPr>
                <w:rFonts w:ascii="Times New Roman" w:hAnsi="Times New Roman"/>
                <w:szCs w:val="20"/>
              </w:rPr>
              <w:t>67%</w:t>
            </w:r>
          </w:p>
        </w:tc>
        <w:tc>
          <w:tcPr>
            <w:tcW w:w="957" w:type="dxa"/>
            <w:shd w:val="clear" w:color="auto" w:fill="D9D9D9" w:themeFill="background1" w:themeFillShade="D9"/>
            <w:vAlign w:val="center"/>
          </w:tcPr>
          <w:p w:rsidR="002862C7" w:rsidRPr="001D7023" w:rsidRDefault="002862C7" w:rsidP="005D41C1">
            <w:pPr>
              <w:snapToGrid w:val="0"/>
              <w:spacing w:after="0" w:line="240" w:lineRule="auto"/>
              <w:rPr>
                <w:rFonts w:ascii="Times New Roman" w:hAnsi="Times New Roman"/>
                <w:szCs w:val="20"/>
              </w:rPr>
            </w:pPr>
            <w:r w:rsidRPr="001D7023">
              <w:rPr>
                <w:rFonts w:ascii="Times New Roman" w:hAnsi="Times New Roman"/>
                <w:szCs w:val="20"/>
              </w:rPr>
              <w:t>80%</w:t>
            </w:r>
          </w:p>
        </w:tc>
        <w:tc>
          <w:tcPr>
            <w:tcW w:w="957" w:type="dxa"/>
            <w:shd w:val="clear" w:color="auto" w:fill="D9D9D9" w:themeFill="background1" w:themeFillShade="D9"/>
            <w:vAlign w:val="center"/>
          </w:tcPr>
          <w:p w:rsidR="002862C7" w:rsidRPr="001D7023" w:rsidRDefault="002862C7" w:rsidP="005D41C1">
            <w:pPr>
              <w:snapToGrid w:val="0"/>
              <w:spacing w:after="0" w:line="240" w:lineRule="auto"/>
              <w:rPr>
                <w:rFonts w:ascii="Times New Roman" w:hAnsi="Times New Roman"/>
                <w:szCs w:val="20"/>
              </w:rPr>
            </w:pPr>
            <w:r w:rsidRPr="001D7023">
              <w:rPr>
                <w:rFonts w:ascii="Times New Roman" w:hAnsi="Times New Roman"/>
                <w:szCs w:val="20"/>
              </w:rPr>
              <w:t>90%</w:t>
            </w:r>
          </w:p>
        </w:tc>
        <w:tc>
          <w:tcPr>
            <w:tcW w:w="1063" w:type="dxa"/>
            <w:shd w:val="clear" w:color="auto" w:fill="D9D9D9" w:themeFill="background1" w:themeFillShade="D9"/>
            <w:vAlign w:val="center"/>
          </w:tcPr>
          <w:p w:rsidR="002862C7" w:rsidRPr="001D7023" w:rsidRDefault="002862C7" w:rsidP="005D41C1">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A</w:t>
            </w:r>
            <w:r>
              <w:rPr>
                <w:rFonts w:ascii="Times New Roman" w:hAnsi="Times New Roman"/>
                <w:szCs w:val="20"/>
              </w:rPr>
              <w:t xml:space="preserve"> req.</w:t>
            </w:r>
          </w:p>
        </w:tc>
        <w:tc>
          <w:tcPr>
            <w:tcW w:w="1063" w:type="dxa"/>
            <w:shd w:val="clear" w:color="auto" w:fill="D9D9D9" w:themeFill="background1" w:themeFillShade="D9"/>
            <w:vAlign w:val="center"/>
          </w:tcPr>
          <w:p w:rsidR="002862C7" w:rsidRPr="001D7023" w:rsidRDefault="002862C7" w:rsidP="005D41C1">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B</w:t>
            </w:r>
            <w:r>
              <w:rPr>
                <w:rFonts w:ascii="Times New Roman" w:hAnsi="Times New Roman"/>
                <w:szCs w:val="20"/>
              </w:rPr>
              <w:t xml:space="preserve"> req.</w:t>
            </w:r>
          </w:p>
        </w:tc>
      </w:tr>
      <w:tr w:rsidR="002862C7" w:rsidRPr="001D7023" w:rsidTr="005D41C1">
        <w:trPr>
          <w:trHeight w:val="300"/>
          <w:jc w:val="center"/>
        </w:trPr>
        <w:tc>
          <w:tcPr>
            <w:tcW w:w="3681" w:type="dxa"/>
            <w:vAlign w:val="center"/>
          </w:tcPr>
          <w:p w:rsidR="002862C7" w:rsidRPr="001D7023"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.1, s-RTT, BW=20MHz, X=80m</w:t>
            </w:r>
          </w:p>
        </w:tc>
        <w:tc>
          <w:tcPr>
            <w:tcW w:w="956" w:type="dxa"/>
            <w:vAlign w:val="center"/>
          </w:tcPr>
          <w:p w:rsidR="002862C7" w:rsidRPr="00D44488" w:rsidRDefault="002862C7" w:rsidP="002862C7">
            <w:pPr>
              <w:snapToGrid w:val="0"/>
              <w:spacing w:after="0" w:line="240" w:lineRule="auto"/>
              <w:rPr>
                <w:rFonts w:ascii="Arial" w:hAnsi="Arial" w:cs="Arial"/>
                <w:sz w:val="18"/>
                <w:szCs w:val="20"/>
              </w:rPr>
            </w:pPr>
            <w:r w:rsidRPr="00D44488">
              <w:rPr>
                <w:rFonts w:ascii="Arial" w:hAnsi="Arial" w:cs="Arial"/>
                <w:sz w:val="18"/>
                <w:szCs w:val="20"/>
              </w:rPr>
              <w:t>0.45</w:t>
            </w:r>
          </w:p>
        </w:tc>
        <w:tc>
          <w:tcPr>
            <w:tcW w:w="957" w:type="dxa"/>
            <w:vAlign w:val="center"/>
          </w:tcPr>
          <w:p w:rsidR="002862C7" w:rsidRPr="00D44488" w:rsidRDefault="002862C7" w:rsidP="002862C7">
            <w:pPr>
              <w:snapToGrid w:val="0"/>
              <w:spacing w:after="0" w:line="240" w:lineRule="auto"/>
              <w:rPr>
                <w:rFonts w:ascii="Arial" w:hAnsi="Arial" w:cs="Arial"/>
                <w:sz w:val="18"/>
                <w:szCs w:val="20"/>
              </w:rPr>
            </w:pPr>
            <w:r w:rsidRPr="00D44488">
              <w:rPr>
                <w:rFonts w:ascii="Arial" w:hAnsi="Arial" w:cs="Arial"/>
                <w:sz w:val="18"/>
                <w:szCs w:val="20"/>
              </w:rPr>
              <w:t>0.65</w:t>
            </w:r>
          </w:p>
        </w:tc>
        <w:tc>
          <w:tcPr>
            <w:tcW w:w="957" w:type="dxa"/>
            <w:vAlign w:val="center"/>
          </w:tcPr>
          <w:p w:rsidR="002862C7" w:rsidRPr="00D44488" w:rsidRDefault="002862C7" w:rsidP="002862C7">
            <w:pPr>
              <w:snapToGrid w:val="0"/>
              <w:spacing w:after="0" w:line="240" w:lineRule="auto"/>
              <w:rPr>
                <w:rFonts w:ascii="Arial" w:hAnsi="Arial" w:cs="Arial"/>
                <w:sz w:val="18"/>
                <w:szCs w:val="20"/>
              </w:rPr>
            </w:pPr>
            <w:r w:rsidRPr="00D44488">
              <w:rPr>
                <w:rFonts w:ascii="Arial" w:hAnsi="Arial" w:cs="Arial"/>
                <w:sz w:val="18"/>
                <w:szCs w:val="20"/>
              </w:rPr>
              <w:t>0.91</w:t>
            </w:r>
          </w:p>
        </w:tc>
        <w:tc>
          <w:tcPr>
            <w:tcW w:w="957" w:type="dxa"/>
            <w:vAlign w:val="center"/>
          </w:tcPr>
          <w:p w:rsidR="002862C7" w:rsidRPr="00D44488" w:rsidRDefault="002862C7" w:rsidP="002862C7">
            <w:pPr>
              <w:snapToGrid w:val="0"/>
              <w:spacing w:after="0" w:line="240" w:lineRule="auto"/>
              <w:rPr>
                <w:rFonts w:ascii="Arial" w:hAnsi="Arial" w:cs="Arial"/>
                <w:sz w:val="18"/>
                <w:szCs w:val="20"/>
              </w:rPr>
            </w:pPr>
            <w:r w:rsidRPr="00D44488">
              <w:rPr>
                <w:rFonts w:ascii="Arial" w:hAnsi="Arial" w:cs="Arial"/>
                <w:sz w:val="18"/>
                <w:szCs w:val="20"/>
              </w:rPr>
              <w:t>1.31</w:t>
            </w:r>
          </w:p>
        </w:tc>
        <w:tc>
          <w:tcPr>
            <w:tcW w:w="1063" w:type="dxa"/>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No. 54%</w:t>
            </w:r>
          </w:p>
        </w:tc>
      </w:tr>
      <w:tr w:rsidR="002862C7" w:rsidRPr="001D7023" w:rsidTr="005D41C1">
        <w:trPr>
          <w:trHeight w:val="300"/>
          <w:jc w:val="center"/>
        </w:trPr>
        <w:tc>
          <w:tcPr>
            <w:tcW w:w="3681" w:type="dxa"/>
            <w:vAlign w:val="center"/>
          </w:tcPr>
          <w:p w:rsidR="002862C7" w:rsidRPr="001D7023"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.4, s-RTT, BW=20MHz, X=80m</w:t>
            </w:r>
          </w:p>
        </w:tc>
        <w:tc>
          <w:tcPr>
            <w:tcW w:w="956" w:type="dxa"/>
            <w:vAlign w:val="center"/>
          </w:tcPr>
          <w:p w:rsidR="002862C7" w:rsidRPr="001D7023" w:rsidRDefault="002862C7" w:rsidP="002862C7">
            <w:pPr>
              <w:snapToGrid w:val="0"/>
              <w:spacing w:after="0" w:line="240" w:lineRule="auto"/>
              <w:rPr>
                <w:rFonts w:ascii="Times New Roman" w:hAnsi="Times New Roman"/>
                <w:szCs w:val="20"/>
              </w:rPr>
            </w:pPr>
            <w:r>
              <w:rPr>
                <w:rFonts w:ascii="Times New Roman" w:hAnsi="Times New Roman"/>
                <w:szCs w:val="20"/>
              </w:rPr>
              <w:t>0.56</w:t>
            </w:r>
          </w:p>
        </w:tc>
        <w:tc>
          <w:tcPr>
            <w:tcW w:w="957" w:type="dxa"/>
            <w:vAlign w:val="center"/>
          </w:tcPr>
          <w:p w:rsidR="002862C7" w:rsidRPr="001D7023" w:rsidRDefault="002862C7" w:rsidP="002862C7">
            <w:pPr>
              <w:snapToGrid w:val="0"/>
              <w:spacing w:after="0" w:line="240" w:lineRule="auto"/>
              <w:rPr>
                <w:rFonts w:ascii="Times New Roman" w:hAnsi="Times New Roman"/>
                <w:szCs w:val="20"/>
              </w:rPr>
            </w:pPr>
            <w:r>
              <w:rPr>
                <w:rFonts w:ascii="Times New Roman" w:hAnsi="Times New Roman"/>
                <w:szCs w:val="20"/>
              </w:rPr>
              <w:t>0.81</w:t>
            </w:r>
          </w:p>
        </w:tc>
        <w:tc>
          <w:tcPr>
            <w:tcW w:w="957" w:type="dxa"/>
            <w:vAlign w:val="center"/>
          </w:tcPr>
          <w:p w:rsidR="002862C7" w:rsidRPr="001D7023" w:rsidRDefault="002862C7" w:rsidP="002862C7">
            <w:pPr>
              <w:snapToGrid w:val="0"/>
              <w:spacing w:after="0" w:line="240" w:lineRule="auto"/>
              <w:rPr>
                <w:rFonts w:ascii="Times New Roman" w:hAnsi="Times New Roman"/>
                <w:szCs w:val="20"/>
              </w:rPr>
            </w:pPr>
            <w:r>
              <w:rPr>
                <w:rFonts w:ascii="Times New Roman" w:hAnsi="Times New Roman"/>
                <w:szCs w:val="20"/>
              </w:rPr>
              <w:t>1.07</w:t>
            </w:r>
          </w:p>
        </w:tc>
        <w:tc>
          <w:tcPr>
            <w:tcW w:w="957" w:type="dxa"/>
            <w:vAlign w:val="center"/>
          </w:tcPr>
          <w:p w:rsidR="002862C7" w:rsidRPr="001D7023" w:rsidRDefault="002862C7" w:rsidP="002862C7">
            <w:pPr>
              <w:snapToGrid w:val="0"/>
              <w:spacing w:after="0" w:line="240" w:lineRule="auto"/>
              <w:rPr>
                <w:rFonts w:ascii="Times New Roman" w:hAnsi="Times New Roman"/>
                <w:szCs w:val="20"/>
              </w:rPr>
            </w:pPr>
            <w:r>
              <w:rPr>
                <w:rFonts w:ascii="Times New Roman" w:hAnsi="Times New Roman"/>
                <w:szCs w:val="20"/>
              </w:rPr>
              <w:t>1.44</w:t>
            </w:r>
          </w:p>
        </w:tc>
        <w:tc>
          <w:tcPr>
            <w:tcW w:w="1063" w:type="dxa"/>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No. 45%</w:t>
            </w:r>
          </w:p>
        </w:tc>
      </w:tr>
      <w:tr w:rsidR="002862C7" w:rsidRPr="001D7023" w:rsidTr="005D41C1">
        <w:trPr>
          <w:trHeight w:val="300"/>
          <w:jc w:val="center"/>
        </w:trPr>
        <w:tc>
          <w:tcPr>
            <w:tcW w:w="3681" w:type="dxa"/>
            <w:vAlign w:val="center"/>
          </w:tcPr>
          <w:p w:rsidR="002862C7" w:rsidRPr="001D7023"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.7, s-RTT, BW=20MHz, X=80m</w:t>
            </w:r>
          </w:p>
        </w:tc>
        <w:tc>
          <w:tcPr>
            <w:tcW w:w="956" w:type="dxa"/>
            <w:vAlign w:val="center"/>
          </w:tcPr>
          <w:p w:rsidR="002862C7" w:rsidRPr="00814FED" w:rsidRDefault="002862C7" w:rsidP="002862C7">
            <w:pPr>
              <w:snapToGrid w:val="0"/>
              <w:spacing w:after="0" w:line="240" w:lineRule="auto"/>
              <w:rPr>
                <w:rFonts w:ascii="Arial" w:hAnsi="Arial" w:cs="Arial"/>
                <w:sz w:val="18"/>
                <w:szCs w:val="20"/>
              </w:rPr>
            </w:pPr>
            <w:r w:rsidRPr="00814FED">
              <w:rPr>
                <w:rFonts w:ascii="Arial" w:hAnsi="Arial" w:cs="Arial"/>
                <w:sz w:val="18"/>
                <w:szCs w:val="20"/>
              </w:rPr>
              <w:t>0.42</w:t>
            </w:r>
          </w:p>
        </w:tc>
        <w:tc>
          <w:tcPr>
            <w:tcW w:w="957" w:type="dxa"/>
            <w:vAlign w:val="center"/>
          </w:tcPr>
          <w:p w:rsidR="002862C7" w:rsidRPr="00814FED" w:rsidRDefault="002862C7" w:rsidP="002862C7">
            <w:pPr>
              <w:snapToGrid w:val="0"/>
              <w:spacing w:after="0" w:line="240" w:lineRule="auto"/>
              <w:rPr>
                <w:rFonts w:ascii="Arial" w:hAnsi="Arial" w:cs="Arial"/>
                <w:sz w:val="18"/>
                <w:szCs w:val="20"/>
              </w:rPr>
            </w:pPr>
            <w:r w:rsidRPr="00814FED">
              <w:rPr>
                <w:rFonts w:ascii="Arial" w:hAnsi="Arial" w:cs="Arial"/>
                <w:sz w:val="18"/>
                <w:szCs w:val="20"/>
              </w:rPr>
              <w:t>0.62</w:t>
            </w:r>
          </w:p>
        </w:tc>
        <w:tc>
          <w:tcPr>
            <w:tcW w:w="957" w:type="dxa"/>
            <w:vAlign w:val="center"/>
          </w:tcPr>
          <w:p w:rsidR="002862C7" w:rsidRPr="00814FED" w:rsidRDefault="002862C7" w:rsidP="002862C7">
            <w:pPr>
              <w:snapToGrid w:val="0"/>
              <w:spacing w:after="0" w:line="240" w:lineRule="auto"/>
              <w:rPr>
                <w:rFonts w:ascii="Arial" w:hAnsi="Arial" w:cs="Arial"/>
                <w:sz w:val="18"/>
                <w:szCs w:val="20"/>
              </w:rPr>
            </w:pPr>
            <w:r w:rsidRPr="00814FED">
              <w:rPr>
                <w:rFonts w:ascii="Arial" w:hAnsi="Arial" w:cs="Arial"/>
                <w:sz w:val="18"/>
                <w:szCs w:val="20"/>
              </w:rPr>
              <w:t>0.85</w:t>
            </w:r>
          </w:p>
        </w:tc>
        <w:tc>
          <w:tcPr>
            <w:tcW w:w="957" w:type="dxa"/>
            <w:vAlign w:val="center"/>
          </w:tcPr>
          <w:p w:rsidR="002862C7" w:rsidRPr="00814FED" w:rsidRDefault="002862C7" w:rsidP="002862C7">
            <w:pPr>
              <w:snapToGrid w:val="0"/>
              <w:spacing w:after="0" w:line="240" w:lineRule="auto"/>
              <w:rPr>
                <w:rFonts w:ascii="Arial" w:hAnsi="Arial" w:cs="Arial"/>
                <w:sz w:val="18"/>
                <w:szCs w:val="20"/>
              </w:rPr>
            </w:pPr>
            <w:r w:rsidRPr="00814FED">
              <w:rPr>
                <w:rFonts w:ascii="Arial" w:hAnsi="Arial" w:cs="Arial"/>
                <w:sz w:val="18"/>
                <w:szCs w:val="20"/>
              </w:rPr>
              <w:t>1.20</w:t>
            </w:r>
          </w:p>
        </w:tc>
        <w:tc>
          <w:tcPr>
            <w:tcW w:w="1063" w:type="dxa"/>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No. 57%</w:t>
            </w:r>
          </w:p>
        </w:tc>
      </w:tr>
      <w:tr w:rsidR="002862C7" w:rsidRPr="001D7023" w:rsidTr="005D41C1">
        <w:trPr>
          <w:trHeight w:val="300"/>
          <w:jc w:val="center"/>
        </w:trPr>
        <w:tc>
          <w:tcPr>
            <w:tcW w:w="3681" w:type="dxa"/>
            <w:vAlign w:val="center"/>
          </w:tcPr>
          <w:p w:rsidR="002862C7" w:rsidRPr="001D7023"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.10, s-RTT, BW=20MHz, X=160m</w:t>
            </w:r>
          </w:p>
        </w:tc>
        <w:tc>
          <w:tcPr>
            <w:tcW w:w="956" w:type="dxa"/>
            <w:vAlign w:val="center"/>
          </w:tcPr>
          <w:p w:rsidR="002862C7" w:rsidRPr="00D44488" w:rsidRDefault="002862C7" w:rsidP="002862C7">
            <w:pPr>
              <w:snapToGrid w:val="0"/>
              <w:spacing w:after="0" w:line="240" w:lineRule="auto"/>
              <w:rPr>
                <w:rFonts w:ascii="Arial" w:hAnsi="Arial" w:cs="Arial"/>
                <w:szCs w:val="20"/>
              </w:rPr>
            </w:pPr>
            <w:r w:rsidRPr="00D44488">
              <w:rPr>
                <w:rFonts w:ascii="Arial" w:hAnsi="Arial" w:cs="Arial"/>
                <w:sz w:val="18"/>
                <w:szCs w:val="18"/>
              </w:rPr>
              <w:t>0.48</w:t>
            </w:r>
          </w:p>
        </w:tc>
        <w:tc>
          <w:tcPr>
            <w:tcW w:w="957" w:type="dxa"/>
            <w:vAlign w:val="center"/>
          </w:tcPr>
          <w:p w:rsidR="002862C7" w:rsidRPr="00D44488" w:rsidRDefault="002862C7" w:rsidP="002862C7">
            <w:pPr>
              <w:snapToGrid w:val="0"/>
              <w:spacing w:after="0" w:line="240" w:lineRule="auto"/>
              <w:rPr>
                <w:rFonts w:ascii="Arial" w:hAnsi="Arial" w:cs="Arial"/>
                <w:szCs w:val="20"/>
              </w:rPr>
            </w:pPr>
            <w:r w:rsidRPr="00D44488">
              <w:rPr>
                <w:rFonts w:ascii="Arial" w:hAnsi="Arial" w:cs="Arial"/>
                <w:sz w:val="18"/>
                <w:szCs w:val="18"/>
              </w:rPr>
              <w:t>0.72</w:t>
            </w:r>
          </w:p>
        </w:tc>
        <w:tc>
          <w:tcPr>
            <w:tcW w:w="957" w:type="dxa"/>
            <w:vAlign w:val="center"/>
          </w:tcPr>
          <w:p w:rsidR="002862C7" w:rsidRPr="00D44488" w:rsidRDefault="002862C7" w:rsidP="002862C7">
            <w:pPr>
              <w:snapToGrid w:val="0"/>
              <w:spacing w:after="0" w:line="240" w:lineRule="auto"/>
              <w:rPr>
                <w:rFonts w:ascii="Arial" w:hAnsi="Arial" w:cs="Arial"/>
                <w:szCs w:val="20"/>
              </w:rPr>
            </w:pPr>
            <w:r w:rsidRPr="00D44488">
              <w:rPr>
                <w:rFonts w:ascii="Arial" w:hAnsi="Arial" w:cs="Arial"/>
                <w:sz w:val="18"/>
                <w:szCs w:val="18"/>
              </w:rPr>
              <w:t>1.03</w:t>
            </w:r>
          </w:p>
        </w:tc>
        <w:tc>
          <w:tcPr>
            <w:tcW w:w="957" w:type="dxa"/>
            <w:vAlign w:val="center"/>
          </w:tcPr>
          <w:p w:rsidR="002862C7" w:rsidRPr="00D44488" w:rsidRDefault="002862C7" w:rsidP="002862C7">
            <w:pPr>
              <w:snapToGrid w:val="0"/>
              <w:spacing w:after="0" w:line="240" w:lineRule="auto"/>
              <w:rPr>
                <w:rFonts w:ascii="Arial" w:hAnsi="Arial" w:cs="Arial"/>
                <w:szCs w:val="20"/>
              </w:rPr>
            </w:pPr>
            <w:r w:rsidRPr="00D44488">
              <w:rPr>
                <w:rFonts w:ascii="Arial" w:hAnsi="Arial" w:cs="Arial"/>
                <w:sz w:val="18"/>
                <w:szCs w:val="18"/>
              </w:rPr>
              <w:t>1.64</w:t>
            </w:r>
          </w:p>
        </w:tc>
        <w:tc>
          <w:tcPr>
            <w:tcW w:w="1063" w:type="dxa"/>
            <w:vAlign w:val="center"/>
          </w:tcPr>
          <w:p w:rsidR="002862C7" w:rsidRPr="007F28C8" w:rsidRDefault="002862C7" w:rsidP="002862C7">
            <w:pPr>
              <w:snapToGrid w:val="0"/>
              <w:spacing w:after="0" w:line="240" w:lineRule="auto"/>
              <w:rPr>
                <w:rFonts w:ascii="Times New Roman" w:hAnsi="Times New Roman"/>
                <w:szCs w:val="20"/>
              </w:rPr>
            </w:pPr>
            <w:r>
              <w:rPr>
                <w:rFonts w:ascii="Times New Roman" w:hAnsi="Times New Roman"/>
                <w:szCs w:val="20"/>
              </w:rPr>
              <w:t>No. 88</w:t>
            </w:r>
            <w:r w:rsidRPr="007F28C8">
              <w:rPr>
                <w:rFonts w:ascii="Times New Roman" w:hAnsi="Times New Roman"/>
                <w:szCs w:val="20"/>
              </w:rPr>
              <w:t>%</w:t>
            </w:r>
          </w:p>
        </w:tc>
        <w:tc>
          <w:tcPr>
            <w:tcW w:w="1063" w:type="dxa"/>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No. 51%</w:t>
            </w:r>
          </w:p>
        </w:tc>
      </w:tr>
      <w:tr w:rsidR="002862C7" w:rsidRPr="001D7023" w:rsidTr="005D41C1">
        <w:trPr>
          <w:trHeight w:val="300"/>
          <w:jc w:val="center"/>
        </w:trPr>
        <w:tc>
          <w:tcPr>
            <w:tcW w:w="3681" w:type="dxa"/>
            <w:vAlign w:val="center"/>
          </w:tcPr>
          <w:p w:rsidR="002862C7" w:rsidRPr="001D7023"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.13, s-RTT, BW=20MHz, X=160m</w:t>
            </w:r>
          </w:p>
        </w:tc>
        <w:tc>
          <w:tcPr>
            <w:tcW w:w="956" w:type="dxa"/>
            <w:vAlign w:val="center"/>
          </w:tcPr>
          <w:p w:rsidR="002862C7" w:rsidRPr="007F28C8" w:rsidRDefault="002862C7" w:rsidP="002862C7">
            <w:pPr>
              <w:snapToGrid w:val="0"/>
              <w:spacing w:after="0" w:line="240" w:lineRule="auto"/>
              <w:rPr>
                <w:rFonts w:ascii="Times New Roman" w:hAnsi="Times New Roman"/>
                <w:szCs w:val="20"/>
              </w:rPr>
            </w:pPr>
            <w:r w:rsidRPr="007F28C8">
              <w:rPr>
                <w:rFonts w:ascii="Arial" w:hAnsi="Arial" w:cs="Arial"/>
                <w:sz w:val="18"/>
                <w:szCs w:val="18"/>
              </w:rPr>
              <w:t>0.61</w:t>
            </w:r>
          </w:p>
        </w:tc>
        <w:tc>
          <w:tcPr>
            <w:tcW w:w="957" w:type="dxa"/>
            <w:vAlign w:val="center"/>
          </w:tcPr>
          <w:p w:rsidR="002862C7" w:rsidRPr="007F28C8" w:rsidRDefault="002862C7" w:rsidP="002862C7">
            <w:pPr>
              <w:snapToGrid w:val="0"/>
              <w:spacing w:after="0" w:line="240" w:lineRule="auto"/>
              <w:rPr>
                <w:rFonts w:ascii="Times New Roman" w:hAnsi="Times New Roman"/>
                <w:szCs w:val="20"/>
              </w:rPr>
            </w:pPr>
            <w:r w:rsidRPr="007F28C8">
              <w:rPr>
                <w:rFonts w:ascii="Arial" w:hAnsi="Arial" w:cs="Arial"/>
                <w:sz w:val="18"/>
                <w:szCs w:val="18"/>
              </w:rPr>
              <w:t>0.89</w:t>
            </w:r>
          </w:p>
        </w:tc>
        <w:tc>
          <w:tcPr>
            <w:tcW w:w="957" w:type="dxa"/>
            <w:vAlign w:val="center"/>
          </w:tcPr>
          <w:p w:rsidR="002862C7" w:rsidRPr="007F28C8" w:rsidRDefault="002862C7" w:rsidP="002862C7">
            <w:pPr>
              <w:snapToGrid w:val="0"/>
              <w:spacing w:after="0" w:line="240" w:lineRule="auto"/>
              <w:rPr>
                <w:rFonts w:ascii="Times New Roman" w:hAnsi="Times New Roman"/>
                <w:szCs w:val="20"/>
              </w:rPr>
            </w:pPr>
            <w:r w:rsidRPr="007F28C8">
              <w:rPr>
                <w:rFonts w:ascii="Arial" w:hAnsi="Arial" w:cs="Arial"/>
                <w:sz w:val="18"/>
                <w:szCs w:val="18"/>
              </w:rPr>
              <w:t>1.23</w:t>
            </w:r>
          </w:p>
        </w:tc>
        <w:tc>
          <w:tcPr>
            <w:tcW w:w="957" w:type="dxa"/>
            <w:vAlign w:val="center"/>
          </w:tcPr>
          <w:p w:rsidR="002862C7" w:rsidRPr="007F28C8" w:rsidRDefault="002862C7" w:rsidP="002862C7">
            <w:pPr>
              <w:snapToGrid w:val="0"/>
              <w:spacing w:after="0" w:line="240" w:lineRule="auto"/>
              <w:rPr>
                <w:rFonts w:ascii="Times New Roman" w:hAnsi="Times New Roman"/>
                <w:szCs w:val="20"/>
              </w:rPr>
            </w:pPr>
            <w:r w:rsidRPr="007F28C8">
              <w:rPr>
                <w:rFonts w:ascii="Arial" w:hAnsi="Arial" w:cs="Arial"/>
                <w:sz w:val="18"/>
                <w:szCs w:val="18"/>
              </w:rPr>
              <w:t>1.83</w:t>
            </w:r>
          </w:p>
        </w:tc>
        <w:tc>
          <w:tcPr>
            <w:tcW w:w="1063" w:type="dxa"/>
            <w:vAlign w:val="center"/>
          </w:tcPr>
          <w:p w:rsidR="002862C7" w:rsidRPr="007F28C8" w:rsidRDefault="002862C7" w:rsidP="002862C7">
            <w:pPr>
              <w:snapToGrid w:val="0"/>
              <w:spacing w:after="0" w:line="240" w:lineRule="auto"/>
              <w:rPr>
                <w:rFonts w:ascii="Times New Roman" w:hAnsi="Times New Roman"/>
                <w:szCs w:val="20"/>
              </w:rPr>
            </w:pPr>
            <w:r w:rsidRPr="007F28C8">
              <w:rPr>
                <w:rFonts w:ascii="Times New Roman" w:hAnsi="Times New Roman"/>
                <w:szCs w:val="20"/>
              </w:rPr>
              <w:t>No. 85%</w:t>
            </w:r>
          </w:p>
        </w:tc>
        <w:tc>
          <w:tcPr>
            <w:tcW w:w="1063" w:type="dxa"/>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No. 42%</w:t>
            </w:r>
          </w:p>
        </w:tc>
      </w:tr>
      <w:tr w:rsidR="002862C7" w:rsidRPr="001D7023" w:rsidTr="005D41C1">
        <w:trPr>
          <w:trHeight w:val="300"/>
          <w:jc w:val="center"/>
        </w:trPr>
        <w:tc>
          <w:tcPr>
            <w:tcW w:w="3681" w:type="dxa"/>
            <w:vAlign w:val="center"/>
          </w:tcPr>
          <w:p w:rsidR="002862C7" w:rsidRPr="001D7023"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.16, s-RTT, BW=20MHz, X=160m</w:t>
            </w:r>
          </w:p>
        </w:tc>
        <w:tc>
          <w:tcPr>
            <w:tcW w:w="956" w:type="dxa"/>
            <w:vAlign w:val="center"/>
          </w:tcPr>
          <w:p w:rsidR="002862C7" w:rsidRPr="00814FED" w:rsidRDefault="002862C7" w:rsidP="002862C7">
            <w:pPr>
              <w:snapToGrid w:val="0"/>
              <w:spacing w:after="0" w:line="240" w:lineRule="auto"/>
              <w:rPr>
                <w:rFonts w:ascii="Arial" w:hAnsi="Arial" w:cs="Arial"/>
                <w:szCs w:val="20"/>
              </w:rPr>
            </w:pPr>
            <w:r w:rsidRPr="00814FED">
              <w:rPr>
                <w:rFonts w:ascii="Arial" w:hAnsi="Arial" w:cs="Arial"/>
                <w:sz w:val="18"/>
                <w:szCs w:val="18"/>
              </w:rPr>
              <w:t>0.46</w:t>
            </w:r>
          </w:p>
        </w:tc>
        <w:tc>
          <w:tcPr>
            <w:tcW w:w="957" w:type="dxa"/>
            <w:vAlign w:val="center"/>
          </w:tcPr>
          <w:p w:rsidR="002862C7" w:rsidRPr="00814FED" w:rsidRDefault="002862C7" w:rsidP="002862C7">
            <w:pPr>
              <w:snapToGrid w:val="0"/>
              <w:spacing w:after="0" w:line="240" w:lineRule="auto"/>
              <w:rPr>
                <w:rFonts w:ascii="Arial" w:hAnsi="Arial" w:cs="Arial"/>
                <w:szCs w:val="20"/>
              </w:rPr>
            </w:pPr>
            <w:r w:rsidRPr="00814FED">
              <w:rPr>
                <w:rFonts w:ascii="Arial" w:hAnsi="Arial" w:cs="Arial"/>
                <w:sz w:val="18"/>
                <w:szCs w:val="18"/>
              </w:rPr>
              <w:t>0.68</w:t>
            </w:r>
          </w:p>
        </w:tc>
        <w:tc>
          <w:tcPr>
            <w:tcW w:w="957" w:type="dxa"/>
            <w:vAlign w:val="center"/>
          </w:tcPr>
          <w:p w:rsidR="002862C7" w:rsidRPr="00814FED" w:rsidRDefault="002862C7" w:rsidP="002862C7">
            <w:pPr>
              <w:snapToGrid w:val="0"/>
              <w:spacing w:after="0" w:line="240" w:lineRule="auto"/>
              <w:rPr>
                <w:rFonts w:ascii="Arial" w:hAnsi="Arial" w:cs="Arial"/>
                <w:szCs w:val="20"/>
              </w:rPr>
            </w:pPr>
            <w:r w:rsidRPr="00814FED">
              <w:rPr>
                <w:rFonts w:ascii="Arial" w:hAnsi="Arial" w:cs="Arial"/>
                <w:sz w:val="18"/>
                <w:szCs w:val="18"/>
              </w:rPr>
              <w:t>0.96</w:t>
            </w:r>
          </w:p>
        </w:tc>
        <w:tc>
          <w:tcPr>
            <w:tcW w:w="957" w:type="dxa"/>
            <w:vAlign w:val="center"/>
          </w:tcPr>
          <w:p w:rsidR="002862C7" w:rsidRPr="00814FED" w:rsidRDefault="002862C7" w:rsidP="002862C7">
            <w:pPr>
              <w:snapToGrid w:val="0"/>
              <w:spacing w:after="0" w:line="240" w:lineRule="auto"/>
              <w:rPr>
                <w:rFonts w:ascii="Arial" w:hAnsi="Arial" w:cs="Arial"/>
                <w:szCs w:val="20"/>
              </w:rPr>
            </w:pPr>
            <w:r w:rsidRPr="00814FED">
              <w:rPr>
                <w:rFonts w:ascii="Arial" w:hAnsi="Arial" w:cs="Arial"/>
                <w:sz w:val="18"/>
                <w:szCs w:val="18"/>
              </w:rPr>
              <w:t>1.51</w:t>
            </w:r>
          </w:p>
        </w:tc>
        <w:tc>
          <w:tcPr>
            <w:tcW w:w="1063" w:type="dxa"/>
            <w:vAlign w:val="center"/>
          </w:tcPr>
          <w:p w:rsidR="002862C7" w:rsidRPr="007F28C8" w:rsidRDefault="002862C7" w:rsidP="002862C7">
            <w:pPr>
              <w:snapToGrid w:val="0"/>
              <w:spacing w:after="0" w:line="240" w:lineRule="auto"/>
              <w:rPr>
                <w:rFonts w:ascii="Times New Roman" w:hAnsi="Times New Roman"/>
                <w:szCs w:val="20"/>
              </w:rPr>
            </w:pPr>
            <w:r>
              <w:rPr>
                <w:rFonts w:ascii="Times New Roman" w:hAnsi="Times New Roman"/>
                <w:szCs w:val="20"/>
              </w:rPr>
              <w:t>No. 89</w:t>
            </w:r>
            <w:r w:rsidRPr="007F28C8">
              <w:rPr>
                <w:rFonts w:ascii="Times New Roman" w:hAnsi="Times New Roman"/>
                <w:szCs w:val="20"/>
              </w:rPr>
              <w:t>%</w:t>
            </w:r>
          </w:p>
        </w:tc>
        <w:tc>
          <w:tcPr>
            <w:tcW w:w="1063" w:type="dxa"/>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No. 53%</w:t>
            </w:r>
          </w:p>
        </w:tc>
      </w:tr>
      <w:tr w:rsidR="002862C7" w:rsidTr="005D41C1">
        <w:trPr>
          <w:trHeight w:val="300"/>
          <w:jc w:val="center"/>
        </w:trPr>
        <w:tc>
          <w:tcPr>
            <w:tcW w:w="3681" w:type="dxa"/>
            <w:shd w:val="clear" w:color="auto" w:fill="D9D9D9" w:themeFill="background1" w:themeFillShade="D9"/>
            <w:vAlign w:val="center"/>
          </w:tcPr>
          <w:p w:rsidR="002862C7" w:rsidRDefault="002862C7" w:rsidP="002862C7">
            <w:pPr>
              <w:snapToGrid w:val="0"/>
              <w:spacing w:after="0" w:line="240" w:lineRule="auto"/>
              <w:rPr>
                <w:rFonts w:ascii="Times New Roman" w:hAnsi="Times New Roman"/>
                <w:szCs w:val="20"/>
              </w:rPr>
            </w:pPr>
          </w:p>
        </w:tc>
        <w:tc>
          <w:tcPr>
            <w:tcW w:w="956" w:type="dxa"/>
            <w:shd w:val="clear" w:color="auto" w:fill="D9D9D9" w:themeFill="background1" w:themeFillShade="D9"/>
            <w:vAlign w:val="center"/>
          </w:tcPr>
          <w:p w:rsidR="002862C7" w:rsidRDefault="002862C7" w:rsidP="002862C7">
            <w:pPr>
              <w:pStyle w:val="TAH"/>
              <w:jc w:val="left"/>
              <w:rPr>
                <w:b w:val="0"/>
              </w:rPr>
            </w:pPr>
          </w:p>
        </w:tc>
        <w:tc>
          <w:tcPr>
            <w:tcW w:w="957" w:type="dxa"/>
            <w:shd w:val="clear" w:color="auto" w:fill="D9D9D9" w:themeFill="background1" w:themeFillShade="D9"/>
            <w:vAlign w:val="center"/>
          </w:tcPr>
          <w:p w:rsidR="002862C7" w:rsidRDefault="002862C7" w:rsidP="002862C7">
            <w:pPr>
              <w:pStyle w:val="TAH"/>
              <w:jc w:val="left"/>
              <w:rPr>
                <w:b w:val="0"/>
              </w:rPr>
            </w:pPr>
          </w:p>
        </w:tc>
        <w:tc>
          <w:tcPr>
            <w:tcW w:w="957" w:type="dxa"/>
            <w:shd w:val="clear" w:color="auto" w:fill="D9D9D9" w:themeFill="background1" w:themeFillShade="D9"/>
            <w:vAlign w:val="center"/>
          </w:tcPr>
          <w:p w:rsidR="002862C7" w:rsidRDefault="002862C7" w:rsidP="002862C7">
            <w:pPr>
              <w:pStyle w:val="TAH"/>
              <w:jc w:val="left"/>
              <w:rPr>
                <w:b w:val="0"/>
              </w:rPr>
            </w:pPr>
          </w:p>
        </w:tc>
        <w:tc>
          <w:tcPr>
            <w:tcW w:w="957" w:type="dxa"/>
            <w:shd w:val="clear" w:color="auto" w:fill="D9D9D9" w:themeFill="background1" w:themeFillShade="D9"/>
            <w:vAlign w:val="center"/>
          </w:tcPr>
          <w:p w:rsidR="002862C7" w:rsidRDefault="002862C7" w:rsidP="002862C7">
            <w:pPr>
              <w:pStyle w:val="TAH"/>
              <w:jc w:val="left"/>
              <w:rPr>
                <w:b w:val="0"/>
              </w:rPr>
            </w:pPr>
          </w:p>
        </w:tc>
        <w:tc>
          <w:tcPr>
            <w:tcW w:w="1063" w:type="dxa"/>
            <w:shd w:val="clear" w:color="auto" w:fill="D9D9D9" w:themeFill="background1" w:themeFillShade="D9"/>
            <w:vAlign w:val="center"/>
          </w:tcPr>
          <w:p w:rsidR="002862C7" w:rsidRDefault="002862C7" w:rsidP="002862C7">
            <w:pPr>
              <w:snapToGrid w:val="0"/>
              <w:spacing w:after="0" w:line="240" w:lineRule="auto"/>
              <w:rPr>
                <w:rFonts w:ascii="Times New Roman" w:hAnsi="Times New Roman"/>
                <w:szCs w:val="20"/>
              </w:rPr>
            </w:pPr>
          </w:p>
        </w:tc>
        <w:tc>
          <w:tcPr>
            <w:tcW w:w="1063" w:type="dxa"/>
            <w:shd w:val="clear" w:color="auto" w:fill="D9D9D9" w:themeFill="background1" w:themeFillShade="D9"/>
            <w:vAlign w:val="center"/>
          </w:tcPr>
          <w:p w:rsidR="002862C7" w:rsidRDefault="002862C7" w:rsidP="002862C7">
            <w:pPr>
              <w:snapToGrid w:val="0"/>
              <w:spacing w:after="0" w:line="240" w:lineRule="auto"/>
              <w:rPr>
                <w:rFonts w:ascii="Times New Roman" w:hAnsi="Times New Roman"/>
                <w:szCs w:val="20"/>
              </w:rPr>
            </w:pPr>
          </w:p>
        </w:tc>
      </w:tr>
      <w:tr w:rsidR="002862C7" w:rsidRPr="001D7023" w:rsidTr="005D41C1">
        <w:trPr>
          <w:trHeight w:val="300"/>
          <w:jc w:val="center"/>
        </w:trPr>
        <w:tc>
          <w:tcPr>
            <w:tcW w:w="3681" w:type="dxa"/>
            <w:vAlign w:val="center"/>
          </w:tcPr>
          <w:p w:rsidR="002862C7" w:rsidRPr="001D7023"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.2, s-RTT, BW=40MHz, X=80m</w:t>
            </w:r>
          </w:p>
        </w:tc>
        <w:tc>
          <w:tcPr>
            <w:tcW w:w="956" w:type="dxa"/>
            <w:vAlign w:val="center"/>
          </w:tcPr>
          <w:p w:rsidR="002862C7" w:rsidRPr="00D44488" w:rsidRDefault="002862C7" w:rsidP="002862C7">
            <w:pPr>
              <w:snapToGrid w:val="0"/>
              <w:spacing w:after="0" w:line="240" w:lineRule="auto"/>
              <w:rPr>
                <w:rFonts w:ascii="Times New Roman" w:hAnsi="Times New Roman"/>
                <w:szCs w:val="20"/>
              </w:rPr>
            </w:pPr>
            <w:r w:rsidRPr="00D44488">
              <w:rPr>
                <w:rFonts w:ascii="Arial" w:hAnsi="Arial" w:cs="Arial"/>
                <w:sz w:val="18"/>
                <w:szCs w:val="18"/>
              </w:rPr>
              <w:t>0.39</w:t>
            </w:r>
          </w:p>
        </w:tc>
        <w:tc>
          <w:tcPr>
            <w:tcW w:w="957" w:type="dxa"/>
            <w:vAlign w:val="center"/>
          </w:tcPr>
          <w:p w:rsidR="002862C7" w:rsidRPr="00D44488" w:rsidRDefault="002862C7" w:rsidP="002862C7">
            <w:pPr>
              <w:snapToGrid w:val="0"/>
              <w:spacing w:after="0" w:line="240" w:lineRule="auto"/>
              <w:rPr>
                <w:rFonts w:ascii="Times New Roman" w:hAnsi="Times New Roman"/>
                <w:szCs w:val="20"/>
              </w:rPr>
            </w:pPr>
            <w:r w:rsidRPr="00D44488">
              <w:rPr>
                <w:rFonts w:ascii="Arial" w:hAnsi="Arial" w:cs="Arial"/>
                <w:sz w:val="18"/>
                <w:szCs w:val="18"/>
              </w:rPr>
              <w:t>0.57</w:t>
            </w:r>
          </w:p>
        </w:tc>
        <w:tc>
          <w:tcPr>
            <w:tcW w:w="957" w:type="dxa"/>
            <w:vAlign w:val="center"/>
          </w:tcPr>
          <w:p w:rsidR="002862C7" w:rsidRPr="00D44488" w:rsidRDefault="002862C7" w:rsidP="002862C7">
            <w:pPr>
              <w:snapToGrid w:val="0"/>
              <w:spacing w:after="0" w:line="240" w:lineRule="auto"/>
              <w:rPr>
                <w:rFonts w:ascii="Times New Roman" w:hAnsi="Times New Roman"/>
                <w:szCs w:val="20"/>
              </w:rPr>
            </w:pPr>
            <w:r w:rsidRPr="00D44488">
              <w:rPr>
                <w:rFonts w:ascii="Arial" w:hAnsi="Arial" w:cs="Arial"/>
                <w:sz w:val="18"/>
                <w:szCs w:val="18"/>
              </w:rPr>
              <w:t>0.76</w:t>
            </w:r>
          </w:p>
        </w:tc>
        <w:tc>
          <w:tcPr>
            <w:tcW w:w="957" w:type="dxa"/>
            <w:vAlign w:val="center"/>
          </w:tcPr>
          <w:p w:rsidR="002862C7" w:rsidRPr="00D44488" w:rsidRDefault="002862C7" w:rsidP="002862C7">
            <w:pPr>
              <w:snapToGrid w:val="0"/>
              <w:spacing w:after="0" w:line="240" w:lineRule="auto"/>
              <w:rPr>
                <w:rFonts w:ascii="Times New Roman" w:hAnsi="Times New Roman"/>
                <w:szCs w:val="20"/>
              </w:rPr>
            </w:pPr>
            <w:r w:rsidRPr="00D44488">
              <w:rPr>
                <w:rFonts w:ascii="Arial" w:hAnsi="Arial" w:cs="Arial"/>
                <w:sz w:val="18"/>
                <w:szCs w:val="18"/>
              </w:rPr>
              <w:t>1.07</w:t>
            </w:r>
          </w:p>
        </w:tc>
        <w:tc>
          <w:tcPr>
            <w:tcW w:w="1063" w:type="dxa"/>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No. 61%</w:t>
            </w:r>
          </w:p>
        </w:tc>
      </w:tr>
      <w:tr w:rsidR="002862C7" w:rsidRPr="001D7023" w:rsidTr="005D41C1">
        <w:trPr>
          <w:trHeight w:val="300"/>
          <w:jc w:val="center"/>
        </w:trPr>
        <w:tc>
          <w:tcPr>
            <w:tcW w:w="3681" w:type="dxa"/>
            <w:vAlign w:val="center"/>
          </w:tcPr>
          <w:p w:rsidR="002862C7" w:rsidRPr="001D7023"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.5, s-RTT, BW=40MHz, X=80m</w:t>
            </w:r>
          </w:p>
        </w:tc>
        <w:tc>
          <w:tcPr>
            <w:tcW w:w="956" w:type="dxa"/>
            <w:vAlign w:val="center"/>
          </w:tcPr>
          <w:p w:rsidR="002862C7" w:rsidRPr="001D7023" w:rsidRDefault="002862C7" w:rsidP="002862C7">
            <w:pPr>
              <w:snapToGrid w:val="0"/>
              <w:spacing w:after="0" w:line="240" w:lineRule="auto"/>
              <w:rPr>
                <w:rFonts w:ascii="Times New Roman" w:hAnsi="Times New Roman"/>
                <w:szCs w:val="20"/>
              </w:rPr>
            </w:pPr>
            <w:r w:rsidRPr="00091380">
              <w:rPr>
                <w:rFonts w:ascii="Arial" w:hAnsi="Arial" w:cs="Arial"/>
                <w:sz w:val="18"/>
                <w:szCs w:val="18"/>
              </w:rPr>
              <w:t>0.41</w:t>
            </w:r>
          </w:p>
        </w:tc>
        <w:tc>
          <w:tcPr>
            <w:tcW w:w="957" w:type="dxa"/>
            <w:vAlign w:val="center"/>
          </w:tcPr>
          <w:p w:rsidR="002862C7" w:rsidRPr="001D7023" w:rsidRDefault="002862C7" w:rsidP="002862C7">
            <w:pPr>
              <w:snapToGrid w:val="0"/>
              <w:spacing w:after="0" w:line="240" w:lineRule="auto"/>
              <w:rPr>
                <w:rFonts w:ascii="Times New Roman" w:hAnsi="Times New Roman"/>
                <w:szCs w:val="20"/>
              </w:rPr>
            </w:pPr>
            <w:r w:rsidRPr="00091380">
              <w:rPr>
                <w:rFonts w:ascii="Arial" w:hAnsi="Arial" w:cs="Arial"/>
                <w:sz w:val="18"/>
                <w:szCs w:val="18"/>
              </w:rPr>
              <w:t>0.61</w:t>
            </w:r>
          </w:p>
        </w:tc>
        <w:tc>
          <w:tcPr>
            <w:tcW w:w="957" w:type="dxa"/>
            <w:vAlign w:val="center"/>
          </w:tcPr>
          <w:p w:rsidR="002862C7" w:rsidRPr="001D7023" w:rsidRDefault="002862C7" w:rsidP="002862C7">
            <w:pPr>
              <w:snapToGrid w:val="0"/>
              <w:spacing w:after="0" w:line="240" w:lineRule="auto"/>
              <w:rPr>
                <w:rFonts w:ascii="Times New Roman" w:hAnsi="Times New Roman"/>
                <w:szCs w:val="20"/>
              </w:rPr>
            </w:pPr>
            <w:r w:rsidRPr="00091380">
              <w:rPr>
                <w:rFonts w:ascii="Arial" w:hAnsi="Arial" w:cs="Arial"/>
                <w:sz w:val="18"/>
                <w:szCs w:val="18"/>
              </w:rPr>
              <w:t>0.79</w:t>
            </w:r>
          </w:p>
        </w:tc>
        <w:tc>
          <w:tcPr>
            <w:tcW w:w="957" w:type="dxa"/>
            <w:vAlign w:val="center"/>
          </w:tcPr>
          <w:p w:rsidR="002862C7" w:rsidRPr="001D7023" w:rsidRDefault="002862C7" w:rsidP="002862C7">
            <w:pPr>
              <w:snapToGrid w:val="0"/>
              <w:spacing w:after="0" w:line="240" w:lineRule="auto"/>
              <w:rPr>
                <w:rFonts w:ascii="Times New Roman" w:hAnsi="Times New Roman"/>
                <w:szCs w:val="20"/>
              </w:rPr>
            </w:pPr>
            <w:r w:rsidRPr="00091380">
              <w:rPr>
                <w:rFonts w:ascii="Arial" w:hAnsi="Arial" w:cs="Arial"/>
                <w:sz w:val="18"/>
                <w:szCs w:val="18"/>
              </w:rPr>
              <w:t>1.01</w:t>
            </w:r>
          </w:p>
        </w:tc>
        <w:tc>
          <w:tcPr>
            <w:tcW w:w="1063" w:type="dxa"/>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 xml:space="preserve">No. </w:t>
            </w:r>
            <w:r w:rsidRPr="00091380">
              <w:rPr>
                <w:rFonts w:ascii="Times New Roman" w:hAnsi="Times New Roman"/>
                <w:szCs w:val="20"/>
              </w:rPr>
              <w:t>5</w:t>
            </w:r>
            <w:r w:rsidRPr="00F76B4B">
              <w:rPr>
                <w:rFonts w:ascii="Times New Roman" w:hAnsi="Times New Roman"/>
                <w:szCs w:val="20"/>
              </w:rPr>
              <w:t>8</w:t>
            </w:r>
            <w:r>
              <w:rPr>
                <w:rFonts w:ascii="Times New Roman" w:hAnsi="Times New Roman"/>
                <w:szCs w:val="20"/>
              </w:rPr>
              <w:t>%</w:t>
            </w:r>
          </w:p>
        </w:tc>
      </w:tr>
      <w:tr w:rsidR="002862C7" w:rsidRPr="001D7023" w:rsidTr="005D41C1">
        <w:trPr>
          <w:trHeight w:val="300"/>
          <w:jc w:val="center"/>
        </w:trPr>
        <w:tc>
          <w:tcPr>
            <w:tcW w:w="3681" w:type="dxa"/>
            <w:vAlign w:val="center"/>
          </w:tcPr>
          <w:p w:rsidR="002862C7" w:rsidRPr="001D7023"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.8, s-RTT, BW=40MHz, X=80m</w:t>
            </w:r>
          </w:p>
        </w:tc>
        <w:tc>
          <w:tcPr>
            <w:tcW w:w="956" w:type="dxa"/>
            <w:vAlign w:val="center"/>
          </w:tcPr>
          <w:p w:rsidR="002862C7" w:rsidRPr="00814FED" w:rsidRDefault="002862C7" w:rsidP="002862C7">
            <w:pPr>
              <w:snapToGrid w:val="0"/>
              <w:spacing w:after="0" w:line="240" w:lineRule="auto"/>
              <w:rPr>
                <w:rFonts w:ascii="Times New Roman" w:hAnsi="Times New Roman"/>
                <w:szCs w:val="20"/>
              </w:rPr>
            </w:pPr>
            <w:r w:rsidRPr="00814FED">
              <w:rPr>
                <w:rFonts w:ascii="Arial" w:hAnsi="Arial" w:cs="Arial"/>
                <w:sz w:val="18"/>
                <w:szCs w:val="18"/>
              </w:rPr>
              <w:t>0.37</w:t>
            </w:r>
          </w:p>
        </w:tc>
        <w:tc>
          <w:tcPr>
            <w:tcW w:w="957" w:type="dxa"/>
            <w:vAlign w:val="center"/>
          </w:tcPr>
          <w:p w:rsidR="002862C7" w:rsidRPr="00814FED" w:rsidRDefault="002862C7" w:rsidP="002862C7">
            <w:pPr>
              <w:snapToGrid w:val="0"/>
              <w:spacing w:after="0" w:line="240" w:lineRule="auto"/>
              <w:rPr>
                <w:rFonts w:ascii="Times New Roman" w:hAnsi="Times New Roman"/>
                <w:szCs w:val="20"/>
              </w:rPr>
            </w:pPr>
            <w:r w:rsidRPr="00814FED">
              <w:rPr>
                <w:rFonts w:ascii="Arial" w:hAnsi="Arial" w:cs="Arial"/>
                <w:sz w:val="18"/>
                <w:szCs w:val="18"/>
              </w:rPr>
              <w:t>0.53</w:t>
            </w:r>
          </w:p>
        </w:tc>
        <w:tc>
          <w:tcPr>
            <w:tcW w:w="957" w:type="dxa"/>
            <w:vAlign w:val="center"/>
          </w:tcPr>
          <w:p w:rsidR="002862C7" w:rsidRPr="00814FED" w:rsidRDefault="002862C7" w:rsidP="002862C7">
            <w:pPr>
              <w:snapToGrid w:val="0"/>
              <w:spacing w:after="0" w:line="240" w:lineRule="auto"/>
              <w:rPr>
                <w:rFonts w:ascii="Times New Roman" w:hAnsi="Times New Roman"/>
                <w:szCs w:val="20"/>
              </w:rPr>
            </w:pPr>
            <w:r w:rsidRPr="00814FED">
              <w:rPr>
                <w:rFonts w:ascii="Arial" w:hAnsi="Arial" w:cs="Arial"/>
                <w:sz w:val="18"/>
                <w:szCs w:val="18"/>
              </w:rPr>
              <w:t>0.70</w:t>
            </w:r>
          </w:p>
        </w:tc>
        <w:tc>
          <w:tcPr>
            <w:tcW w:w="957" w:type="dxa"/>
            <w:vAlign w:val="center"/>
          </w:tcPr>
          <w:p w:rsidR="002862C7" w:rsidRPr="00814FED" w:rsidRDefault="002862C7" w:rsidP="002862C7">
            <w:pPr>
              <w:snapToGrid w:val="0"/>
              <w:spacing w:after="0" w:line="240" w:lineRule="auto"/>
              <w:rPr>
                <w:rFonts w:ascii="Times New Roman" w:hAnsi="Times New Roman"/>
                <w:szCs w:val="20"/>
              </w:rPr>
            </w:pPr>
            <w:r w:rsidRPr="00814FED">
              <w:rPr>
                <w:rFonts w:ascii="Arial" w:hAnsi="Arial" w:cs="Arial"/>
                <w:sz w:val="18"/>
                <w:szCs w:val="18"/>
              </w:rPr>
              <w:t>0.96</w:t>
            </w:r>
          </w:p>
        </w:tc>
        <w:tc>
          <w:tcPr>
            <w:tcW w:w="1063" w:type="dxa"/>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No. 63%</w:t>
            </w:r>
          </w:p>
        </w:tc>
      </w:tr>
      <w:tr w:rsidR="002862C7" w:rsidRPr="001D7023" w:rsidTr="005D41C1">
        <w:trPr>
          <w:trHeight w:val="300"/>
          <w:jc w:val="center"/>
        </w:trPr>
        <w:tc>
          <w:tcPr>
            <w:tcW w:w="3681" w:type="dxa"/>
            <w:vAlign w:val="center"/>
          </w:tcPr>
          <w:p w:rsidR="002862C7" w:rsidRPr="001D7023"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.11, s-RTT, BW=40MHz, X=160m</w:t>
            </w:r>
          </w:p>
        </w:tc>
        <w:tc>
          <w:tcPr>
            <w:tcW w:w="956" w:type="dxa"/>
            <w:vAlign w:val="center"/>
          </w:tcPr>
          <w:p w:rsidR="002862C7" w:rsidRPr="00D44488" w:rsidRDefault="002862C7" w:rsidP="002862C7">
            <w:pPr>
              <w:snapToGrid w:val="0"/>
              <w:spacing w:after="0" w:line="240" w:lineRule="auto"/>
              <w:rPr>
                <w:rFonts w:ascii="Times New Roman" w:hAnsi="Times New Roman"/>
                <w:szCs w:val="20"/>
              </w:rPr>
            </w:pPr>
            <w:r w:rsidRPr="00D44488">
              <w:rPr>
                <w:rFonts w:ascii="Arial" w:hAnsi="Arial" w:cs="Arial"/>
                <w:sz w:val="18"/>
                <w:szCs w:val="18"/>
              </w:rPr>
              <w:t>0.42</w:t>
            </w:r>
          </w:p>
        </w:tc>
        <w:tc>
          <w:tcPr>
            <w:tcW w:w="957" w:type="dxa"/>
            <w:vAlign w:val="center"/>
          </w:tcPr>
          <w:p w:rsidR="002862C7" w:rsidRPr="00D44488" w:rsidRDefault="002862C7" w:rsidP="002862C7">
            <w:pPr>
              <w:snapToGrid w:val="0"/>
              <w:spacing w:after="0" w:line="240" w:lineRule="auto"/>
              <w:rPr>
                <w:rFonts w:ascii="Times New Roman" w:hAnsi="Times New Roman"/>
                <w:szCs w:val="20"/>
              </w:rPr>
            </w:pPr>
            <w:r w:rsidRPr="00D44488">
              <w:rPr>
                <w:rFonts w:ascii="Arial" w:hAnsi="Arial" w:cs="Arial"/>
                <w:sz w:val="18"/>
                <w:szCs w:val="18"/>
              </w:rPr>
              <w:t>0.60</w:t>
            </w:r>
          </w:p>
        </w:tc>
        <w:tc>
          <w:tcPr>
            <w:tcW w:w="957" w:type="dxa"/>
            <w:vAlign w:val="center"/>
          </w:tcPr>
          <w:p w:rsidR="002862C7" w:rsidRPr="00D44488" w:rsidRDefault="002862C7" w:rsidP="002862C7">
            <w:pPr>
              <w:snapToGrid w:val="0"/>
              <w:spacing w:after="0" w:line="240" w:lineRule="auto"/>
              <w:rPr>
                <w:rFonts w:ascii="Times New Roman" w:hAnsi="Times New Roman"/>
                <w:szCs w:val="20"/>
              </w:rPr>
            </w:pPr>
            <w:r w:rsidRPr="00D44488">
              <w:rPr>
                <w:rFonts w:ascii="Arial" w:hAnsi="Arial" w:cs="Arial"/>
                <w:sz w:val="18"/>
                <w:szCs w:val="18"/>
              </w:rPr>
              <w:t>0.83</w:t>
            </w:r>
          </w:p>
        </w:tc>
        <w:tc>
          <w:tcPr>
            <w:tcW w:w="957" w:type="dxa"/>
            <w:vAlign w:val="center"/>
          </w:tcPr>
          <w:p w:rsidR="002862C7" w:rsidRPr="00D44488" w:rsidRDefault="002862C7" w:rsidP="002862C7">
            <w:pPr>
              <w:snapToGrid w:val="0"/>
              <w:spacing w:after="0" w:line="240" w:lineRule="auto"/>
              <w:rPr>
                <w:rFonts w:ascii="Times New Roman" w:hAnsi="Times New Roman"/>
                <w:szCs w:val="20"/>
              </w:rPr>
            </w:pPr>
            <w:r w:rsidRPr="00D44488">
              <w:rPr>
                <w:rFonts w:ascii="Arial" w:hAnsi="Arial" w:cs="Arial"/>
                <w:sz w:val="18"/>
                <w:szCs w:val="18"/>
              </w:rPr>
              <w:t>1.25</w:t>
            </w:r>
          </w:p>
        </w:tc>
        <w:tc>
          <w:tcPr>
            <w:tcW w:w="1063" w:type="dxa"/>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 xml:space="preserve">No. </w:t>
            </w:r>
            <w:r w:rsidRPr="00091380">
              <w:rPr>
                <w:rFonts w:ascii="Times New Roman" w:hAnsi="Times New Roman"/>
                <w:szCs w:val="20"/>
              </w:rPr>
              <w:t>5</w:t>
            </w:r>
            <w:r>
              <w:rPr>
                <w:rFonts w:ascii="Times New Roman" w:hAnsi="Times New Roman"/>
                <w:szCs w:val="20"/>
              </w:rPr>
              <w:t>8%</w:t>
            </w:r>
          </w:p>
        </w:tc>
      </w:tr>
      <w:tr w:rsidR="002862C7" w:rsidRPr="001D7023" w:rsidTr="005D41C1">
        <w:trPr>
          <w:trHeight w:val="300"/>
          <w:jc w:val="center"/>
        </w:trPr>
        <w:tc>
          <w:tcPr>
            <w:tcW w:w="3681" w:type="dxa"/>
            <w:vAlign w:val="center"/>
          </w:tcPr>
          <w:p w:rsidR="002862C7" w:rsidRPr="001D7023"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.14, s-RTT, BW=40MHz, X=160m</w:t>
            </w:r>
          </w:p>
        </w:tc>
        <w:tc>
          <w:tcPr>
            <w:tcW w:w="956" w:type="dxa"/>
            <w:vAlign w:val="center"/>
          </w:tcPr>
          <w:p w:rsidR="002862C7" w:rsidRPr="001D7023" w:rsidRDefault="002862C7" w:rsidP="002862C7">
            <w:pPr>
              <w:snapToGrid w:val="0"/>
              <w:spacing w:after="0" w:line="240" w:lineRule="auto"/>
              <w:rPr>
                <w:rFonts w:ascii="Times New Roman" w:hAnsi="Times New Roman"/>
                <w:szCs w:val="20"/>
              </w:rPr>
            </w:pPr>
            <w:r w:rsidRPr="00F2754C">
              <w:rPr>
                <w:rFonts w:ascii="Arial" w:hAnsi="Arial" w:cs="Arial"/>
                <w:sz w:val="18"/>
                <w:szCs w:val="18"/>
              </w:rPr>
              <w:t>0.46</w:t>
            </w:r>
          </w:p>
        </w:tc>
        <w:tc>
          <w:tcPr>
            <w:tcW w:w="957" w:type="dxa"/>
            <w:vAlign w:val="center"/>
          </w:tcPr>
          <w:p w:rsidR="002862C7" w:rsidRPr="001D7023" w:rsidRDefault="002862C7" w:rsidP="002862C7">
            <w:pPr>
              <w:snapToGrid w:val="0"/>
              <w:spacing w:after="0" w:line="240" w:lineRule="auto"/>
              <w:rPr>
                <w:rFonts w:ascii="Times New Roman" w:hAnsi="Times New Roman"/>
                <w:szCs w:val="20"/>
              </w:rPr>
            </w:pPr>
            <w:r w:rsidRPr="00F2754C">
              <w:rPr>
                <w:rFonts w:ascii="Arial" w:hAnsi="Arial" w:cs="Arial"/>
                <w:sz w:val="18"/>
                <w:szCs w:val="18"/>
              </w:rPr>
              <w:t>0.68</w:t>
            </w:r>
          </w:p>
        </w:tc>
        <w:tc>
          <w:tcPr>
            <w:tcW w:w="957" w:type="dxa"/>
            <w:vAlign w:val="center"/>
          </w:tcPr>
          <w:p w:rsidR="002862C7" w:rsidRPr="001D7023" w:rsidRDefault="002862C7" w:rsidP="002862C7">
            <w:pPr>
              <w:snapToGrid w:val="0"/>
              <w:spacing w:after="0" w:line="240" w:lineRule="auto"/>
              <w:rPr>
                <w:rFonts w:ascii="Times New Roman" w:hAnsi="Times New Roman"/>
                <w:szCs w:val="20"/>
              </w:rPr>
            </w:pPr>
            <w:r w:rsidRPr="00F2754C">
              <w:rPr>
                <w:rFonts w:ascii="Arial" w:hAnsi="Arial" w:cs="Arial"/>
                <w:sz w:val="18"/>
                <w:szCs w:val="18"/>
              </w:rPr>
              <w:t>0.89</w:t>
            </w:r>
          </w:p>
        </w:tc>
        <w:tc>
          <w:tcPr>
            <w:tcW w:w="957" w:type="dxa"/>
            <w:vAlign w:val="center"/>
          </w:tcPr>
          <w:p w:rsidR="002862C7" w:rsidRPr="001D7023" w:rsidRDefault="002862C7" w:rsidP="002862C7">
            <w:pPr>
              <w:snapToGrid w:val="0"/>
              <w:spacing w:after="0" w:line="240" w:lineRule="auto"/>
              <w:rPr>
                <w:rFonts w:ascii="Times New Roman" w:hAnsi="Times New Roman"/>
                <w:szCs w:val="20"/>
              </w:rPr>
            </w:pPr>
            <w:r w:rsidRPr="00F2754C">
              <w:rPr>
                <w:rFonts w:ascii="Arial" w:hAnsi="Arial" w:cs="Arial"/>
                <w:sz w:val="18"/>
                <w:szCs w:val="18"/>
              </w:rPr>
              <w:t>1.21</w:t>
            </w:r>
          </w:p>
        </w:tc>
        <w:tc>
          <w:tcPr>
            <w:tcW w:w="1063" w:type="dxa"/>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 xml:space="preserve">No. </w:t>
            </w:r>
            <w:r w:rsidRPr="00091380">
              <w:rPr>
                <w:rFonts w:ascii="Times New Roman" w:hAnsi="Times New Roman"/>
                <w:szCs w:val="20"/>
              </w:rPr>
              <w:t>5</w:t>
            </w:r>
            <w:r>
              <w:rPr>
                <w:rFonts w:ascii="Times New Roman" w:hAnsi="Times New Roman"/>
                <w:szCs w:val="20"/>
                <w:lang w:val="ru-RU"/>
              </w:rPr>
              <w:t>3</w:t>
            </w:r>
            <w:r>
              <w:rPr>
                <w:rFonts w:ascii="Times New Roman" w:hAnsi="Times New Roman"/>
                <w:szCs w:val="20"/>
              </w:rPr>
              <w:t>%</w:t>
            </w:r>
          </w:p>
        </w:tc>
      </w:tr>
      <w:tr w:rsidR="002862C7" w:rsidRPr="001D7023" w:rsidTr="005D41C1">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2862C7" w:rsidRPr="001D7023"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4.17</w:t>
            </w:r>
            <w:r>
              <w:rPr>
                <w:rFonts w:ascii="Times New Roman" w:hAnsi="Times New Roman"/>
                <w:szCs w:val="20"/>
              </w:rPr>
              <w:t>, s-RTT, BW=40MHz, X=160m</w:t>
            </w:r>
          </w:p>
        </w:tc>
        <w:tc>
          <w:tcPr>
            <w:tcW w:w="956" w:type="dxa"/>
            <w:tcBorders>
              <w:top w:val="single" w:sz="4" w:space="0" w:color="000000"/>
              <w:left w:val="single" w:sz="4" w:space="0" w:color="000000"/>
              <w:bottom w:val="single" w:sz="4" w:space="0" w:color="000000"/>
              <w:right w:val="single" w:sz="4" w:space="0" w:color="000000"/>
            </w:tcBorders>
            <w:vAlign w:val="center"/>
          </w:tcPr>
          <w:p w:rsidR="002862C7" w:rsidRPr="00814FED" w:rsidRDefault="00246170" w:rsidP="002862C7">
            <w:pPr>
              <w:snapToGrid w:val="0"/>
              <w:spacing w:after="0" w:line="240" w:lineRule="auto"/>
              <w:rPr>
                <w:rFonts w:ascii="Times New Roman" w:hAnsi="Times New Roman"/>
                <w:szCs w:val="20"/>
              </w:rPr>
            </w:pPr>
            <w:r>
              <w:rPr>
                <w:rFonts w:ascii="Arial" w:hAnsi="Arial" w:cs="Arial"/>
                <w:sz w:val="18"/>
                <w:szCs w:val="18"/>
              </w:rPr>
              <w:t>0.4</w:t>
            </w:r>
          </w:p>
        </w:tc>
        <w:tc>
          <w:tcPr>
            <w:tcW w:w="957" w:type="dxa"/>
            <w:tcBorders>
              <w:top w:val="single" w:sz="4" w:space="0" w:color="000000"/>
              <w:left w:val="single" w:sz="4" w:space="0" w:color="000000"/>
              <w:bottom w:val="single" w:sz="4" w:space="0" w:color="000000"/>
              <w:right w:val="single" w:sz="4" w:space="0" w:color="000000"/>
            </w:tcBorders>
            <w:vAlign w:val="center"/>
          </w:tcPr>
          <w:p w:rsidR="002862C7" w:rsidRPr="00814FED" w:rsidRDefault="002862C7" w:rsidP="002862C7">
            <w:pPr>
              <w:snapToGrid w:val="0"/>
              <w:spacing w:after="0" w:line="240" w:lineRule="auto"/>
              <w:rPr>
                <w:rFonts w:ascii="Times New Roman" w:hAnsi="Times New Roman"/>
                <w:szCs w:val="20"/>
              </w:rPr>
            </w:pPr>
            <w:r w:rsidRPr="00814FED">
              <w:rPr>
                <w:rFonts w:ascii="Arial" w:hAnsi="Arial" w:cs="Arial"/>
                <w:sz w:val="18"/>
                <w:szCs w:val="18"/>
              </w:rPr>
              <w:t>0.58</w:t>
            </w:r>
          </w:p>
        </w:tc>
        <w:tc>
          <w:tcPr>
            <w:tcW w:w="957" w:type="dxa"/>
            <w:tcBorders>
              <w:top w:val="single" w:sz="4" w:space="0" w:color="000000"/>
              <w:left w:val="single" w:sz="4" w:space="0" w:color="000000"/>
              <w:bottom w:val="single" w:sz="4" w:space="0" w:color="000000"/>
              <w:right w:val="single" w:sz="4" w:space="0" w:color="000000"/>
            </w:tcBorders>
            <w:vAlign w:val="center"/>
          </w:tcPr>
          <w:p w:rsidR="002862C7" w:rsidRPr="00814FED" w:rsidRDefault="002862C7" w:rsidP="002862C7">
            <w:pPr>
              <w:snapToGrid w:val="0"/>
              <w:spacing w:after="0" w:line="240" w:lineRule="auto"/>
              <w:rPr>
                <w:rFonts w:ascii="Times New Roman" w:hAnsi="Times New Roman"/>
                <w:szCs w:val="20"/>
              </w:rPr>
            </w:pPr>
            <w:r w:rsidRPr="00814FED">
              <w:rPr>
                <w:rFonts w:ascii="Arial" w:hAnsi="Arial" w:cs="Arial"/>
                <w:sz w:val="18"/>
                <w:szCs w:val="18"/>
              </w:rPr>
              <w:t>0.79</w:t>
            </w:r>
          </w:p>
        </w:tc>
        <w:tc>
          <w:tcPr>
            <w:tcW w:w="957" w:type="dxa"/>
            <w:tcBorders>
              <w:top w:val="single" w:sz="4" w:space="0" w:color="000000"/>
              <w:left w:val="single" w:sz="4" w:space="0" w:color="000000"/>
              <w:bottom w:val="single" w:sz="4" w:space="0" w:color="000000"/>
              <w:right w:val="single" w:sz="4" w:space="0" w:color="000000"/>
            </w:tcBorders>
            <w:vAlign w:val="center"/>
          </w:tcPr>
          <w:p w:rsidR="002862C7" w:rsidRPr="00814FED" w:rsidRDefault="002862C7" w:rsidP="002862C7">
            <w:pPr>
              <w:snapToGrid w:val="0"/>
              <w:spacing w:after="0" w:line="240" w:lineRule="auto"/>
              <w:rPr>
                <w:rFonts w:ascii="Times New Roman" w:hAnsi="Times New Roman"/>
                <w:szCs w:val="20"/>
              </w:rPr>
            </w:pPr>
            <w:r w:rsidRPr="00814FED">
              <w:rPr>
                <w:rFonts w:ascii="Arial" w:hAnsi="Arial" w:cs="Arial"/>
                <w:sz w:val="18"/>
                <w:szCs w:val="18"/>
              </w:rPr>
              <w:t>1.17</w:t>
            </w:r>
          </w:p>
        </w:tc>
        <w:tc>
          <w:tcPr>
            <w:tcW w:w="1063" w:type="dxa"/>
            <w:tcBorders>
              <w:top w:val="single" w:sz="4" w:space="0" w:color="000000"/>
              <w:left w:val="single" w:sz="4" w:space="0" w:color="000000"/>
              <w:bottom w:val="single" w:sz="4" w:space="0" w:color="000000"/>
              <w:right w:val="single" w:sz="4" w:space="0" w:color="000000"/>
            </w:tcBorders>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No. 60%</w:t>
            </w:r>
          </w:p>
        </w:tc>
      </w:tr>
      <w:tr w:rsidR="002862C7" w:rsidTr="005D41C1">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2862C7" w:rsidRDefault="002862C7" w:rsidP="002862C7">
            <w:pPr>
              <w:snapToGrid w:val="0"/>
              <w:spacing w:after="0" w:line="240" w:lineRule="auto"/>
              <w:rPr>
                <w:rFonts w:ascii="Times New Roman" w:hAnsi="Times New Roman"/>
                <w:szCs w:val="20"/>
              </w:rPr>
            </w:pPr>
          </w:p>
        </w:tc>
        <w:tc>
          <w:tcPr>
            <w:tcW w:w="9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2862C7" w:rsidRDefault="002862C7" w:rsidP="002862C7">
            <w:pPr>
              <w:pStyle w:val="TAH"/>
              <w:jc w:val="left"/>
              <w:rPr>
                <w:b w:val="0"/>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2862C7" w:rsidRDefault="002862C7" w:rsidP="002862C7">
            <w:pPr>
              <w:pStyle w:val="TAH"/>
              <w:jc w:val="left"/>
              <w:rPr>
                <w:b w:val="0"/>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2862C7" w:rsidRDefault="002862C7" w:rsidP="002862C7">
            <w:pPr>
              <w:pStyle w:val="TAH"/>
              <w:jc w:val="left"/>
              <w:rPr>
                <w:b w:val="0"/>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2862C7" w:rsidRDefault="002862C7" w:rsidP="002862C7">
            <w:pPr>
              <w:pStyle w:val="TAH"/>
              <w:jc w:val="left"/>
              <w:rPr>
                <w:b w:val="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2862C7" w:rsidRDefault="002862C7" w:rsidP="002862C7">
            <w:pPr>
              <w:snapToGrid w:val="0"/>
              <w:spacing w:after="0" w:line="240" w:lineRule="auto"/>
              <w:rPr>
                <w:rFonts w:ascii="Times New Roman" w:hAnsi="Times New Roman"/>
                <w:szCs w:val="2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2862C7" w:rsidRDefault="002862C7" w:rsidP="002862C7">
            <w:pPr>
              <w:snapToGrid w:val="0"/>
              <w:spacing w:after="0" w:line="240" w:lineRule="auto"/>
              <w:rPr>
                <w:rFonts w:ascii="Times New Roman" w:hAnsi="Times New Roman"/>
                <w:szCs w:val="20"/>
              </w:rPr>
            </w:pPr>
          </w:p>
        </w:tc>
      </w:tr>
      <w:tr w:rsidR="002862C7" w:rsidRPr="001D7023" w:rsidTr="005D41C1">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2862C7" w:rsidRPr="001D7023"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.3,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rsidR="002862C7" w:rsidRPr="00D44488" w:rsidRDefault="002862C7" w:rsidP="002862C7">
            <w:pPr>
              <w:snapToGrid w:val="0"/>
              <w:spacing w:after="0" w:line="240" w:lineRule="auto"/>
              <w:rPr>
                <w:rFonts w:ascii="Times New Roman" w:hAnsi="Times New Roman"/>
                <w:szCs w:val="20"/>
              </w:rPr>
            </w:pPr>
            <w:r w:rsidRPr="00D44488">
              <w:rPr>
                <w:rFonts w:ascii="Arial" w:hAnsi="Arial" w:cs="Arial"/>
                <w:sz w:val="18"/>
                <w:szCs w:val="18"/>
              </w:rPr>
              <w:t>0.32</w:t>
            </w:r>
          </w:p>
        </w:tc>
        <w:tc>
          <w:tcPr>
            <w:tcW w:w="957" w:type="dxa"/>
            <w:tcBorders>
              <w:top w:val="single" w:sz="4" w:space="0" w:color="000000"/>
              <w:left w:val="single" w:sz="4" w:space="0" w:color="000000"/>
              <w:bottom w:val="single" w:sz="4" w:space="0" w:color="000000"/>
              <w:right w:val="single" w:sz="4" w:space="0" w:color="000000"/>
            </w:tcBorders>
            <w:vAlign w:val="center"/>
          </w:tcPr>
          <w:p w:rsidR="002862C7" w:rsidRPr="00D44488" w:rsidRDefault="002862C7" w:rsidP="002862C7">
            <w:pPr>
              <w:snapToGrid w:val="0"/>
              <w:spacing w:after="0" w:line="240" w:lineRule="auto"/>
              <w:rPr>
                <w:rFonts w:ascii="Times New Roman" w:hAnsi="Times New Roman"/>
                <w:szCs w:val="20"/>
              </w:rPr>
            </w:pPr>
            <w:r w:rsidRPr="00D44488">
              <w:rPr>
                <w:rFonts w:ascii="Arial" w:hAnsi="Arial" w:cs="Arial"/>
                <w:sz w:val="18"/>
                <w:szCs w:val="18"/>
              </w:rPr>
              <w:t>0.44</w:t>
            </w:r>
          </w:p>
        </w:tc>
        <w:tc>
          <w:tcPr>
            <w:tcW w:w="957" w:type="dxa"/>
            <w:tcBorders>
              <w:top w:val="single" w:sz="4" w:space="0" w:color="000000"/>
              <w:left w:val="single" w:sz="4" w:space="0" w:color="000000"/>
              <w:bottom w:val="single" w:sz="4" w:space="0" w:color="000000"/>
              <w:right w:val="single" w:sz="4" w:space="0" w:color="000000"/>
            </w:tcBorders>
            <w:vAlign w:val="center"/>
          </w:tcPr>
          <w:p w:rsidR="002862C7" w:rsidRPr="00D44488" w:rsidRDefault="002862C7" w:rsidP="002862C7">
            <w:pPr>
              <w:snapToGrid w:val="0"/>
              <w:spacing w:after="0" w:line="240" w:lineRule="auto"/>
              <w:rPr>
                <w:rFonts w:ascii="Times New Roman" w:hAnsi="Times New Roman"/>
                <w:szCs w:val="20"/>
              </w:rPr>
            </w:pPr>
            <w:r w:rsidRPr="00D44488">
              <w:rPr>
                <w:rFonts w:ascii="Arial" w:hAnsi="Arial" w:cs="Arial"/>
                <w:sz w:val="18"/>
                <w:szCs w:val="18"/>
              </w:rPr>
              <w:t>0.55</w:t>
            </w:r>
          </w:p>
        </w:tc>
        <w:tc>
          <w:tcPr>
            <w:tcW w:w="957" w:type="dxa"/>
            <w:tcBorders>
              <w:top w:val="single" w:sz="4" w:space="0" w:color="000000"/>
              <w:left w:val="single" w:sz="4" w:space="0" w:color="000000"/>
              <w:bottom w:val="single" w:sz="4" w:space="0" w:color="000000"/>
              <w:right w:val="single" w:sz="4" w:space="0" w:color="000000"/>
            </w:tcBorders>
            <w:vAlign w:val="center"/>
          </w:tcPr>
          <w:p w:rsidR="002862C7" w:rsidRPr="00D44488" w:rsidRDefault="002862C7" w:rsidP="002862C7">
            <w:pPr>
              <w:snapToGrid w:val="0"/>
              <w:spacing w:after="0" w:line="240" w:lineRule="auto"/>
              <w:rPr>
                <w:rFonts w:ascii="Times New Roman" w:hAnsi="Times New Roman"/>
                <w:szCs w:val="20"/>
              </w:rPr>
            </w:pPr>
            <w:r w:rsidRPr="00D44488">
              <w:rPr>
                <w:rFonts w:ascii="Arial" w:hAnsi="Arial" w:cs="Arial"/>
                <w:sz w:val="18"/>
                <w:szCs w:val="18"/>
              </w:rPr>
              <w:t>0.68</w:t>
            </w:r>
          </w:p>
        </w:tc>
        <w:tc>
          <w:tcPr>
            <w:tcW w:w="1063" w:type="dxa"/>
            <w:tcBorders>
              <w:top w:val="single" w:sz="4" w:space="0" w:color="000000"/>
              <w:left w:val="single" w:sz="4" w:space="0" w:color="000000"/>
              <w:bottom w:val="single" w:sz="4" w:space="0" w:color="000000"/>
              <w:right w:val="single" w:sz="4" w:space="0" w:color="000000"/>
            </w:tcBorders>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 xml:space="preserve">No. </w:t>
            </w:r>
            <w:r w:rsidRPr="004203A9">
              <w:rPr>
                <w:rFonts w:ascii="Times New Roman" w:hAnsi="Times New Roman"/>
                <w:szCs w:val="20"/>
              </w:rPr>
              <w:t>7</w:t>
            </w:r>
            <w:r>
              <w:rPr>
                <w:rFonts w:ascii="Times New Roman" w:hAnsi="Times New Roman"/>
                <w:szCs w:val="20"/>
              </w:rPr>
              <w:t>4%</w:t>
            </w:r>
          </w:p>
        </w:tc>
      </w:tr>
      <w:tr w:rsidR="002862C7" w:rsidRPr="001D7023" w:rsidTr="005D41C1">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2862C7" w:rsidRPr="001D7023"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.6,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rsidR="002862C7" w:rsidRPr="001D7023" w:rsidRDefault="002862C7" w:rsidP="002862C7">
            <w:pPr>
              <w:snapToGrid w:val="0"/>
              <w:spacing w:after="0" w:line="240" w:lineRule="auto"/>
              <w:rPr>
                <w:rFonts w:ascii="Times New Roman" w:hAnsi="Times New Roman"/>
                <w:szCs w:val="20"/>
              </w:rPr>
            </w:pPr>
            <w:r w:rsidRPr="004203A9">
              <w:rPr>
                <w:rFonts w:ascii="Arial" w:hAnsi="Arial" w:cs="Arial"/>
                <w:sz w:val="18"/>
                <w:szCs w:val="18"/>
              </w:rPr>
              <w:t>0.31</w:t>
            </w:r>
          </w:p>
        </w:tc>
        <w:tc>
          <w:tcPr>
            <w:tcW w:w="957" w:type="dxa"/>
            <w:tcBorders>
              <w:top w:val="single" w:sz="4" w:space="0" w:color="000000"/>
              <w:left w:val="single" w:sz="4" w:space="0" w:color="000000"/>
              <w:bottom w:val="single" w:sz="4" w:space="0" w:color="000000"/>
              <w:right w:val="single" w:sz="4" w:space="0" w:color="000000"/>
            </w:tcBorders>
            <w:vAlign w:val="center"/>
          </w:tcPr>
          <w:p w:rsidR="002862C7" w:rsidRPr="001D7023" w:rsidRDefault="002862C7" w:rsidP="002862C7">
            <w:pPr>
              <w:snapToGrid w:val="0"/>
              <w:spacing w:after="0" w:line="240" w:lineRule="auto"/>
              <w:rPr>
                <w:rFonts w:ascii="Times New Roman" w:hAnsi="Times New Roman"/>
                <w:szCs w:val="20"/>
              </w:rPr>
            </w:pPr>
            <w:r w:rsidRPr="004203A9">
              <w:rPr>
                <w:rFonts w:ascii="Arial" w:hAnsi="Arial" w:cs="Arial"/>
                <w:sz w:val="18"/>
                <w:szCs w:val="18"/>
              </w:rPr>
              <w:t>0.43</w:t>
            </w:r>
          </w:p>
        </w:tc>
        <w:tc>
          <w:tcPr>
            <w:tcW w:w="957" w:type="dxa"/>
            <w:tcBorders>
              <w:top w:val="single" w:sz="4" w:space="0" w:color="000000"/>
              <w:left w:val="single" w:sz="4" w:space="0" w:color="000000"/>
              <w:bottom w:val="single" w:sz="4" w:space="0" w:color="000000"/>
              <w:right w:val="single" w:sz="4" w:space="0" w:color="000000"/>
            </w:tcBorders>
            <w:vAlign w:val="center"/>
          </w:tcPr>
          <w:p w:rsidR="002862C7" w:rsidRPr="001D7023" w:rsidRDefault="002862C7" w:rsidP="002862C7">
            <w:pPr>
              <w:snapToGrid w:val="0"/>
              <w:spacing w:after="0" w:line="240" w:lineRule="auto"/>
              <w:rPr>
                <w:rFonts w:ascii="Times New Roman" w:hAnsi="Times New Roman"/>
                <w:szCs w:val="20"/>
              </w:rPr>
            </w:pPr>
            <w:r w:rsidRPr="004203A9">
              <w:rPr>
                <w:rFonts w:ascii="Arial" w:hAnsi="Arial" w:cs="Arial"/>
                <w:sz w:val="18"/>
                <w:szCs w:val="18"/>
              </w:rPr>
              <w:t>0.54</w:t>
            </w:r>
          </w:p>
        </w:tc>
        <w:tc>
          <w:tcPr>
            <w:tcW w:w="957" w:type="dxa"/>
            <w:tcBorders>
              <w:top w:val="single" w:sz="4" w:space="0" w:color="000000"/>
              <w:left w:val="single" w:sz="4" w:space="0" w:color="000000"/>
              <w:bottom w:val="single" w:sz="4" w:space="0" w:color="000000"/>
              <w:right w:val="single" w:sz="4" w:space="0" w:color="000000"/>
            </w:tcBorders>
            <w:vAlign w:val="center"/>
          </w:tcPr>
          <w:p w:rsidR="002862C7" w:rsidRPr="001D7023" w:rsidRDefault="002862C7" w:rsidP="002862C7">
            <w:pPr>
              <w:snapToGrid w:val="0"/>
              <w:spacing w:after="0" w:line="240" w:lineRule="auto"/>
              <w:rPr>
                <w:rFonts w:ascii="Times New Roman" w:hAnsi="Times New Roman"/>
                <w:szCs w:val="20"/>
              </w:rPr>
            </w:pPr>
            <w:r w:rsidRPr="004203A9">
              <w:rPr>
                <w:rFonts w:ascii="Arial" w:hAnsi="Arial" w:cs="Arial"/>
                <w:sz w:val="18"/>
                <w:szCs w:val="18"/>
              </w:rPr>
              <w:t>0.66</w:t>
            </w:r>
          </w:p>
        </w:tc>
        <w:tc>
          <w:tcPr>
            <w:tcW w:w="1063" w:type="dxa"/>
            <w:tcBorders>
              <w:top w:val="single" w:sz="4" w:space="0" w:color="000000"/>
              <w:left w:val="single" w:sz="4" w:space="0" w:color="000000"/>
              <w:bottom w:val="single" w:sz="4" w:space="0" w:color="000000"/>
              <w:right w:val="single" w:sz="4" w:space="0" w:color="000000"/>
            </w:tcBorders>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 xml:space="preserve">No. </w:t>
            </w:r>
            <w:r w:rsidRPr="004203A9">
              <w:rPr>
                <w:rFonts w:ascii="Times New Roman" w:hAnsi="Times New Roman"/>
                <w:szCs w:val="20"/>
              </w:rPr>
              <w:t>7</w:t>
            </w:r>
            <w:r>
              <w:rPr>
                <w:rFonts w:ascii="Times New Roman" w:hAnsi="Times New Roman"/>
                <w:szCs w:val="20"/>
                <w:lang w:val="ru-RU"/>
              </w:rPr>
              <w:t>6</w:t>
            </w:r>
            <w:r>
              <w:rPr>
                <w:rFonts w:ascii="Times New Roman" w:hAnsi="Times New Roman"/>
                <w:szCs w:val="20"/>
              </w:rPr>
              <w:t>%</w:t>
            </w:r>
          </w:p>
        </w:tc>
      </w:tr>
      <w:tr w:rsidR="002862C7" w:rsidRPr="001D7023" w:rsidTr="005D41C1">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2862C7" w:rsidRPr="001D7023"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.9,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rsidR="002862C7" w:rsidRPr="00814FED" w:rsidRDefault="002862C7" w:rsidP="002862C7">
            <w:pPr>
              <w:snapToGrid w:val="0"/>
              <w:spacing w:after="0" w:line="240" w:lineRule="auto"/>
              <w:rPr>
                <w:rFonts w:ascii="Times New Roman" w:hAnsi="Times New Roman"/>
                <w:szCs w:val="20"/>
              </w:rPr>
            </w:pPr>
            <w:r w:rsidRPr="00814FED">
              <w:rPr>
                <w:rFonts w:ascii="Arial" w:hAnsi="Arial" w:cs="Arial"/>
                <w:sz w:val="18"/>
                <w:szCs w:val="18"/>
              </w:rPr>
              <w:t>0.32</w:t>
            </w:r>
          </w:p>
        </w:tc>
        <w:tc>
          <w:tcPr>
            <w:tcW w:w="957" w:type="dxa"/>
            <w:tcBorders>
              <w:top w:val="single" w:sz="4" w:space="0" w:color="000000"/>
              <w:left w:val="single" w:sz="4" w:space="0" w:color="000000"/>
              <w:bottom w:val="single" w:sz="4" w:space="0" w:color="000000"/>
              <w:right w:val="single" w:sz="4" w:space="0" w:color="000000"/>
            </w:tcBorders>
            <w:vAlign w:val="center"/>
          </w:tcPr>
          <w:p w:rsidR="002862C7" w:rsidRPr="00814FED" w:rsidRDefault="002862C7" w:rsidP="002862C7">
            <w:pPr>
              <w:snapToGrid w:val="0"/>
              <w:spacing w:after="0" w:line="240" w:lineRule="auto"/>
              <w:rPr>
                <w:rFonts w:ascii="Times New Roman" w:hAnsi="Times New Roman"/>
                <w:szCs w:val="20"/>
              </w:rPr>
            </w:pPr>
            <w:r w:rsidRPr="00814FED">
              <w:rPr>
                <w:rFonts w:ascii="Arial" w:hAnsi="Arial" w:cs="Arial"/>
                <w:sz w:val="18"/>
                <w:szCs w:val="18"/>
              </w:rPr>
              <w:t>0.44</w:t>
            </w:r>
          </w:p>
        </w:tc>
        <w:tc>
          <w:tcPr>
            <w:tcW w:w="957" w:type="dxa"/>
            <w:tcBorders>
              <w:top w:val="single" w:sz="4" w:space="0" w:color="000000"/>
              <w:left w:val="single" w:sz="4" w:space="0" w:color="000000"/>
              <w:bottom w:val="single" w:sz="4" w:space="0" w:color="000000"/>
              <w:right w:val="single" w:sz="4" w:space="0" w:color="000000"/>
            </w:tcBorders>
            <w:vAlign w:val="center"/>
          </w:tcPr>
          <w:p w:rsidR="002862C7" w:rsidRPr="00814FED" w:rsidRDefault="002862C7" w:rsidP="002862C7">
            <w:pPr>
              <w:snapToGrid w:val="0"/>
              <w:spacing w:after="0" w:line="240" w:lineRule="auto"/>
              <w:rPr>
                <w:rFonts w:ascii="Times New Roman" w:hAnsi="Times New Roman"/>
                <w:szCs w:val="20"/>
              </w:rPr>
            </w:pPr>
            <w:r w:rsidRPr="00814FED">
              <w:rPr>
                <w:rFonts w:ascii="Arial" w:hAnsi="Arial" w:cs="Arial"/>
                <w:sz w:val="18"/>
                <w:szCs w:val="18"/>
              </w:rPr>
              <w:t>0.54</w:t>
            </w:r>
          </w:p>
        </w:tc>
        <w:tc>
          <w:tcPr>
            <w:tcW w:w="957" w:type="dxa"/>
            <w:tcBorders>
              <w:top w:val="single" w:sz="4" w:space="0" w:color="000000"/>
              <w:left w:val="single" w:sz="4" w:space="0" w:color="000000"/>
              <w:bottom w:val="single" w:sz="4" w:space="0" w:color="000000"/>
              <w:right w:val="single" w:sz="4" w:space="0" w:color="000000"/>
            </w:tcBorders>
            <w:vAlign w:val="center"/>
          </w:tcPr>
          <w:p w:rsidR="002862C7" w:rsidRPr="00814FED" w:rsidRDefault="002862C7" w:rsidP="002862C7">
            <w:pPr>
              <w:snapToGrid w:val="0"/>
              <w:spacing w:after="0" w:line="240" w:lineRule="auto"/>
              <w:rPr>
                <w:rFonts w:ascii="Times New Roman" w:hAnsi="Times New Roman"/>
                <w:szCs w:val="20"/>
              </w:rPr>
            </w:pPr>
            <w:r w:rsidRPr="00814FED">
              <w:rPr>
                <w:rFonts w:ascii="Arial" w:hAnsi="Arial" w:cs="Arial"/>
                <w:sz w:val="18"/>
                <w:szCs w:val="18"/>
              </w:rPr>
              <w:t>0.67</w:t>
            </w:r>
          </w:p>
        </w:tc>
        <w:tc>
          <w:tcPr>
            <w:tcW w:w="1063" w:type="dxa"/>
            <w:tcBorders>
              <w:top w:val="single" w:sz="4" w:space="0" w:color="000000"/>
              <w:left w:val="single" w:sz="4" w:space="0" w:color="000000"/>
              <w:bottom w:val="single" w:sz="4" w:space="0" w:color="000000"/>
              <w:right w:val="single" w:sz="4" w:space="0" w:color="000000"/>
            </w:tcBorders>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 xml:space="preserve">No. </w:t>
            </w:r>
            <w:r w:rsidRPr="004203A9">
              <w:rPr>
                <w:rFonts w:ascii="Times New Roman" w:hAnsi="Times New Roman"/>
                <w:szCs w:val="20"/>
              </w:rPr>
              <w:t>7</w:t>
            </w:r>
            <w:r>
              <w:rPr>
                <w:rFonts w:ascii="Times New Roman" w:hAnsi="Times New Roman"/>
                <w:szCs w:val="20"/>
              </w:rPr>
              <w:t>5%</w:t>
            </w:r>
          </w:p>
        </w:tc>
      </w:tr>
      <w:tr w:rsidR="002862C7" w:rsidRPr="001D7023" w:rsidTr="005D41C1">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2862C7" w:rsidRPr="001D7023"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.12,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rsidR="002862C7" w:rsidRPr="00D44488" w:rsidRDefault="002862C7" w:rsidP="002862C7">
            <w:pPr>
              <w:snapToGrid w:val="0"/>
              <w:spacing w:after="0" w:line="240" w:lineRule="auto"/>
              <w:rPr>
                <w:rFonts w:ascii="Times New Roman" w:hAnsi="Times New Roman"/>
                <w:szCs w:val="20"/>
              </w:rPr>
            </w:pPr>
            <w:r w:rsidRPr="00D44488">
              <w:rPr>
                <w:rFonts w:ascii="Arial" w:hAnsi="Arial" w:cs="Arial"/>
                <w:sz w:val="18"/>
                <w:szCs w:val="18"/>
                <w:lang w:val="ru-RU"/>
              </w:rPr>
              <w:t>0</w:t>
            </w:r>
            <w:r w:rsidRPr="00D44488">
              <w:rPr>
                <w:rFonts w:ascii="Arial" w:hAnsi="Arial" w:cs="Arial"/>
                <w:sz w:val="18"/>
                <w:szCs w:val="18"/>
              </w:rPr>
              <w:t>.34</w:t>
            </w:r>
          </w:p>
        </w:tc>
        <w:tc>
          <w:tcPr>
            <w:tcW w:w="957" w:type="dxa"/>
            <w:tcBorders>
              <w:top w:val="single" w:sz="4" w:space="0" w:color="000000"/>
              <w:left w:val="single" w:sz="4" w:space="0" w:color="000000"/>
              <w:bottom w:val="single" w:sz="4" w:space="0" w:color="000000"/>
              <w:right w:val="single" w:sz="4" w:space="0" w:color="000000"/>
            </w:tcBorders>
            <w:vAlign w:val="center"/>
          </w:tcPr>
          <w:p w:rsidR="002862C7" w:rsidRPr="00D44488" w:rsidRDefault="002862C7" w:rsidP="002862C7">
            <w:pPr>
              <w:snapToGrid w:val="0"/>
              <w:spacing w:after="0" w:line="240" w:lineRule="auto"/>
              <w:rPr>
                <w:rFonts w:ascii="Times New Roman" w:hAnsi="Times New Roman"/>
                <w:szCs w:val="20"/>
              </w:rPr>
            </w:pPr>
            <w:r w:rsidRPr="00D44488">
              <w:rPr>
                <w:rFonts w:ascii="Arial" w:hAnsi="Arial" w:cs="Arial"/>
                <w:sz w:val="18"/>
                <w:szCs w:val="18"/>
              </w:rPr>
              <w:t>0.46</w:t>
            </w:r>
          </w:p>
        </w:tc>
        <w:tc>
          <w:tcPr>
            <w:tcW w:w="957" w:type="dxa"/>
            <w:tcBorders>
              <w:top w:val="single" w:sz="4" w:space="0" w:color="000000"/>
              <w:left w:val="single" w:sz="4" w:space="0" w:color="000000"/>
              <w:bottom w:val="single" w:sz="4" w:space="0" w:color="000000"/>
              <w:right w:val="single" w:sz="4" w:space="0" w:color="000000"/>
            </w:tcBorders>
            <w:vAlign w:val="center"/>
          </w:tcPr>
          <w:p w:rsidR="002862C7" w:rsidRPr="00D44488" w:rsidRDefault="002862C7" w:rsidP="002862C7">
            <w:pPr>
              <w:snapToGrid w:val="0"/>
              <w:spacing w:after="0" w:line="240" w:lineRule="auto"/>
              <w:rPr>
                <w:rFonts w:ascii="Times New Roman" w:hAnsi="Times New Roman"/>
                <w:szCs w:val="20"/>
              </w:rPr>
            </w:pPr>
            <w:r w:rsidRPr="00D44488">
              <w:rPr>
                <w:rFonts w:ascii="Arial" w:hAnsi="Arial" w:cs="Arial"/>
                <w:sz w:val="18"/>
                <w:szCs w:val="18"/>
              </w:rPr>
              <w:t>0.58</w:t>
            </w:r>
          </w:p>
        </w:tc>
        <w:tc>
          <w:tcPr>
            <w:tcW w:w="957" w:type="dxa"/>
            <w:tcBorders>
              <w:top w:val="single" w:sz="4" w:space="0" w:color="000000"/>
              <w:left w:val="single" w:sz="4" w:space="0" w:color="000000"/>
              <w:bottom w:val="single" w:sz="4" w:space="0" w:color="000000"/>
              <w:right w:val="single" w:sz="4" w:space="0" w:color="000000"/>
            </w:tcBorders>
            <w:vAlign w:val="center"/>
          </w:tcPr>
          <w:p w:rsidR="002862C7" w:rsidRPr="00D44488" w:rsidRDefault="002862C7" w:rsidP="002862C7">
            <w:pPr>
              <w:snapToGrid w:val="0"/>
              <w:spacing w:after="0" w:line="240" w:lineRule="auto"/>
              <w:rPr>
                <w:rFonts w:ascii="Times New Roman" w:hAnsi="Times New Roman"/>
                <w:szCs w:val="20"/>
              </w:rPr>
            </w:pPr>
            <w:r w:rsidRPr="00D44488">
              <w:rPr>
                <w:rFonts w:ascii="Arial" w:hAnsi="Arial" w:cs="Arial"/>
                <w:sz w:val="18"/>
                <w:szCs w:val="18"/>
              </w:rPr>
              <w:t>0.79</w:t>
            </w:r>
          </w:p>
        </w:tc>
        <w:tc>
          <w:tcPr>
            <w:tcW w:w="1063" w:type="dxa"/>
            <w:tcBorders>
              <w:top w:val="single" w:sz="4" w:space="0" w:color="000000"/>
              <w:left w:val="single" w:sz="4" w:space="0" w:color="000000"/>
              <w:bottom w:val="single" w:sz="4" w:space="0" w:color="000000"/>
              <w:right w:val="single" w:sz="4" w:space="0" w:color="000000"/>
            </w:tcBorders>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No. 71%</w:t>
            </w:r>
          </w:p>
        </w:tc>
      </w:tr>
      <w:tr w:rsidR="002862C7" w:rsidRPr="001D7023" w:rsidTr="005D41C1">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2862C7" w:rsidRPr="001D7023"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.15,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rsidR="002862C7" w:rsidRPr="001D7023" w:rsidRDefault="002862C7" w:rsidP="002862C7">
            <w:pPr>
              <w:snapToGrid w:val="0"/>
              <w:spacing w:after="0" w:line="240" w:lineRule="auto"/>
              <w:rPr>
                <w:rFonts w:ascii="Times New Roman" w:hAnsi="Times New Roman"/>
                <w:szCs w:val="20"/>
              </w:rPr>
            </w:pPr>
            <w:r>
              <w:rPr>
                <w:rFonts w:ascii="Arial" w:hAnsi="Arial" w:cs="Arial"/>
                <w:sz w:val="18"/>
                <w:szCs w:val="18"/>
                <w:lang w:val="ru-RU"/>
              </w:rPr>
              <w:t>0</w:t>
            </w:r>
            <w:r>
              <w:rPr>
                <w:rFonts w:ascii="Arial" w:hAnsi="Arial" w:cs="Arial"/>
                <w:sz w:val="18"/>
                <w:szCs w:val="18"/>
              </w:rPr>
              <w:t>.33</w:t>
            </w:r>
          </w:p>
        </w:tc>
        <w:tc>
          <w:tcPr>
            <w:tcW w:w="957" w:type="dxa"/>
            <w:tcBorders>
              <w:top w:val="single" w:sz="4" w:space="0" w:color="000000"/>
              <w:left w:val="single" w:sz="4" w:space="0" w:color="000000"/>
              <w:bottom w:val="single" w:sz="4" w:space="0" w:color="000000"/>
              <w:right w:val="single" w:sz="4" w:space="0" w:color="000000"/>
            </w:tcBorders>
            <w:vAlign w:val="center"/>
          </w:tcPr>
          <w:p w:rsidR="002862C7" w:rsidRPr="001D7023" w:rsidRDefault="002862C7" w:rsidP="002862C7">
            <w:pPr>
              <w:snapToGrid w:val="0"/>
              <w:spacing w:after="0" w:line="240" w:lineRule="auto"/>
              <w:rPr>
                <w:rFonts w:ascii="Times New Roman" w:hAnsi="Times New Roman"/>
                <w:szCs w:val="20"/>
              </w:rPr>
            </w:pPr>
            <w:r>
              <w:rPr>
                <w:rFonts w:ascii="Arial" w:hAnsi="Arial" w:cs="Arial"/>
                <w:sz w:val="18"/>
                <w:szCs w:val="18"/>
              </w:rPr>
              <w:t>0.46</w:t>
            </w:r>
          </w:p>
        </w:tc>
        <w:tc>
          <w:tcPr>
            <w:tcW w:w="957" w:type="dxa"/>
            <w:tcBorders>
              <w:top w:val="single" w:sz="4" w:space="0" w:color="000000"/>
              <w:left w:val="single" w:sz="4" w:space="0" w:color="000000"/>
              <w:bottom w:val="single" w:sz="4" w:space="0" w:color="000000"/>
              <w:right w:val="single" w:sz="4" w:space="0" w:color="000000"/>
            </w:tcBorders>
            <w:vAlign w:val="center"/>
          </w:tcPr>
          <w:p w:rsidR="002862C7" w:rsidRPr="001D7023" w:rsidRDefault="002862C7" w:rsidP="002862C7">
            <w:pPr>
              <w:snapToGrid w:val="0"/>
              <w:spacing w:after="0" w:line="240" w:lineRule="auto"/>
              <w:rPr>
                <w:rFonts w:ascii="Times New Roman" w:hAnsi="Times New Roman"/>
                <w:szCs w:val="20"/>
              </w:rPr>
            </w:pPr>
            <w:r>
              <w:rPr>
                <w:rFonts w:ascii="Arial" w:hAnsi="Arial" w:cs="Arial"/>
                <w:sz w:val="18"/>
                <w:szCs w:val="18"/>
              </w:rPr>
              <w:t>0.59</w:t>
            </w:r>
          </w:p>
        </w:tc>
        <w:tc>
          <w:tcPr>
            <w:tcW w:w="957" w:type="dxa"/>
            <w:tcBorders>
              <w:top w:val="single" w:sz="4" w:space="0" w:color="000000"/>
              <w:left w:val="single" w:sz="4" w:space="0" w:color="000000"/>
              <w:bottom w:val="single" w:sz="4" w:space="0" w:color="000000"/>
              <w:right w:val="single" w:sz="4" w:space="0" w:color="000000"/>
            </w:tcBorders>
            <w:vAlign w:val="center"/>
          </w:tcPr>
          <w:p w:rsidR="002862C7" w:rsidRPr="001D7023" w:rsidRDefault="002862C7" w:rsidP="002862C7">
            <w:pPr>
              <w:snapToGrid w:val="0"/>
              <w:spacing w:after="0" w:line="240" w:lineRule="auto"/>
              <w:rPr>
                <w:rFonts w:ascii="Times New Roman" w:hAnsi="Times New Roman"/>
                <w:szCs w:val="20"/>
              </w:rPr>
            </w:pPr>
            <w:r>
              <w:rPr>
                <w:rFonts w:ascii="Arial" w:hAnsi="Arial" w:cs="Arial"/>
                <w:sz w:val="18"/>
                <w:szCs w:val="18"/>
              </w:rPr>
              <w:t>0.74</w:t>
            </w:r>
          </w:p>
        </w:tc>
        <w:tc>
          <w:tcPr>
            <w:tcW w:w="1063" w:type="dxa"/>
            <w:tcBorders>
              <w:top w:val="single" w:sz="4" w:space="0" w:color="000000"/>
              <w:left w:val="single" w:sz="4" w:space="0" w:color="000000"/>
              <w:bottom w:val="single" w:sz="4" w:space="0" w:color="000000"/>
              <w:right w:val="single" w:sz="4" w:space="0" w:color="000000"/>
            </w:tcBorders>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No. 71%</w:t>
            </w:r>
          </w:p>
        </w:tc>
      </w:tr>
      <w:tr w:rsidR="002862C7" w:rsidRPr="001D7023" w:rsidTr="005D41C1">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2862C7" w:rsidRPr="001D7023" w:rsidRDefault="002862C7" w:rsidP="002862C7">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4</w:t>
            </w:r>
            <w:r>
              <w:rPr>
                <w:rFonts w:ascii="Times New Roman" w:hAnsi="Times New Roman"/>
                <w:szCs w:val="20"/>
              </w:rPr>
              <w:t>.18,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rsidR="002862C7" w:rsidRPr="00814FED" w:rsidRDefault="002862C7" w:rsidP="002862C7">
            <w:pPr>
              <w:snapToGrid w:val="0"/>
              <w:spacing w:after="0" w:line="240" w:lineRule="auto"/>
              <w:rPr>
                <w:rFonts w:ascii="Times New Roman" w:hAnsi="Times New Roman"/>
                <w:szCs w:val="20"/>
              </w:rPr>
            </w:pPr>
            <w:r w:rsidRPr="00814FED">
              <w:rPr>
                <w:rFonts w:ascii="Arial" w:hAnsi="Arial" w:cs="Arial"/>
                <w:sz w:val="18"/>
                <w:szCs w:val="18"/>
              </w:rPr>
              <w:t>0.33</w:t>
            </w:r>
          </w:p>
        </w:tc>
        <w:tc>
          <w:tcPr>
            <w:tcW w:w="957" w:type="dxa"/>
            <w:tcBorders>
              <w:top w:val="single" w:sz="4" w:space="0" w:color="000000"/>
              <w:left w:val="single" w:sz="4" w:space="0" w:color="000000"/>
              <w:bottom w:val="single" w:sz="4" w:space="0" w:color="000000"/>
              <w:right w:val="single" w:sz="4" w:space="0" w:color="000000"/>
            </w:tcBorders>
            <w:vAlign w:val="center"/>
          </w:tcPr>
          <w:p w:rsidR="002862C7" w:rsidRPr="00814FED" w:rsidRDefault="002862C7" w:rsidP="002862C7">
            <w:pPr>
              <w:snapToGrid w:val="0"/>
              <w:spacing w:after="0" w:line="240" w:lineRule="auto"/>
              <w:rPr>
                <w:rFonts w:ascii="Times New Roman" w:hAnsi="Times New Roman"/>
                <w:szCs w:val="20"/>
              </w:rPr>
            </w:pPr>
            <w:r w:rsidRPr="00814FED">
              <w:rPr>
                <w:rFonts w:ascii="Arial" w:hAnsi="Arial" w:cs="Arial"/>
                <w:sz w:val="18"/>
                <w:szCs w:val="18"/>
              </w:rPr>
              <w:t>0.46</w:t>
            </w:r>
          </w:p>
        </w:tc>
        <w:tc>
          <w:tcPr>
            <w:tcW w:w="957" w:type="dxa"/>
            <w:tcBorders>
              <w:top w:val="single" w:sz="4" w:space="0" w:color="000000"/>
              <w:left w:val="single" w:sz="4" w:space="0" w:color="000000"/>
              <w:bottom w:val="single" w:sz="4" w:space="0" w:color="000000"/>
              <w:right w:val="single" w:sz="4" w:space="0" w:color="000000"/>
            </w:tcBorders>
            <w:vAlign w:val="center"/>
          </w:tcPr>
          <w:p w:rsidR="002862C7" w:rsidRPr="00814FED" w:rsidRDefault="002862C7" w:rsidP="002862C7">
            <w:pPr>
              <w:snapToGrid w:val="0"/>
              <w:spacing w:after="0" w:line="240" w:lineRule="auto"/>
              <w:rPr>
                <w:rFonts w:ascii="Times New Roman" w:hAnsi="Times New Roman"/>
                <w:szCs w:val="20"/>
              </w:rPr>
            </w:pPr>
            <w:r w:rsidRPr="00814FED">
              <w:rPr>
                <w:rFonts w:ascii="Arial" w:hAnsi="Arial" w:cs="Arial"/>
                <w:sz w:val="18"/>
                <w:szCs w:val="18"/>
              </w:rPr>
              <w:t>0.58</w:t>
            </w:r>
          </w:p>
        </w:tc>
        <w:tc>
          <w:tcPr>
            <w:tcW w:w="957" w:type="dxa"/>
            <w:tcBorders>
              <w:top w:val="single" w:sz="4" w:space="0" w:color="000000"/>
              <w:left w:val="single" w:sz="4" w:space="0" w:color="000000"/>
              <w:bottom w:val="single" w:sz="4" w:space="0" w:color="000000"/>
              <w:right w:val="single" w:sz="4" w:space="0" w:color="000000"/>
            </w:tcBorders>
            <w:vAlign w:val="center"/>
          </w:tcPr>
          <w:p w:rsidR="002862C7" w:rsidRPr="00814FED" w:rsidRDefault="002862C7" w:rsidP="002862C7">
            <w:pPr>
              <w:snapToGrid w:val="0"/>
              <w:spacing w:after="0" w:line="240" w:lineRule="auto"/>
              <w:rPr>
                <w:rFonts w:ascii="Times New Roman" w:hAnsi="Times New Roman"/>
                <w:szCs w:val="20"/>
              </w:rPr>
            </w:pPr>
            <w:r w:rsidRPr="00814FED">
              <w:rPr>
                <w:rFonts w:ascii="Arial" w:hAnsi="Arial" w:cs="Arial"/>
                <w:sz w:val="18"/>
                <w:szCs w:val="18"/>
              </w:rPr>
              <w:t>0.78</w:t>
            </w:r>
          </w:p>
        </w:tc>
        <w:tc>
          <w:tcPr>
            <w:tcW w:w="1063" w:type="dxa"/>
            <w:tcBorders>
              <w:top w:val="single" w:sz="4" w:space="0" w:color="000000"/>
              <w:left w:val="single" w:sz="4" w:space="0" w:color="000000"/>
              <w:bottom w:val="single" w:sz="4" w:space="0" w:color="000000"/>
              <w:right w:val="single" w:sz="4" w:space="0" w:color="000000"/>
            </w:tcBorders>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2862C7" w:rsidRDefault="002862C7" w:rsidP="002862C7">
            <w:pPr>
              <w:snapToGrid w:val="0"/>
              <w:spacing w:after="0" w:line="240" w:lineRule="auto"/>
              <w:rPr>
                <w:rFonts w:ascii="Times New Roman" w:hAnsi="Times New Roman"/>
                <w:szCs w:val="20"/>
              </w:rPr>
            </w:pPr>
            <w:r>
              <w:rPr>
                <w:rFonts w:ascii="Times New Roman" w:hAnsi="Times New Roman"/>
                <w:szCs w:val="20"/>
              </w:rPr>
              <w:t>No. 71%</w:t>
            </w:r>
          </w:p>
        </w:tc>
      </w:tr>
    </w:tbl>
    <w:p w:rsidR="0034592D" w:rsidRDefault="0034592D" w:rsidP="0034592D">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Observation 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single-RTT for ranging </w:t>
      </w:r>
      <w:r w:rsidR="00FE6E1E">
        <w:rPr>
          <w:rFonts w:ascii="Calibri" w:eastAsia="바탕" w:hAnsi="Calibri" w:cs="Calibri"/>
          <w:i/>
          <w:sz w:val="22"/>
        </w:rPr>
        <w:t xml:space="preserve">within 80m </w:t>
      </w:r>
      <w:r>
        <w:rPr>
          <w:rFonts w:ascii="Calibri" w:eastAsia="바탕" w:hAnsi="Calibri" w:cs="Calibri"/>
          <w:i/>
          <w:sz w:val="22"/>
        </w:rPr>
        <w:t>with 20MHz BW satisfies Set A distance accuracy requirement when MUSIC estimation is used.</w:t>
      </w:r>
    </w:p>
    <w:p w:rsidR="00B17990" w:rsidRDefault="00B17990" w:rsidP="00B17990">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fldChar w:fldCharType="begin"/>
      </w:r>
      <w:r>
        <w:rPr>
          <w:rFonts w:ascii="Calibri" w:hAnsi="Calibri" w:cs="Calibri"/>
          <w:sz w:val="22"/>
        </w:rPr>
        <w:instrText xml:space="preserve"> REF _Ref118383679 \h </w:instrText>
      </w:r>
      <w:r>
        <w:rPr>
          <w:rFonts w:ascii="Calibri" w:hAnsi="Calibri" w:cs="Calibri"/>
          <w:sz w:val="22"/>
        </w:rPr>
      </w:r>
      <w:r>
        <w:rPr>
          <w:rFonts w:ascii="Calibri" w:hAnsi="Calibri" w:cs="Calibri"/>
          <w:sz w:val="22"/>
        </w:rPr>
        <w:fldChar w:fldCharType="separate"/>
      </w:r>
      <w:r w:rsidR="00431CBB">
        <w:t xml:space="preserve">Table </w:t>
      </w:r>
      <w:r w:rsidR="00431CBB">
        <w:rPr>
          <w:noProof/>
        </w:rPr>
        <w:t>6</w:t>
      </w:r>
      <w:r>
        <w:rPr>
          <w:rFonts w:ascii="Calibri" w:hAnsi="Calibri" w:cs="Calibri"/>
          <w:sz w:val="22"/>
        </w:rPr>
        <w:fldChar w:fldCharType="end"/>
      </w:r>
      <w:r>
        <w:rPr>
          <w:rFonts w:ascii="Calibri" w:hAnsi="Calibri" w:cs="Calibri"/>
          <w:sz w:val="22"/>
        </w:rPr>
        <w:t xml:space="preserve"> shows the case IDs and relevant parameters for the 3rd set of SL single-RTT simulations, where MUSIC</w:t>
      </w:r>
      <w:r w:rsidR="009E56E2">
        <w:rPr>
          <w:rFonts w:ascii="Calibri" w:hAnsi="Calibri" w:cs="Calibri"/>
          <w:sz w:val="22"/>
        </w:rPr>
        <w:t xml:space="preserve"> estimation</w:t>
      </w:r>
      <w:r>
        <w:rPr>
          <w:rFonts w:ascii="Calibri" w:hAnsi="Calibri" w:cs="Calibri"/>
          <w:sz w:val="22"/>
        </w:rPr>
        <w:t xml:space="preserve"> was not used but feedback-based retransmission </w:t>
      </w:r>
      <w:r w:rsidR="00831AC3">
        <w:rPr>
          <w:rFonts w:ascii="Calibri" w:hAnsi="Calibri" w:cs="Calibri"/>
          <w:sz w:val="22"/>
        </w:rPr>
        <w:t>is</w:t>
      </w:r>
      <w:r>
        <w:rPr>
          <w:rFonts w:ascii="Calibri" w:hAnsi="Calibri" w:cs="Calibri"/>
          <w:sz w:val="22"/>
        </w:rPr>
        <w:t xml:space="preserve"> used.</w:t>
      </w:r>
    </w:p>
    <w:p w:rsidR="00B17990" w:rsidRPr="00B17990" w:rsidRDefault="00B17990" w:rsidP="00B17990">
      <w:pPr>
        <w:pStyle w:val="a9"/>
        <w:keepNext/>
        <w:jc w:val="center"/>
      </w:pPr>
      <w:bookmarkStart w:id="7" w:name="_Ref118383679"/>
      <w:r>
        <w:lastRenderedPageBreak/>
        <w:t xml:space="preserve">Table </w:t>
      </w:r>
      <w:r>
        <w:fldChar w:fldCharType="begin"/>
      </w:r>
      <w:r>
        <w:instrText xml:space="preserve"> SEQ Table \* ARABIC </w:instrText>
      </w:r>
      <w:r>
        <w:fldChar w:fldCharType="separate"/>
      </w:r>
      <w:r w:rsidR="00431CBB">
        <w:rPr>
          <w:noProof/>
        </w:rPr>
        <w:t>6</w:t>
      </w:r>
      <w:r>
        <w:fldChar w:fldCharType="end"/>
      </w:r>
      <w:bookmarkEnd w:id="7"/>
      <w:r>
        <w:t xml:space="preserve"> </w:t>
      </w:r>
      <w:r w:rsidRPr="001D7023">
        <w:rPr>
          <w:rFonts w:eastAsia="SimSun"/>
          <w:kern w:val="2"/>
        </w:rPr>
        <w:t xml:space="preserve">Assumptions </w:t>
      </w:r>
      <w:r>
        <w:t xml:space="preserve">for </w:t>
      </w:r>
      <w:r w:rsidRPr="001D7023">
        <w:rPr>
          <w:rFonts w:eastAsia="SimSun"/>
          <w:kern w:val="2"/>
        </w:rPr>
        <w:t xml:space="preserve">highway </w:t>
      </w:r>
      <w:r>
        <w:rPr>
          <w:rFonts w:eastAsia="SimSun"/>
          <w:kern w:val="2"/>
        </w:rPr>
        <w:t>for ranging (SL single-RTT</w:t>
      </w:r>
      <w:r>
        <w:rPr>
          <w:rFonts w:eastAsia="SimSun"/>
          <w:kern w:val="2"/>
          <w:lang w:val="en-US"/>
        </w:rPr>
        <w:t xml:space="preserve">, </w:t>
      </w:r>
      <w:r>
        <w:t>MF + feedback-based retransmission (FB-ReTX)</w:t>
      </w:r>
      <w:r>
        <w:rPr>
          <w:rFonts w:eastAsia="SimSun"/>
          <w:kern w:val="2"/>
        </w:rPr>
        <w:t>)</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134"/>
        <w:gridCol w:w="1276"/>
        <w:gridCol w:w="1276"/>
        <w:gridCol w:w="1276"/>
      </w:tblGrid>
      <w:tr w:rsidR="002C7F29"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C7F29" w:rsidRPr="00396A13" w:rsidRDefault="002C7F29" w:rsidP="005D41C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C7F29" w:rsidRDefault="002C7F29" w:rsidP="002C7F29">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C7F29" w:rsidRDefault="002C7F29" w:rsidP="002C7F29">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w:t>
            </w:r>
            <w:r>
              <w:rPr>
                <w:rFonts w:ascii="Times New Roman" w:hAnsi="Times New Roman"/>
                <w:szCs w:val="20"/>
              </w:rPr>
              <w:t>6</w:t>
            </w:r>
            <w:r>
              <w:rPr>
                <w:rFonts w:ascii="Times New Roman" w:hAnsi="Times New Roman"/>
                <w:szCs w:val="20"/>
              </w:rPr>
              <w:t>.2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C7F29" w:rsidRDefault="002C7F29" w:rsidP="002C7F29">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C7F29" w:rsidRDefault="002C7F29" w:rsidP="002C7F29">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.4</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C7F29" w:rsidRDefault="002C7F29" w:rsidP="002C7F29">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w:t>
            </w:r>
            <w:r>
              <w:rPr>
                <w:rFonts w:ascii="Times New Roman" w:hAnsi="Times New Roman"/>
                <w:szCs w:val="20"/>
              </w:rPr>
              <w:t>6</w:t>
            </w:r>
            <w:r>
              <w:rPr>
                <w:rFonts w:ascii="Times New Roman" w:hAnsi="Times New Roman"/>
                <w:szCs w:val="20"/>
              </w:rPr>
              <w:t>.5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C7F29" w:rsidRDefault="002C7F29" w:rsidP="002C7F29">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.6</w:t>
            </w:r>
          </w:p>
        </w:tc>
      </w:tr>
      <w:tr w:rsidR="002C7F29"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C7F29" w:rsidRPr="00226678" w:rsidRDefault="002C7F29" w:rsidP="005D41C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r>
      <w:tr w:rsidR="002C7F29"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C7F29" w:rsidRDefault="002C7F29" w:rsidP="005D41C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2C7F29"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C7F29" w:rsidRPr="00226678" w:rsidRDefault="002C7F29" w:rsidP="005D41C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2C7F29"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C7F29" w:rsidRPr="00226678" w:rsidRDefault="002C7F29" w:rsidP="005D41C1">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2C7F29"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C7F29" w:rsidRDefault="002C7F29" w:rsidP="005D41C1">
            <w:pPr>
              <w:snapToGrid w:val="0"/>
              <w:spacing w:after="0" w:line="240" w:lineRule="auto"/>
              <w:rPr>
                <w:rFonts w:ascii="Times New Roman" w:hAnsi="Times New Roman"/>
                <w:szCs w:val="20"/>
              </w:rPr>
            </w:pPr>
            <w:r w:rsidRPr="00226678">
              <w:rPr>
                <w:rFonts w:ascii="Times New Roman" w:hAnsi="Times New Roman"/>
                <w:szCs w:val="20"/>
              </w:rPr>
              <w:t>S</w:t>
            </w:r>
            <w:r w:rsidRPr="00226678">
              <w:rPr>
                <w:rFonts w:ascii="Times New Roman" w:hAnsi="Times New Roman" w:hint="eastAsia"/>
                <w:szCs w:val="20"/>
              </w:rPr>
              <w:t xml:space="preserve">elected values of </w:t>
            </w:r>
            <w:r w:rsidRPr="00226678">
              <w:rPr>
                <w:rFonts w:ascii="Times New Roman" w:hAnsi="Times New Roman" w:hint="eastAsia"/>
                <w:b/>
                <w:szCs w:val="20"/>
              </w:rPr>
              <w:t>X</w:t>
            </w:r>
            <w:r>
              <w:rPr>
                <w:rFonts w:ascii="Times New Roman" w:hAnsi="Times New Roman"/>
                <w:b/>
                <w:szCs w:val="20"/>
              </w:rPr>
              <w:t xml:space="preserve"> </w:t>
            </w:r>
            <w:r w:rsidRPr="003D503B">
              <w:rPr>
                <w:rFonts w:ascii="Times New Roman" w:hAnsi="Times New Roman"/>
                <w:szCs w:val="20"/>
              </w:rPr>
              <w:t>(m)</w:t>
            </w:r>
          </w:p>
        </w:tc>
        <w:tc>
          <w:tcPr>
            <w:tcW w:w="1134" w:type="dxa"/>
            <w:tcBorders>
              <w:top w:val="single" w:sz="4" w:space="0" w:color="auto"/>
              <w:left w:val="nil"/>
              <w:bottom w:val="single" w:sz="4" w:space="0" w:color="auto"/>
              <w:right w:val="single" w:sz="4" w:space="0" w:color="auto"/>
            </w:tcBorders>
            <w:vAlign w:val="center"/>
          </w:tcPr>
          <w:p w:rsidR="002C7F29"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2C7F29"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134" w:type="dxa"/>
            <w:tcBorders>
              <w:top w:val="single" w:sz="4" w:space="0" w:color="auto"/>
              <w:left w:val="nil"/>
              <w:bottom w:val="single" w:sz="4" w:space="0" w:color="auto"/>
              <w:right w:val="single" w:sz="4" w:space="0" w:color="auto"/>
            </w:tcBorders>
            <w:vAlign w:val="center"/>
          </w:tcPr>
          <w:p w:rsidR="002C7F29"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2C7F29"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2C7F29"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2C7F29"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r>
      <w:tr w:rsidR="002C7F29" w:rsidRPr="0001512B"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C7F29" w:rsidRPr="001D7023" w:rsidRDefault="002C7F29" w:rsidP="005D41C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2C7F29" w:rsidRPr="0001512B"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2C7F29" w:rsidRPr="0001512B"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2C7F29" w:rsidRPr="0001512B"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2C7F29" w:rsidRPr="0001512B"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2C7F29" w:rsidRPr="0001512B"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2C7F29" w:rsidRPr="0001512B"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2C7F29"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C7F29" w:rsidRPr="00226678" w:rsidRDefault="002C7F29" w:rsidP="002C7F29">
            <w:pPr>
              <w:snapToGrid w:val="0"/>
              <w:spacing w:after="0" w:line="240" w:lineRule="auto"/>
              <w:rPr>
                <w:rFonts w:ascii="Times New Roman" w:hAnsi="Times New Roman"/>
                <w:szCs w:val="20"/>
              </w:rPr>
            </w:pPr>
            <w:r>
              <w:rPr>
                <w:rFonts w:ascii="Times New Roman" w:hAnsi="Times New Roman"/>
                <w:szCs w:val="20"/>
              </w:rPr>
              <w:t>FB-ReTx</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r>
      <w:tr w:rsidR="002C7F29"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C7F29" w:rsidRPr="00396A13" w:rsidRDefault="002C7F29" w:rsidP="005D41C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C7F29" w:rsidRDefault="002C7F29" w:rsidP="002C7F29">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.7</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C7F29" w:rsidRDefault="002C7F29" w:rsidP="002C7F29">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w:t>
            </w:r>
            <w:r>
              <w:rPr>
                <w:rFonts w:ascii="Times New Roman" w:hAnsi="Times New Roman"/>
                <w:szCs w:val="20"/>
              </w:rPr>
              <w:t>6</w:t>
            </w:r>
            <w:r>
              <w:rPr>
                <w:rFonts w:ascii="Times New Roman" w:hAnsi="Times New Roman"/>
                <w:szCs w:val="20"/>
              </w:rPr>
              <w:t>.8</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C7F29" w:rsidRDefault="002C7F29" w:rsidP="002C7F29">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.9</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C7F29" w:rsidRDefault="002C7F29" w:rsidP="002C7F29">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.10</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C7F29" w:rsidRDefault="002C7F29" w:rsidP="002C7F29">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w:t>
            </w:r>
            <w:r>
              <w:rPr>
                <w:rFonts w:ascii="Times New Roman" w:hAnsi="Times New Roman"/>
                <w:szCs w:val="20"/>
              </w:rPr>
              <w:t>6</w:t>
            </w:r>
            <w:r>
              <w:rPr>
                <w:rFonts w:ascii="Times New Roman" w:hAnsi="Times New Roman"/>
                <w:szCs w:val="20"/>
              </w:rPr>
              <w:t>.11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C7F29" w:rsidRDefault="002C7F29" w:rsidP="002C7F29">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.12</w:t>
            </w:r>
          </w:p>
        </w:tc>
      </w:tr>
      <w:tr w:rsidR="002C7F29"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C7F29" w:rsidRPr="00226678" w:rsidRDefault="002C7F29" w:rsidP="005D41C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r>
      <w:tr w:rsidR="002C7F29"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C7F29" w:rsidRDefault="002C7F29" w:rsidP="005D41C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2C7F29"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C7F29" w:rsidRPr="00226678" w:rsidRDefault="002C7F29" w:rsidP="005D41C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2C7F29"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C7F29" w:rsidRPr="00226678" w:rsidRDefault="002C7F29" w:rsidP="005D41C1">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2C7F29"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C7F29" w:rsidRDefault="002C7F29" w:rsidP="005D41C1">
            <w:pPr>
              <w:snapToGrid w:val="0"/>
              <w:spacing w:after="0" w:line="240" w:lineRule="auto"/>
              <w:rPr>
                <w:rFonts w:ascii="Times New Roman" w:hAnsi="Times New Roman"/>
                <w:szCs w:val="20"/>
              </w:rPr>
            </w:pPr>
            <w:r w:rsidRPr="00226678">
              <w:rPr>
                <w:rFonts w:ascii="Times New Roman" w:hAnsi="Times New Roman"/>
                <w:szCs w:val="20"/>
              </w:rPr>
              <w:t>S</w:t>
            </w:r>
            <w:r w:rsidRPr="00226678">
              <w:rPr>
                <w:rFonts w:ascii="Times New Roman" w:hAnsi="Times New Roman" w:hint="eastAsia"/>
                <w:szCs w:val="20"/>
              </w:rPr>
              <w:t xml:space="preserve">elected values of </w:t>
            </w:r>
            <w:r w:rsidRPr="00226678">
              <w:rPr>
                <w:rFonts w:ascii="Times New Roman" w:hAnsi="Times New Roman" w:hint="eastAsia"/>
                <w:b/>
                <w:szCs w:val="20"/>
              </w:rPr>
              <w:t>X</w:t>
            </w:r>
            <w:r>
              <w:rPr>
                <w:rFonts w:ascii="Times New Roman" w:hAnsi="Times New Roman"/>
                <w:b/>
                <w:szCs w:val="20"/>
              </w:rPr>
              <w:t xml:space="preserve"> </w:t>
            </w:r>
            <w:r w:rsidRPr="003D503B">
              <w:rPr>
                <w:rFonts w:ascii="Times New Roman" w:hAnsi="Times New Roman"/>
                <w:szCs w:val="20"/>
              </w:rPr>
              <w:t>(m)</w:t>
            </w:r>
          </w:p>
        </w:tc>
        <w:tc>
          <w:tcPr>
            <w:tcW w:w="1134" w:type="dxa"/>
            <w:tcBorders>
              <w:top w:val="single" w:sz="4" w:space="0" w:color="auto"/>
              <w:left w:val="nil"/>
              <w:bottom w:val="single" w:sz="4" w:space="0" w:color="auto"/>
              <w:right w:val="single" w:sz="4" w:space="0" w:color="auto"/>
            </w:tcBorders>
            <w:vAlign w:val="center"/>
          </w:tcPr>
          <w:p w:rsidR="002C7F29"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2C7F29"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134" w:type="dxa"/>
            <w:tcBorders>
              <w:top w:val="single" w:sz="4" w:space="0" w:color="auto"/>
              <w:left w:val="nil"/>
              <w:bottom w:val="single" w:sz="4" w:space="0" w:color="auto"/>
              <w:right w:val="single" w:sz="4" w:space="0" w:color="auto"/>
            </w:tcBorders>
            <w:vAlign w:val="center"/>
          </w:tcPr>
          <w:p w:rsidR="002C7F29"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2C7F29"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16</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2C7F29"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c>
          <w:tcPr>
            <w:tcW w:w="1276" w:type="dxa"/>
            <w:tcBorders>
              <w:top w:val="single" w:sz="4" w:space="0" w:color="auto"/>
              <w:left w:val="nil"/>
              <w:bottom w:val="single" w:sz="4" w:space="0" w:color="auto"/>
              <w:right w:val="single" w:sz="4" w:space="0" w:color="auto"/>
            </w:tcBorders>
            <w:vAlign w:val="center"/>
          </w:tcPr>
          <w:p w:rsidR="002C7F29"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r>
      <w:tr w:rsidR="002C7F29" w:rsidRPr="0001512B"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C7F29" w:rsidRPr="001D7023" w:rsidRDefault="002C7F29" w:rsidP="005D41C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2C7F29" w:rsidRPr="0001512B"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2C7F29" w:rsidRPr="0001512B"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2C7F29" w:rsidRPr="0001512B"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2C7F29" w:rsidRPr="0001512B"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2C7F29" w:rsidRPr="0001512B"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2C7F29" w:rsidRPr="0001512B"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2C7F29"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C7F29" w:rsidRPr="00226678" w:rsidRDefault="002C7F29" w:rsidP="002C7F29">
            <w:pPr>
              <w:snapToGrid w:val="0"/>
              <w:spacing w:after="0" w:line="240" w:lineRule="auto"/>
              <w:rPr>
                <w:rFonts w:ascii="Times New Roman" w:hAnsi="Times New Roman"/>
                <w:szCs w:val="20"/>
              </w:rPr>
            </w:pPr>
            <w:r>
              <w:rPr>
                <w:rFonts w:ascii="Times New Roman" w:hAnsi="Times New Roman"/>
                <w:szCs w:val="20"/>
              </w:rPr>
              <w:t>FB-ReTx</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r>
      <w:tr w:rsidR="002C7F29"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C7F29" w:rsidRPr="00396A13" w:rsidRDefault="002C7F29" w:rsidP="005D41C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C7F29" w:rsidRDefault="002C7F29" w:rsidP="002C7F29">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.13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C7F29" w:rsidRDefault="002C7F29" w:rsidP="002C7F29">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w:t>
            </w:r>
            <w:r>
              <w:rPr>
                <w:rFonts w:ascii="Times New Roman" w:hAnsi="Times New Roman"/>
                <w:szCs w:val="20"/>
              </w:rPr>
              <w:t>6</w:t>
            </w:r>
            <w:r>
              <w:rPr>
                <w:rFonts w:ascii="Times New Roman" w:hAnsi="Times New Roman"/>
                <w:szCs w:val="20"/>
              </w:rPr>
              <w:t>.14</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C7F29" w:rsidRDefault="002C7F29" w:rsidP="002C7F29">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.15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C7F29" w:rsidRDefault="002C7F29" w:rsidP="002C7F29">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.16</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C7F29" w:rsidRDefault="002C7F29" w:rsidP="002C7F29">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w:t>
            </w:r>
            <w:r>
              <w:rPr>
                <w:rFonts w:ascii="Times New Roman" w:hAnsi="Times New Roman"/>
                <w:szCs w:val="20"/>
              </w:rPr>
              <w:t>6</w:t>
            </w:r>
            <w:r>
              <w:rPr>
                <w:rFonts w:ascii="Times New Roman" w:hAnsi="Times New Roman"/>
                <w:szCs w:val="20"/>
              </w:rPr>
              <w:t>.17</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C7F29" w:rsidRDefault="002C7F29" w:rsidP="002C7F29">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.18</w:t>
            </w:r>
          </w:p>
        </w:tc>
      </w:tr>
      <w:tr w:rsidR="002C7F29"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C7F29" w:rsidRPr="00226678" w:rsidRDefault="002C7F29" w:rsidP="005D41C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r>
      <w:tr w:rsidR="002C7F29"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C7F29" w:rsidRDefault="002C7F29" w:rsidP="005D41C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2C7F29"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C7F29" w:rsidRPr="00226678" w:rsidRDefault="002C7F29" w:rsidP="005D41C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2C7F29"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C7F29" w:rsidRPr="00226678" w:rsidRDefault="002C7F29" w:rsidP="005D41C1">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2C7F29"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C7F29" w:rsidRDefault="002C7F29" w:rsidP="005D41C1">
            <w:pPr>
              <w:snapToGrid w:val="0"/>
              <w:spacing w:after="0" w:line="240" w:lineRule="auto"/>
              <w:rPr>
                <w:rFonts w:ascii="Times New Roman" w:hAnsi="Times New Roman"/>
                <w:szCs w:val="20"/>
              </w:rPr>
            </w:pPr>
            <w:r w:rsidRPr="00226678">
              <w:rPr>
                <w:rFonts w:ascii="Times New Roman" w:hAnsi="Times New Roman"/>
                <w:szCs w:val="20"/>
              </w:rPr>
              <w:t>S</w:t>
            </w:r>
            <w:r w:rsidRPr="00226678">
              <w:rPr>
                <w:rFonts w:ascii="Times New Roman" w:hAnsi="Times New Roman" w:hint="eastAsia"/>
                <w:szCs w:val="20"/>
              </w:rPr>
              <w:t xml:space="preserve">elected values of </w:t>
            </w:r>
            <w:r w:rsidRPr="00226678">
              <w:rPr>
                <w:rFonts w:ascii="Times New Roman" w:hAnsi="Times New Roman" w:hint="eastAsia"/>
                <w:b/>
                <w:szCs w:val="20"/>
              </w:rPr>
              <w:t>X</w:t>
            </w:r>
            <w:r>
              <w:rPr>
                <w:rFonts w:ascii="Times New Roman" w:hAnsi="Times New Roman"/>
                <w:b/>
                <w:szCs w:val="20"/>
              </w:rPr>
              <w:t xml:space="preserve"> </w:t>
            </w:r>
            <w:r w:rsidRPr="003D503B">
              <w:rPr>
                <w:rFonts w:ascii="Times New Roman" w:hAnsi="Times New Roman"/>
                <w:szCs w:val="20"/>
              </w:rPr>
              <w:t>(m)</w:t>
            </w:r>
          </w:p>
        </w:tc>
        <w:tc>
          <w:tcPr>
            <w:tcW w:w="1134" w:type="dxa"/>
            <w:tcBorders>
              <w:top w:val="single" w:sz="4" w:space="0" w:color="auto"/>
              <w:left w:val="nil"/>
              <w:bottom w:val="single" w:sz="4" w:space="0" w:color="auto"/>
              <w:right w:val="single" w:sz="4" w:space="0" w:color="auto"/>
            </w:tcBorders>
            <w:vAlign w:val="center"/>
          </w:tcPr>
          <w:p w:rsidR="002C7F29"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16</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2C7F29"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c>
          <w:tcPr>
            <w:tcW w:w="1134" w:type="dxa"/>
            <w:tcBorders>
              <w:top w:val="single" w:sz="4" w:space="0" w:color="auto"/>
              <w:left w:val="nil"/>
              <w:bottom w:val="single" w:sz="4" w:space="0" w:color="auto"/>
              <w:right w:val="single" w:sz="4" w:space="0" w:color="auto"/>
            </w:tcBorders>
            <w:vAlign w:val="center"/>
          </w:tcPr>
          <w:p w:rsidR="002C7F29"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c>
          <w:tcPr>
            <w:tcW w:w="1276" w:type="dxa"/>
            <w:tcBorders>
              <w:top w:val="single" w:sz="4" w:space="0" w:color="auto"/>
              <w:left w:val="nil"/>
              <w:bottom w:val="single" w:sz="4" w:space="0" w:color="auto"/>
              <w:right w:val="single" w:sz="4" w:space="0" w:color="auto"/>
            </w:tcBorders>
            <w:vAlign w:val="center"/>
          </w:tcPr>
          <w:p w:rsidR="002C7F29"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16</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2C7F29"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c>
          <w:tcPr>
            <w:tcW w:w="1276" w:type="dxa"/>
            <w:tcBorders>
              <w:top w:val="single" w:sz="4" w:space="0" w:color="auto"/>
              <w:left w:val="nil"/>
              <w:bottom w:val="single" w:sz="4" w:space="0" w:color="auto"/>
              <w:right w:val="single" w:sz="4" w:space="0" w:color="auto"/>
            </w:tcBorders>
            <w:vAlign w:val="center"/>
          </w:tcPr>
          <w:p w:rsidR="002C7F29"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r>
      <w:tr w:rsidR="002C7F29" w:rsidRPr="0001512B"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C7F29" w:rsidRPr="001D7023" w:rsidRDefault="002C7F29" w:rsidP="005D41C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2C7F29" w:rsidRPr="0001512B"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2C7F29" w:rsidRPr="0001512B"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2C7F29" w:rsidRPr="0001512B"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2C7F29" w:rsidRPr="0001512B"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2C7F29" w:rsidRPr="0001512B"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2C7F29" w:rsidRPr="0001512B" w:rsidRDefault="002C7F29"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2C7F29"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2C7F29" w:rsidRPr="00226678" w:rsidRDefault="002C7F29" w:rsidP="002C7F29">
            <w:pPr>
              <w:snapToGrid w:val="0"/>
              <w:spacing w:after="0" w:line="240" w:lineRule="auto"/>
              <w:rPr>
                <w:rFonts w:ascii="Times New Roman" w:hAnsi="Times New Roman"/>
                <w:szCs w:val="20"/>
              </w:rPr>
            </w:pPr>
            <w:r>
              <w:rPr>
                <w:rFonts w:ascii="Times New Roman" w:hAnsi="Times New Roman"/>
                <w:szCs w:val="20"/>
              </w:rPr>
              <w:t>FB-ReTx</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134"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2C7F29" w:rsidRPr="00B618B7" w:rsidRDefault="002C7F29" w:rsidP="002C7F29">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r>
    </w:tbl>
    <w:p w:rsidR="00B17990" w:rsidRDefault="00B17990" w:rsidP="00B17990">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fldChar w:fldCharType="begin"/>
      </w:r>
      <w:r>
        <w:rPr>
          <w:rFonts w:ascii="Calibri" w:hAnsi="Calibri" w:cs="Calibri"/>
          <w:sz w:val="22"/>
        </w:rPr>
        <w:instrText xml:space="preserve"> REF _Ref118383713 \h </w:instrText>
      </w:r>
      <w:r>
        <w:rPr>
          <w:rFonts w:ascii="Calibri" w:hAnsi="Calibri" w:cs="Calibri"/>
          <w:sz w:val="22"/>
        </w:rPr>
      </w:r>
      <w:r>
        <w:rPr>
          <w:rFonts w:ascii="Calibri" w:hAnsi="Calibri" w:cs="Calibri"/>
          <w:sz w:val="22"/>
        </w:rPr>
        <w:fldChar w:fldCharType="separate"/>
      </w:r>
      <w:r w:rsidR="00431CBB">
        <w:t xml:space="preserve">Table </w:t>
      </w:r>
      <w:r w:rsidR="00431CBB">
        <w:rPr>
          <w:noProof/>
        </w:rPr>
        <w:t>7</w:t>
      </w:r>
      <w:r>
        <w:rPr>
          <w:rFonts w:ascii="Calibri" w:hAnsi="Calibri" w:cs="Calibri"/>
          <w:sz w:val="22"/>
        </w:rPr>
        <w:fldChar w:fldCharType="end"/>
      </w:r>
      <w:r>
        <w:rPr>
          <w:rFonts w:ascii="Calibri" w:hAnsi="Calibri" w:cs="Calibri"/>
          <w:sz w:val="22"/>
        </w:rPr>
        <w:t xml:space="preserve"> shows the summary of the performance results of the 3rd set of SL single-RTT simulations. The simulation results show that though MUSIC </w:t>
      </w:r>
      <w:r w:rsidR="009E56E2">
        <w:rPr>
          <w:rFonts w:ascii="Calibri" w:hAnsi="Calibri" w:cs="Calibri"/>
          <w:sz w:val="22"/>
        </w:rPr>
        <w:t xml:space="preserve">estimation </w:t>
      </w:r>
      <w:r>
        <w:rPr>
          <w:rFonts w:ascii="Calibri" w:hAnsi="Calibri" w:cs="Calibri"/>
          <w:sz w:val="22"/>
        </w:rPr>
        <w:t>is not used, Set A requirement can be met with SL PRS BW</w:t>
      </w:r>
      <w:r>
        <w:rPr>
          <w:rFonts w:ascii="맑은 고딕" w:eastAsia="맑은 고딕" w:hAnsi="맑은 고딕" w:cs="Calibri" w:hint="eastAsia"/>
          <w:sz w:val="22"/>
        </w:rPr>
        <w:t>≥</w:t>
      </w:r>
      <w:r>
        <w:rPr>
          <w:rFonts w:ascii="Calibri" w:hAnsi="Calibri" w:cs="Calibri"/>
          <w:sz w:val="22"/>
        </w:rPr>
        <w:t>2</w:t>
      </w:r>
      <w:r>
        <w:rPr>
          <w:rFonts w:ascii="Calibri" w:hAnsi="Calibri" w:cs="Calibri" w:hint="eastAsia"/>
          <w:sz w:val="22"/>
        </w:rPr>
        <w:t xml:space="preserve">0MHz </w:t>
      </w:r>
      <w:r>
        <w:rPr>
          <w:rFonts w:ascii="Calibri" w:hAnsi="Calibri" w:cs="Calibri"/>
          <w:sz w:val="22"/>
        </w:rPr>
        <w:t xml:space="preserve">if feedback-based retransmission is used. The UE distance within 80m clearly shows performance improvement over the UE distance within 160m, regardless of BW. Set B requirement is not met with this simulation condition. The feedback-based retransmission helps to reduce the cases where SL PRS is not received at all, or is received with bad quality. </w:t>
      </w:r>
    </w:p>
    <w:p w:rsidR="00B17990" w:rsidRDefault="00B17990" w:rsidP="00B17990">
      <w:pPr>
        <w:pStyle w:val="a9"/>
        <w:keepNext/>
        <w:jc w:val="center"/>
      </w:pPr>
      <w:bookmarkStart w:id="8" w:name="_Ref118383713"/>
      <w:r>
        <w:t xml:space="preserve">Table </w:t>
      </w:r>
      <w:r>
        <w:fldChar w:fldCharType="begin"/>
      </w:r>
      <w:r>
        <w:instrText xml:space="preserve"> SEQ Table \* ARABIC </w:instrText>
      </w:r>
      <w:r>
        <w:fldChar w:fldCharType="separate"/>
      </w:r>
      <w:r w:rsidR="00431CBB">
        <w:rPr>
          <w:noProof/>
        </w:rPr>
        <w:t>7</w:t>
      </w:r>
      <w:r>
        <w:fldChar w:fldCharType="end"/>
      </w:r>
      <w:bookmarkEnd w:id="8"/>
      <w:r>
        <w:t xml:space="preserve"> </w:t>
      </w:r>
      <w:r w:rsidRPr="001D7023">
        <w:t xml:space="preserve">Simulation results </w:t>
      </w:r>
      <w:r>
        <w:t xml:space="preserve">for </w:t>
      </w:r>
      <w:r w:rsidRPr="001D7023">
        <w:rPr>
          <w:rFonts w:eastAsia="SimSun"/>
          <w:kern w:val="2"/>
        </w:rPr>
        <w:t>highway</w:t>
      </w:r>
      <w:r w:rsidRPr="001D7023">
        <w:t xml:space="preserve"> for ranging - distance accuracy</w:t>
      </w:r>
      <w:r>
        <w:t xml:space="preserve"> (s-RTT, MF + FB-ReTx)</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956"/>
        <w:gridCol w:w="957"/>
        <w:gridCol w:w="957"/>
        <w:gridCol w:w="957"/>
        <w:gridCol w:w="1063"/>
        <w:gridCol w:w="1063"/>
      </w:tblGrid>
      <w:tr w:rsidR="00ED5B84" w:rsidRPr="001D7023" w:rsidTr="005D41C1">
        <w:trPr>
          <w:trHeight w:val="300"/>
          <w:jc w:val="center"/>
        </w:trPr>
        <w:tc>
          <w:tcPr>
            <w:tcW w:w="3681" w:type="dxa"/>
            <w:shd w:val="clear" w:color="auto" w:fill="D9D9D9" w:themeFill="background1" w:themeFillShade="D9"/>
            <w:vAlign w:val="center"/>
          </w:tcPr>
          <w:p w:rsidR="00ED5B84" w:rsidRPr="001D7023" w:rsidRDefault="00ED5B84" w:rsidP="005D41C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ID &amp; brief description </w:t>
            </w:r>
          </w:p>
        </w:tc>
        <w:tc>
          <w:tcPr>
            <w:tcW w:w="956" w:type="dxa"/>
            <w:shd w:val="clear" w:color="auto" w:fill="D9D9D9" w:themeFill="background1" w:themeFillShade="D9"/>
            <w:vAlign w:val="center"/>
          </w:tcPr>
          <w:p w:rsidR="00ED5B84" w:rsidRPr="001D7023" w:rsidRDefault="00ED5B84" w:rsidP="005D41C1">
            <w:pPr>
              <w:snapToGrid w:val="0"/>
              <w:spacing w:after="0" w:line="240" w:lineRule="auto"/>
              <w:rPr>
                <w:rFonts w:ascii="Times New Roman" w:hAnsi="Times New Roman"/>
                <w:szCs w:val="20"/>
              </w:rPr>
            </w:pPr>
            <w:r w:rsidRPr="001D7023">
              <w:rPr>
                <w:rFonts w:ascii="Times New Roman" w:hAnsi="Times New Roman"/>
                <w:szCs w:val="20"/>
              </w:rPr>
              <w:t>50%</w:t>
            </w:r>
          </w:p>
        </w:tc>
        <w:tc>
          <w:tcPr>
            <w:tcW w:w="957" w:type="dxa"/>
            <w:shd w:val="clear" w:color="auto" w:fill="D9D9D9" w:themeFill="background1" w:themeFillShade="D9"/>
            <w:vAlign w:val="center"/>
          </w:tcPr>
          <w:p w:rsidR="00ED5B84" w:rsidRPr="001D7023" w:rsidRDefault="00ED5B84" w:rsidP="005D41C1">
            <w:pPr>
              <w:snapToGrid w:val="0"/>
              <w:spacing w:after="0" w:line="240" w:lineRule="auto"/>
              <w:rPr>
                <w:rFonts w:ascii="Times New Roman" w:hAnsi="Times New Roman"/>
                <w:szCs w:val="20"/>
              </w:rPr>
            </w:pPr>
            <w:r w:rsidRPr="001D7023">
              <w:rPr>
                <w:rFonts w:ascii="Times New Roman" w:hAnsi="Times New Roman"/>
                <w:szCs w:val="20"/>
              </w:rPr>
              <w:t>67%</w:t>
            </w:r>
          </w:p>
        </w:tc>
        <w:tc>
          <w:tcPr>
            <w:tcW w:w="957" w:type="dxa"/>
            <w:shd w:val="clear" w:color="auto" w:fill="D9D9D9" w:themeFill="background1" w:themeFillShade="D9"/>
            <w:vAlign w:val="center"/>
          </w:tcPr>
          <w:p w:rsidR="00ED5B84" w:rsidRPr="001D7023" w:rsidRDefault="00ED5B84" w:rsidP="005D41C1">
            <w:pPr>
              <w:snapToGrid w:val="0"/>
              <w:spacing w:after="0" w:line="240" w:lineRule="auto"/>
              <w:rPr>
                <w:rFonts w:ascii="Times New Roman" w:hAnsi="Times New Roman"/>
                <w:szCs w:val="20"/>
              </w:rPr>
            </w:pPr>
            <w:r w:rsidRPr="001D7023">
              <w:rPr>
                <w:rFonts w:ascii="Times New Roman" w:hAnsi="Times New Roman"/>
                <w:szCs w:val="20"/>
              </w:rPr>
              <w:t>80%</w:t>
            </w:r>
          </w:p>
        </w:tc>
        <w:tc>
          <w:tcPr>
            <w:tcW w:w="957" w:type="dxa"/>
            <w:shd w:val="clear" w:color="auto" w:fill="D9D9D9" w:themeFill="background1" w:themeFillShade="D9"/>
            <w:vAlign w:val="center"/>
          </w:tcPr>
          <w:p w:rsidR="00ED5B84" w:rsidRPr="001D7023" w:rsidRDefault="00ED5B84" w:rsidP="005D41C1">
            <w:pPr>
              <w:snapToGrid w:val="0"/>
              <w:spacing w:after="0" w:line="240" w:lineRule="auto"/>
              <w:rPr>
                <w:rFonts w:ascii="Times New Roman" w:hAnsi="Times New Roman"/>
                <w:szCs w:val="20"/>
              </w:rPr>
            </w:pPr>
            <w:r w:rsidRPr="001D7023">
              <w:rPr>
                <w:rFonts w:ascii="Times New Roman" w:hAnsi="Times New Roman"/>
                <w:szCs w:val="20"/>
              </w:rPr>
              <w:t>90%</w:t>
            </w:r>
          </w:p>
        </w:tc>
        <w:tc>
          <w:tcPr>
            <w:tcW w:w="1063" w:type="dxa"/>
            <w:shd w:val="clear" w:color="auto" w:fill="D9D9D9" w:themeFill="background1" w:themeFillShade="D9"/>
            <w:vAlign w:val="center"/>
          </w:tcPr>
          <w:p w:rsidR="00ED5B84" w:rsidRPr="001D7023" w:rsidRDefault="00ED5B84" w:rsidP="005D41C1">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A</w:t>
            </w:r>
            <w:r>
              <w:rPr>
                <w:rFonts w:ascii="Times New Roman" w:hAnsi="Times New Roman"/>
                <w:szCs w:val="20"/>
              </w:rPr>
              <w:t xml:space="preserve"> req.</w:t>
            </w:r>
          </w:p>
        </w:tc>
        <w:tc>
          <w:tcPr>
            <w:tcW w:w="1063" w:type="dxa"/>
            <w:shd w:val="clear" w:color="auto" w:fill="D9D9D9" w:themeFill="background1" w:themeFillShade="D9"/>
            <w:vAlign w:val="center"/>
          </w:tcPr>
          <w:p w:rsidR="00ED5B84" w:rsidRPr="001D7023" w:rsidRDefault="00ED5B84" w:rsidP="005D41C1">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B</w:t>
            </w:r>
            <w:r>
              <w:rPr>
                <w:rFonts w:ascii="Times New Roman" w:hAnsi="Times New Roman"/>
                <w:szCs w:val="20"/>
              </w:rPr>
              <w:t xml:space="preserve"> req.</w:t>
            </w:r>
          </w:p>
        </w:tc>
      </w:tr>
      <w:tr w:rsidR="00ED5B84" w:rsidTr="005D41C1">
        <w:trPr>
          <w:trHeight w:val="300"/>
          <w:jc w:val="center"/>
        </w:trPr>
        <w:tc>
          <w:tcPr>
            <w:tcW w:w="3681"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.1, s-RTT, BW=20MHz, X=80m</w:t>
            </w:r>
          </w:p>
        </w:tc>
        <w:tc>
          <w:tcPr>
            <w:tcW w:w="956" w:type="dxa"/>
            <w:vAlign w:val="center"/>
          </w:tcPr>
          <w:p w:rsidR="00ED5B84" w:rsidRPr="00D56635" w:rsidRDefault="00ED5B84" w:rsidP="00ED5B84">
            <w:pPr>
              <w:snapToGrid w:val="0"/>
              <w:spacing w:after="0" w:line="240" w:lineRule="auto"/>
              <w:rPr>
                <w:rFonts w:ascii="Times New Roman" w:hAnsi="Times New Roman"/>
                <w:szCs w:val="20"/>
              </w:rPr>
            </w:pPr>
            <w:r w:rsidRPr="00D56635">
              <w:rPr>
                <w:rFonts w:ascii="Times New Roman" w:hAnsi="Times New Roman"/>
                <w:szCs w:val="20"/>
              </w:rPr>
              <w:t>0.40</w:t>
            </w:r>
          </w:p>
        </w:tc>
        <w:tc>
          <w:tcPr>
            <w:tcW w:w="957" w:type="dxa"/>
            <w:vAlign w:val="center"/>
          </w:tcPr>
          <w:p w:rsidR="00ED5B84" w:rsidRPr="00D56635" w:rsidRDefault="00ED5B84" w:rsidP="00ED5B84">
            <w:pPr>
              <w:snapToGrid w:val="0"/>
              <w:spacing w:after="0" w:line="240" w:lineRule="auto"/>
              <w:rPr>
                <w:rFonts w:ascii="Times New Roman" w:hAnsi="Times New Roman"/>
                <w:szCs w:val="20"/>
              </w:rPr>
            </w:pPr>
            <w:r w:rsidRPr="00D56635">
              <w:rPr>
                <w:rFonts w:ascii="Times New Roman" w:hAnsi="Times New Roman"/>
                <w:szCs w:val="20"/>
              </w:rPr>
              <w:t>0.58</w:t>
            </w:r>
          </w:p>
        </w:tc>
        <w:tc>
          <w:tcPr>
            <w:tcW w:w="957" w:type="dxa"/>
            <w:vAlign w:val="center"/>
          </w:tcPr>
          <w:p w:rsidR="00ED5B84" w:rsidRPr="00D56635" w:rsidRDefault="00ED5B84" w:rsidP="00ED5B84">
            <w:pPr>
              <w:snapToGrid w:val="0"/>
              <w:spacing w:after="0" w:line="240" w:lineRule="auto"/>
              <w:rPr>
                <w:rFonts w:ascii="Times New Roman" w:hAnsi="Times New Roman"/>
                <w:szCs w:val="20"/>
              </w:rPr>
            </w:pPr>
            <w:r w:rsidRPr="00D56635">
              <w:rPr>
                <w:rFonts w:ascii="Times New Roman" w:hAnsi="Times New Roman"/>
                <w:szCs w:val="20"/>
              </w:rPr>
              <w:t>0.79</w:t>
            </w:r>
          </w:p>
        </w:tc>
        <w:tc>
          <w:tcPr>
            <w:tcW w:w="957" w:type="dxa"/>
            <w:vAlign w:val="center"/>
          </w:tcPr>
          <w:p w:rsidR="00ED5B84" w:rsidRPr="00D56635" w:rsidRDefault="00ED5B84" w:rsidP="00ED5B84">
            <w:pPr>
              <w:snapToGrid w:val="0"/>
              <w:spacing w:after="0" w:line="240" w:lineRule="auto"/>
              <w:rPr>
                <w:rFonts w:ascii="Times New Roman" w:hAnsi="Times New Roman"/>
                <w:szCs w:val="20"/>
              </w:rPr>
            </w:pPr>
            <w:r w:rsidRPr="00D56635">
              <w:rPr>
                <w:rFonts w:ascii="Times New Roman" w:hAnsi="Times New Roman"/>
                <w:szCs w:val="20"/>
              </w:rPr>
              <w:t>1.10</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59%</w:t>
            </w:r>
          </w:p>
        </w:tc>
      </w:tr>
      <w:tr w:rsidR="00ED5B84" w:rsidTr="005D41C1">
        <w:trPr>
          <w:trHeight w:val="300"/>
          <w:jc w:val="center"/>
        </w:trPr>
        <w:tc>
          <w:tcPr>
            <w:tcW w:w="3681"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.4, s-RTT, BW=20MHz, X=80m</w:t>
            </w:r>
          </w:p>
        </w:tc>
        <w:tc>
          <w:tcPr>
            <w:tcW w:w="956"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0.42</w:t>
            </w:r>
          </w:p>
        </w:tc>
        <w:tc>
          <w:tcPr>
            <w:tcW w:w="957"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0.61</w:t>
            </w:r>
          </w:p>
        </w:tc>
        <w:tc>
          <w:tcPr>
            <w:tcW w:w="957"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0.84</w:t>
            </w:r>
          </w:p>
        </w:tc>
        <w:tc>
          <w:tcPr>
            <w:tcW w:w="957"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1.24</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57%</w:t>
            </w:r>
          </w:p>
        </w:tc>
      </w:tr>
      <w:tr w:rsidR="00ED5B84" w:rsidTr="005D41C1">
        <w:trPr>
          <w:trHeight w:val="300"/>
          <w:jc w:val="center"/>
        </w:trPr>
        <w:tc>
          <w:tcPr>
            <w:tcW w:w="3681"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.7, s-RTT, BW=20MHz, X=80m</w:t>
            </w:r>
          </w:p>
        </w:tc>
        <w:tc>
          <w:tcPr>
            <w:tcW w:w="956" w:type="dxa"/>
            <w:vAlign w:val="center"/>
          </w:tcPr>
          <w:p w:rsidR="00ED5B84" w:rsidRPr="00C015D9" w:rsidRDefault="00ED5B84" w:rsidP="00ED5B84">
            <w:pPr>
              <w:snapToGrid w:val="0"/>
              <w:spacing w:after="0" w:line="240" w:lineRule="auto"/>
              <w:rPr>
                <w:rFonts w:ascii="Times New Roman" w:hAnsi="Times New Roman"/>
                <w:szCs w:val="20"/>
              </w:rPr>
            </w:pPr>
            <w:r w:rsidRPr="00C015D9">
              <w:rPr>
                <w:rFonts w:ascii="Times New Roman" w:hAnsi="Times New Roman"/>
                <w:szCs w:val="20"/>
              </w:rPr>
              <w:t>0.42</w:t>
            </w:r>
          </w:p>
        </w:tc>
        <w:tc>
          <w:tcPr>
            <w:tcW w:w="957" w:type="dxa"/>
            <w:vAlign w:val="center"/>
          </w:tcPr>
          <w:p w:rsidR="00ED5B84" w:rsidRPr="00C015D9" w:rsidRDefault="00ED5B84" w:rsidP="00ED5B84">
            <w:pPr>
              <w:snapToGrid w:val="0"/>
              <w:spacing w:after="0" w:line="240" w:lineRule="auto"/>
              <w:rPr>
                <w:rFonts w:ascii="Times New Roman" w:hAnsi="Times New Roman"/>
                <w:szCs w:val="20"/>
              </w:rPr>
            </w:pPr>
            <w:r w:rsidRPr="00C015D9">
              <w:rPr>
                <w:rFonts w:ascii="Times New Roman" w:hAnsi="Times New Roman"/>
                <w:szCs w:val="20"/>
              </w:rPr>
              <w:t>0.61</w:t>
            </w:r>
          </w:p>
        </w:tc>
        <w:tc>
          <w:tcPr>
            <w:tcW w:w="957" w:type="dxa"/>
            <w:vAlign w:val="center"/>
          </w:tcPr>
          <w:p w:rsidR="00ED5B84" w:rsidRPr="00C015D9" w:rsidRDefault="00ED5B84" w:rsidP="00ED5B84">
            <w:pPr>
              <w:snapToGrid w:val="0"/>
              <w:spacing w:after="0" w:line="240" w:lineRule="auto"/>
              <w:rPr>
                <w:rFonts w:ascii="Times New Roman" w:hAnsi="Times New Roman"/>
                <w:szCs w:val="20"/>
              </w:rPr>
            </w:pPr>
            <w:r w:rsidRPr="00C015D9">
              <w:rPr>
                <w:rFonts w:ascii="Times New Roman" w:hAnsi="Times New Roman"/>
                <w:szCs w:val="20"/>
              </w:rPr>
              <w:t>0.83</w:t>
            </w:r>
          </w:p>
        </w:tc>
        <w:tc>
          <w:tcPr>
            <w:tcW w:w="957" w:type="dxa"/>
            <w:vAlign w:val="center"/>
          </w:tcPr>
          <w:p w:rsidR="00ED5B84" w:rsidRPr="00C015D9" w:rsidRDefault="00ED5B84" w:rsidP="00ED5B84">
            <w:pPr>
              <w:snapToGrid w:val="0"/>
              <w:spacing w:after="0" w:line="240" w:lineRule="auto"/>
              <w:rPr>
                <w:rFonts w:ascii="Times New Roman" w:hAnsi="Times New Roman"/>
                <w:szCs w:val="20"/>
              </w:rPr>
            </w:pPr>
            <w:r w:rsidRPr="00C015D9">
              <w:rPr>
                <w:rFonts w:ascii="Times New Roman" w:hAnsi="Times New Roman"/>
                <w:szCs w:val="20"/>
              </w:rPr>
              <w:t>1.17</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58%</w:t>
            </w:r>
          </w:p>
        </w:tc>
      </w:tr>
      <w:tr w:rsidR="00ED5B84" w:rsidTr="005D41C1">
        <w:trPr>
          <w:trHeight w:val="300"/>
          <w:jc w:val="center"/>
        </w:trPr>
        <w:tc>
          <w:tcPr>
            <w:tcW w:w="3681"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.10, s-RTT, BW=20MHz, X=160m</w:t>
            </w:r>
          </w:p>
        </w:tc>
        <w:tc>
          <w:tcPr>
            <w:tcW w:w="956" w:type="dxa"/>
            <w:vAlign w:val="center"/>
          </w:tcPr>
          <w:p w:rsidR="00ED5B84" w:rsidRPr="00D56635" w:rsidRDefault="00ED5B84" w:rsidP="00ED5B84">
            <w:pPr>
              <w:snapToGrid w:val="0"/>
              <w:spacing w:after="0" w:line="240" w:lineRule="auto"/>
              <w:rPr>
                <w:rFonts w:ascii="Times New Roman" w:hAnsi="Times New Roman"/>
                <w:szCs w:val="20"/>
              </w:rPr>
            </w:pPr>
            <w:r w:rsidRPr="00D56635">
              <w:rPr>
                <w:rFonts w:ascii="Times New Roman" w:hAnsi="Times New Roman"/>
                <w:szCs w:val="20"/>
              </w:rPr>
              <w:t>0.43</w:t>
            </w:r>
          </w:p>
        </w:tc>
        <w:tc>
          <w:tcPr>
            <w:tcW w:w="957" w:type="dxa"/>
            <w:vAlign w:val="center"/>
          </w:tcPr>
          <w:p w:rsidR="00ED5B84" w:rsidRPr="00D56635" w:rsidRDefault="00ED5B84" w:rsidP="00ED5B84">
            <w:pPr>
              <w:snapToGrid w:val="0"/>
              <w:spacing w:after="0" w:line="240" w:lineRule="auto"/>
              <w:rPr>
                <w:rFonts w:ascii="Times New Roman" w:hAnsi="Times New Roman"/>
                <w:szCs w:val="20"/>
              </w:rPr>
            </w:pPr>
            <w:r w:rsidRPr="00D56635">
              <w:rPr>
                <w:rFonts w:ascii="Times New Roman" w:hAnsi="Times New Roman"/>
                <w:szCs w:val="20"/>
              </w:rPr>
              <w:t>0.62</w:t>
            </w:r>
          </w:p>
        </w:tc>
        <w:tc>
          <w:tcPr>
            <w:tcW w:w="957" w:type="dxa"/>
            <w:vAlign w:val="center"/>
          </w:tcPr>
          <w:p w:rsidR="00ED5B84" w:rsidRPr="00D56635" w:rsidRDefault="00ED5B84" w:rsidP="00ED5B84">
            <w:pPr>
              <w:snapToGrid w:val="0"/>
              <w:spacing w:after="0" w:line="240" w:lineRule="auto"/>
              <w:rPr>
                <w:rFonts w:ascii="Times New Roman" w:hAnsi="Times New Roman"/>
                <w:szCs w:val="20"/>
              </w:rPr>
            </w:pPr>
            <w:r w:rsidRPr="00D56635">
              <w:rPr>
                <w:rFonts w:ascii="Times New Roman" w:hAnsi="Times New Roman"/>
                <w:szCs w:val="20"/>
              </w:rPr>
              <w:t>0.87</w:t>
            </w:r>
          </w:p>
        </w:tc>
        <w:tc>
          <w:tcPr>
            <w:tcW w:w="957" w:type="dxa"/>
            <w:vAlign w:val="center"/>
          </w:tcPr>
          <w:p w:rsidR="00ED5B84" w:rsidRPr="00D56635" w:rsidRDefault="00ED5B84" w:rsidP="00ED5B84">
            <w:pPr>
              <w:snapToGrid w:val="0"/>
              <w:spacing w:after="0" w:line="240" w:lineRule="auto"/>
              <w:rPr>
                <w:rFonts w:ascii="Times New Roman" w:hAnsi="Times New Roman"/>
                <w:szCs w:val="20"/>
              </w:rPr>
            </w:pPr>
            <w:r w:rsidRPr="00D56635">
              <w:rPr>
                <w:rFonts w:ascii="Times New Roman" w:hAnsi="Times New Roman"/>
                <w:szCs w:val="20"/>
              </w:rPr>
              <w:t>1.27</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56%</w:t>
            </w:r>
          </w:p>
        </w:tc>
      </w:tr>
      <w:tr w:rsidR="00ED5B84" w:rsidTr="005D41C1">
        <w:trPr>
          <w:trHeight w:val="300"/>
          <w:jc w:val="center"/>
        </w:trPr>
        <w:tc>
          <w:tcPr>
            <w:tcW w:w="3681"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.13, s-RTT, BW=20MHz, X=160m</w:t>
            </w:r>
          </w:p>
        </w:tc>
        <w:tc>
          <w:tcPr>
            <w:tcW w:w="956" w:type="dxa"/>
            <w:vAlign w:val="center"/>
          </w:tcPr>
          <w:p w:rsidR="00ED5B84" w:rsidRPr="001D7023" w:rsidRDefault="00ED5B84" w:rsidP="00ED5B84">
            <w:pPr>
              <w:snapToGrid w:val="0"/>
              <w:spacing w:after="0" w:line="240" w:lineRule="auto"/>
              <w:rPr>
                <w:rFonts w:ascii="Times New Roman" w:hAnsi="Times New Roman"/>
                <w:szCs w:val="20"/>
              </w:rPr>
            </w:pPr>
            <w:r w:rsidRPr="00C56CCC">
              <w:rPr>
                <w:rFonts w:ascii="Times New Roman" w:hAnsi="Times New Roman"/>
                <w:szCs w:val="20"/>
              </w:rPr>
              <w:t>0.44</w:t>
            </w:r>
          </w:p>
        </w:tc>
        <w:tc>
          <w:tcPr>
            <w:tcW w:w="957" w:type="dxa"/>
            <w:vAlign w:val="center"/>
          </w:tcPr>
          <w:p w:rsidR="00ED5B84" w:rsidRPr="001D7023" w:rsidRDefault="00ED5B84" w:rsidP="00ED5B84">
            <w:pPr>
              <w:snapToGrid w:val="0"/>
              <w:spacing w:after="0" w:line="240" w:lineRule="auto"/>
              <w:rPr>
                <w:rFonts w:ascii="Times New Roman" w:hAnsi="Times New Roman"/>
                <w:szCs w:val="20"/>
              </w:rPr>
            </w:pPr>
            <w:r w:rsidRPr="00C56CCC">
              <w:rPr>
                <w:rFonts w:ascii="Times New Roman" w:hAnsi="Times New Roman"/>
                <w:szCs w:val="20"/>
              </w:rPr>
              <w:t>0.64</w:t>
            </w:r>
          </w:p>
        </w:tc>
        <w:tc>
          <w:tcPr>
            <w:tcW w:w="957" w:type="dxa"/>
            <w:vAlign w:val="center"/>
          </w:tcPr>
          <w:p w:rsidR="00ED5B84" w:rsidRPr="001D7023" w:rsidRDefault="00ED5B84" w:rsidP="00ED5B84">
            <w:pPr>
              <w:snapToGrid w:val="0"/>
              <w:spacing w:after="0" w:line="240" w:lineRule="auto"/>
              <w:rPr>
                <w:rFonts w:ascii="Times New Roman" w:hAnsi="Times New Roman"/>
                <w:szCs w:val="20"/>
              </w:rPr>
            </w:pPr>
            <w:r w:rsidRPr="00C56CCC">
              <w:rPr>
                <w:rFonts w:ascii="Times New Roman" w:hAnsi="Times New Roman"/>
                <w:szCs w:val="20"/>
              </w:rPr>
              <w:t>0.88</w:t>
            </w:r>
          </w:p>
        </w:tc>
        <w:tc>
          <w:tcPr>
            <w:tcW w:w="957"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1.28</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55%</w:t>
            </w:r>
          </w:p>
        </w:tc>
      </w:tr>
      <w:tr w:rsidR="00ED5B84" w:rsidTr="005D41C1">
        <w:trPr>
          <w:trHeight w:val="300"/>
          <w:jc w:val="center"/>
        </w:trPr>
        <w:tc>
          <w:tcPr>
            <w:tcW w:w="3681"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.16, s-RTT, BW=20MHz, X=160m</w:t>
            </w:r>
          </w:p>
        </w:tc>
        <w:tc>
          <w:tcPr>
            <w:tcW w:w="956" w:type="dxa"/>
            <w:vAlign w:val="center"/>
          </w:tcPr>
          <w:p w:rsidR="00ED5B84" w:rsidRPr="00C015D9" w:rsidRDefault="00ED5B84" w:rsidP="00ED5B84">
            <w:pPr>
              <w:snapToGrid w:val="0"/>
              <w:spacing w:after="0" w:line="240" w:lineRule="auto"/>
              <w:rPr>
                <w:rFonts w:ascii="Times New Roman" w:hAnsi="Times New Roman"/>
                <w:szCs w:val="20"/>
              </w:rPr>
            </w:pPr>
            <w:r w:rsidRPr="00C015D9">
              <w:rPr>
                <w:rFonts w:ascii="Times New Roman" w:hAnsi="Times New Roman"/>
                <w:szCs w:val="20"/>
              </w:rPr>
              <w:t>0.45</w:t>
            </w:r>
          </w:p>
        </w:tc>
        <w:tc>
          <w:tcPr>
            <w:tcW w:w="957" w:type="dxa"/>
            <w:vAlign w:val="center"/>
          </w:tcPr>
          <w:p w:rsidR="00ED5B84" w:rsidRPr="00C015D9" w:rsidRDefault="00ED5B84" w:rsidP="00ED5B84">
            <w:pPr>
              <w:snapToGrid w:val="0"/>
              <w:spacing w:after="0" w:line="240" w:lineRule="auto"/>
              <w:rPr>
                <w:rFonts w:ascii="Times New Roman" w:hAnsi="Times New Roman"/>
                <w:szCs w:val="20"/>
              </w:rPr>
            </w:pPr>
            <w:r w:rsidRPr="00C015D9">
              <w:rPr>
                <w:rFonts w:ascii="Times New Roman" w:hAnsi="Times New Roman"/>
                <w:szCs w:val="20"/>
              </w:rPr>
              <w:t>0.66</w:t>
            </w:r>
          </w:p>
        </w:tc>
        <w:tc>
          <w:tcPr>
            <w:tcW w:w="957" w:type="dxa"/>
            <w:vAlign w:val="center"/>
          </w:tcPr>
          <w:p w:rsidR="00ED5B84" w:rsidRPr="00C015D9" w:rsidRDefault="00ED5B84" w:rsidP="00ED5B84">
            <w:pPr>
              <w:snapToGrid w:val="0"/>
              <w:spacing w:after="0" w:line="240" w:lineRule="auto"/>
              <w:rPr>
                <w:rFonts w:ascii="Times New Roman" w:hAnsi="Times New Roman"/>
                <w:szCs w:val="20"/>
              </w:rPr>
            </w:pPr>
            <w:r w:rsidRPr="00C015D9">
              <w:rPr>
                <w:rFonts w:ascii="Times New Roman" w:hAnsi="Times New Roman"/>
                <w:szCs w:val="20"/>
              </w:rPr>
              <w:t>0.91</w:t>
            </w:r>
          </w:p>
        </w:tc>
        <w:tc>
          <w:tcPr>
            <w:tcW w:w="957" w:type="dxa"/>
            <w:vAlign w:val="center"/>
          </w:tcPr>
          <w:p w:rsidR="00ED5B84" w:rsidRPr="00C015D9" w:rsidRDefault="00ED5B84" w:rsidP="00ED5B84">
            <w:pPr>
              <w:snapToGrid w:val="0"/>
              <w:spacing w:after="0" w:line="240" w:lineRule="auto"/>
              <w:rPr>
                <w:rFonts w:ascii="Times New Roman" w:hAnsi="Times New Roman"/>
                <w:szCs w:val="20"/>
              </w:rPr>
            </w:pPr>
            <w:r w:rsidRPr="00C015D9">
              <w:rPr>
                <w:rFonts w:ascii="Times New Roman" w:hAnsi="Times New Roman"/>
                <w:szCs w:val="20"/>
              </w:rPr>
              <w:t>1.35</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54%</w:t>
            </w:r>
          </w:p>
        </w:tc>
      </w:tr>
      <w:tr w:rsidR="00ED5B84" w:rsidTr="005D41C1">
        <w:trPr>
          <w:trHeight w:val="300"/>
          <w:jc w:val="center"/>
        </w:trPr>
        <w:tc>
          <w:tcPr>
            <w:tcW w:w="3681" w:type="dxa"/>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p>
        </w:tc>
        <w:tc>
          <w:tcPr>
            <w:tcW w:w="956" w:type="dxa"/>
            <w:shd w:val="clear" w:color="auto" w:fill="D9D9D9" w:themeFill="background1" w:themeFillShade="D9"/>
            <w:vAlign w:val="center"/>
          </w:tcPr>
          <w:p w:rsidR="00ED5B84" w:rsidRDefault="00ED5B84" w:rsidP="00ED5B84">
            <w:pPr>
              <w:pStyle w:val="TAH"/>
              <w:jc w:val="left"/>
              <w:rPr>
                <w:b w:val="0"/>
              </w:rPr>
            </w:pPr>
          </w:p>
        </w:tc>
        <w:tc>
          <w:tcPr>
            <w:tcW w:w="957" w:type="dxa"/>
            <w:shd w:val="clear" w:color="auto" w:fill="D9D9D9" w:themeFill="background1" w:themeFillShade="D9"/>
            <w:vAlign w:val="center"/>
          </w:tcPr>
          <w:p w:rsidR="00ED5B84" w:rsidRDefault="00ED5B84" w:rsidP="00ED5B84">
            <w:pPr>
              <w:pStyle w:val="TAH"/>
              <w:jc w:val="left"/>
              <w:rPr>
                <w:b w:val="0"/>
              </w:rPr>
            </w:pPr>
          </w:p>
        </w:tc>
        <w:tc>
          <w:tcPr>
            <w:tcW w:w="957" w:type="dxa"/>
            <w:shd w:val="clear" w:color="auto" w:fill="D9D9D9" w:themeFill="background1" w:themeFillShade="D9"/>
            <w:vAlign w:val="center"/>
          </w:tcPr>
          <w:p w:rsidR="00ED5B84" w:rsidRDefault="00ED5B84" w:rsidP="00ED5B84">
            <w:pPr>
              <w:pStyle w:val="TAH"/>
              <w:jc w:val="left"/>
              <w:rPr>
                <w:b w:val="0"/>
              </w:rPr>
            </w:pPr>
          </w:p>
        </w:tc>
        <w:tc>
          <w:tcPr>
            <w:tcW w:w="957" w:type="dxa"/>
            <w:shd w:val="clear" w:color="auto" w:fill="D9D9D9" w:themeFill="background1" w:themeFillShade="D9"/>
            <w:vAlign w:val="center"/>
          </w:tcPr>
          <w:p w:rsidR="00ED5B84" w:rsidRDefault="00ED5B84" w:rsidP="00ED5B84">
            <w:pPr>
              <w:pStyle w:val="TAH"/>
              <w:jc w:val="left"/>
              <w:rPr>
                <w:b w:val="0"/>
              </w:rPr>
            </w:pPr>
          </w:p>
        </w:tc>
        <w:tc>
          <w:tcPr>
            <w:tcW w:w="1063" w:type="dxa"/>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p>
        </w:tc>
        <w:tc>
          <w:tcPr>
            <w:tcW w:w="1063" w:type="dxa"/>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p>
        </w:tc>
      </w:tr>
      <w:tr w:rsidR="00ED5B84" w:rsidTr="005D41C1">
        <w:trPr>
          <w:trHeight w:val="300"/>
          <w:jc w:val="center"/>
        </w:trPr>
        <w:tc>
          <w:tcPr>
            <w:tcW w:w="3681"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.2, s-RTT, BW=40MHz, X=80m</w:t>
            </w:r>
          </w:p>
        </w:tc>
        <w:tc>
          <w:tcPr>
            <w:tcW w:w="956" w:type="dxa"/>
            <w:vAlign w:val="center"/>
          </w:tcPr>
          <w:p w:rsidR="00ED5B84" w:rsidRPr="00D56635" w:rsidRDefault="00ED5B84" w:rsidP="00ED5B84">
            <w:pPr>
              <w:snapToGrid w:val="0"/>
              <w:spacing w:after="0" w:line="240" w:lineRule="auto"/>
              <w:rPr>
                <w:rFonts w:ascii="Times New Roman" w:hAnsi="Times New Roman"/>
                <w:szCs w:val="20"/>
              </w:rPr>
            </w:pPr>
            <w:r w:rsidRPr="00D56635">
              <w:rPr>
                <w:rFonts w:ascii="Times New Roman" w:hAnsi="Times New Roman"/>
                <w:szCs w:val="20"/>
              </w:rPr>
              <w:t>0.36</w:t>
            </w:r>
          </w:p>
        </w:tc>
        <w:tc>
          <w:tcPr>
            <w:tcW w:w="957" w:type="dxa"/>
            <w:vAlign w:val="center"/>
          </w:tcPr>
          <w:p w:rsidR="00ED5B84" w:rsidRPr="00D56635" w:rsidRDefault="00ED5B84" w:rsidP="00ED5B84">
            <w:pPr>
              <w:snapToGrid w:val="0"/>
              <w:spacing w:after="0" w:line="240" w:lineRule="auto"/>
              <w:rPr>
                <w:rFonts w:ascii="Times New Roman" w:hAnsi="Times New Roman"/>
                <w:szCs w:val="20"/>
              </w:rPr>
            </w:pPr>
            <w:r w:rsidRPr="00D56635">
              <w:rPr>
                <w:rFonts w:ascii="Times New Roman" w:hAnsi="Times New Roman"/>
                <w:szCs w:val="20"/>
              </w:rPr>
              <w:t>0.52</w:t>
            </w:r>
          </w:p>
        </w:tc>
        <w:tc>
          <w:tcPr>
            <w:tcW w:w="957" w:type="dxa"/>
            <w:vAlign w:val="center"/>
          </w:tcPr>
          <w:p w:rsidR="00ED5B84" w:rsidRPr="00D56635" w:rsidRDefault="00ED5B84" w:rsidP="00ED5B84">
            <w:pPr>
              <w:snapToGrid w:val="0"/>
              <w:spacing w:after="0" w:line="240" w:lineRule="auto"/>
              <w:rPr>
                <w:rFonts w:ascii="Times New Roman" w:hAnsi="Times New Roman"/>
                <w:szCs w:val="20"/>
              </w:rPr>
            </w:pPr>
            <w:r w:rsidRPr="00D56635">
              <w:rPr>
                <w:rFonts w:ascii="Times New Roman" w:hAnsi="Times New Roman"/>
                <w:szCs w:val="20"/>
              </w:rPr>
              <w:t>0.68</w:t>
            </w:r>
          </w:p>
        </w:tc>
        <w:tc>
          <w:tcPr>
            <w:tcW w:w="957" w:type="dxa"/>
            <w:vAlign w:val="center"/>
          </w:tcPr>
          <w:p w:rsidR="00ED5B84" w:rsidRPr="00D56635" w:rsidRDefault="00ED5B84" w:rsidP="00ED5B84">
            <w:pPr>
              <w:snapToGrid w:val="0"/>
              <w:spacing w:after="0" w:line="240" w:lineRule="auto"/>
              <w:rPr>
                <w:rFonts w:ascii="Times New Roman" w:hAnsi="Times New Roman"/>
                <w:szCs w:val="20"/>
              </w:rPr>
            </w:pPr>
            <w:r w:rsidRPr="00D56635">
              <w:rPr>
                <w:rFonts w:ascii="Times New Roman" w:hAnsi="Times New Roman"/>
                <w:szCs w:val="20"/>
              </w:rPr>
              <w:t>0.93</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65%</w:t>
            </w:r>
          </w:p>
        </w:tc>
      </w:tr>
      <w:tr w:rsidR="00ED5B84" w:rsidTr="005D41C1">
        <w:trPr>
          <w:trHeight w:val="300"/>
          <w:jc w:val="center"/>
        </w:trPr>
        <w:tc>
          <w:tcPr>
            <w:tcW w:w="3681"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.5, s-RTT, BW=40MHz, X=80m</w:t>
            </w:r>
          </w:p>
        </w:tc>
        <w:tc>
          <w:tcPr>
            <w:tcW w:w="956"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0.37</w:t>
            </w:r>
          </w:p>
        </w:tc>
        <w:tc>
          <w:tcPr>
            <w:tcW w:w="957"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0.53</w:t>
            </w:r>
          </w:p>
        </w:tc>
        <w:tc>
          <w:tcPr>
            <w:tcW w:w="957"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0.70</w:t>
            </w:r>
          </w:p>
        </w:tc>
        <w:tc>
          <w:tcPr>
            <w:tcW w:w="957"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0.94</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64%</w:t>
            </w:r>
          </w:p>
        </w:tc>
      </w:tr>
      <w:tr w:rsidR="00ED5B84" w:rsidTr="005D41C1">
        <w:trPr>
          <w:trHeight w:val="300"/>
          <w:jc w:val="center"/>
        </w:trPr>
        <w:tc>
          <w:tcPr>
            <w:tcW w:w="3681"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.8, s-RTT, BW=40MHz, X=80m</w:t>
            </w:r>
          </w:p>
        </w:tc>
        <w:tc>
          <w:tcPr>
            <w:tcW w:w="956" w:type="dxa"/>
            <w:vAlign w:val="center"/>
          </w:tcPr>
          <w:p w:rsidR="00ED5B84" w:rsidRPr="00C015D9" w:rsidRDefault="00ED5B84" w:rsidP="00ED5B84">
            <w:pPr>
              <w:snapToGrid w:val="0"/>
              <w:spacing w:after="0" w:line="240" w:lineRule="auto"/>
              <w:rPr>
                <w:rFonts w:ascii="Times New Roman" w:hAnsi="Times New Roman"/>
                <w:szCs w:val="20"/>
              </w:rPr>
            </w:pPr>
            <w:r w:rsidRPr="00C015D9">
              <w:rPr>
                <w:rFonts w:ascii="Times New Roman" w:hAnsi="Times New Roman"/>
                <w:szCs w:val="20"/>
              </w:rPr>
              <w:t>0.37</w:t>
            </w:r>
          </w:p>
        </w:tc>
        <w:tc>
          <w:tcPr>
            <w:tcW w:w="957" w:type="dxa"/>
            <w:vAlign w:val="center"/>
          </w:tcPr>
          <w:p w:rsidR="00ED5B84" w:rsidRPr="00C015D9" w:rsidRDefault="00ED5B84" w:rsidP="00ED5B84">
            <w:pPr>
              <w:snapToGrid w:val="0"/>
              <w:spacing w:after="0" w:line="240" w:lineRule="auto"/>
              <w:rPr>
                <w:rFonts w:ascii="Times New Roman" w:hAnsi="Times New Roman"/>
                <w:szCs w:val="20"/>
              </w:rPr>
            </w:pPr>
            <w:r w:rsidRPr="00C015D9">
              <w:rPr>
                <w:rFonts w:ascii="Times New Roman" w:hAnsi="Times New Roman"/>
                <w:szCs w:val="20"/>
              </w:rPr>
              <w:t>0.53</w:t>
            </w:r>
          </w:p>
        </w:tc>
        <w:tc>
          <w:tcPr>
            <w:tcW w:w="957" w:type="dxa"/>
            <w:vAlign w:val="center"/>
          </w:tcPr>
          <w:p w:rsidR="00ED5B84" w:rsidRPr="00C015D9" w:rsidRDefault="00ED5B84" w:rsidP="00ED5B84">
            <w:pPr>
              <w:snapToGrid w:val="0"/>
              <w:spacing w:after="0" w:line="240" w:lineRule="auto"/>
              <w:rPr>
                <w:rFonts w:ascii="Times New Roman" w:hAnsi="Times New Roman"/>
                <w:szCs w:val="20"/>
              </w:rPr>
            </w:pPr>
            <w:r w:rsidRPr="00C015D9">
              <w:rPr>
                <w:rFonts w:ascii="Times New Roman" w:hAnsi="Times New Roman"/>
                <w:szCs w:val="20"/>
              </w:rPr>
              <w:t>0.71</w:t>
            </w:r>
          </w:p>
        </w:tc>
        <w:tc>
          <w:tcPr>
            <w:tcW w:w="957" w:type="dxa"/>
            <w:vAlign w:val="center"/>
          </w:tcPr>
          <w:p w:rsidR="00ED5B84" w:rsidRPr="00C015D9" w:rsidRDefault="00ED5B84" w:rsidP="00ED5B84">
            <w:pPr>
              <w:snapToGrid w:val="0"/>
              <w:spacing w:after="0" w:line="240" w:lineRule="auto"/>
              <w:rPr>
                <w:rFonts w:ascii="Times New Roman" w:hAnsi="Times New Roman"/>
                <w:szCs w:val="20"/>
              </w:rPr>
            </w:pPr>
            <w:r w:rsidRPr="00C015D9">
              <w:rPr>
                <w:rFonts w:ascii="Times New Roman" w:hAnsi="Times New Roman"/>
                <w:szCs w:val="20"/>
              </w:rPr>
              <w:t>0.97</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63%</w:t>
            </w:r>
          </w:p>
        </w:tc>
      </w:tr>
      <w:tr w:rsidR="00ED5B84" w:rsidTr="005D41C1">
        <w:trPr>
          <w:trHeight w:val="300"/>
          <w:jc w:val="center"/>
        </w:trPr>
        <w:tc>
          <w:tcPr>
            <w:tcW w:w="3681"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.11, s-RTT, BW=40MHz, X=160m</w:t>
            </w:r>
          </w:p>
        </w:tc>
        <w:tc>
          <w:tcPr>
            <w:tcW w:w="956" w:type="dxa"/>
            <w:vAlign w:val="center"/>
          </w:tcPr>
          <w:p w:rsidR="00ED5B84" w:rsidRPr="00D56635" w:rsidRDefault="00ED5B84" w:rsidP="00ED5B84">
            <w:pPr>
              <w:snapToGrid w:val="0"/>
              <w:spacing w:after="0" w:line="240" w:lineRule="auto"/>
              <w:rPr>
                <w:rFonts w:ascii="Times New Roman" w:hAnsi="Times New Roman"/>
                <w:szCs w:val="20"/>
              </w:rPr>
            </w:pPr>
            <w:r w:rsidRPr="00D56635">
              <w:rPr>
                <w:rFonts w:ascii="Times New Roman" w:hAnsi="Times New Roman"/>
                <w:szCs w:val="20"/>
              </w:rPr>
              <w:t>0.39</w:t>
            </w:r>
          </w:p>
        </w:tc>
        <w:tc>
          <w:tcPr>
            <w:tcW w:w="957" w:type="dxa"/>
            <w:vAlign w:val="center"/>
          </w:tcPr>
          <w:p w:rsidR="00ED5B84" w:rsidRPr="00D56635" w:rsidRDefault="00ED5B84" w:rsidP="00ED5B84">
            <w:pPr>
              <w:snapToGrid w:val="0"/>
              <w:spacing w:after="0" w:line="240" w:lineRule="auto"/>
              <w:rPr>
                <w:rFonts w:ascii="Times New Roman" w:hAnsi="Times New Roman"/>
                <w:szCs w:val="20"/>
              </w:rPr>
            </w:pPr>
            <w:r w:rsidRPr="00D56635">
              <w:rPr>
                <w:rFonts w:ascii="Times New Roman" w:hAnsi="Times New Roman"/>
                <w:szCs w:val="20"/>
              </w:rPr>
              <w:t>0.56</w:t>
            </w:r>
          </w:p>
        </w:tc>
        <w:tc>
          <w:tcPr>
            <w:tcW w:w="957" w:type="dxa"/>
            <w:vAlign w:val="center"/>
          </w:tcPr>
          <w:p w:rsidR="00ED5B84" w:rsidRPr="00D56635" w:rsidRDefault="00ED5B84" w:rsidP="00ED5B84">
            <w:pPr>
              <w:snapToGrid w:val="0"/>
              <w:spacing w:after="0" w:line="240" w:lineRule="auto"/>
              <w:rPr>
                <w:rFonts w:ascii="Times New Roman" w:hAnsi="Times New Roman"/>
                <w:szCs w:val="20"/>
              </w:rPr>
            </w:pPr>
            <w:r w:rsidRPr="00D56635">
              <w:rPr>
                <w:rFonts w:ascii="Times New Roman" w:hAnsi="Times New Roman"/>
                <w:szCs w:val="20"/>
              </w:rPr>
              <w:t>0.74</w:t>
            </w:r>
          </w:p>
        </w:tc>
        <w:tc>
          <w:tcPr>
            <w:tcW w:w="957" w:type="dxa"/>
            <w:vAlign w:val="center"/>
          </w:tcPr>
          <w:p w:rsidR="00ED5B84" w:rsidRPr="00D56635" w:rsidRDefault="00ED5B84" w:rsidP="00ED5B84">
            <w:pPr>
              <w:snapToGrid w:val="0"/>
              <w:spacing w:after="0" w:line="240" w:lineRule="auto"/>
              <w:rPr>
                <w:rFonts w:ascii="Times New Roman" w:hAnsi="Times New Roman"/>
                <w:szCs w:val="20"/>
              </w:rPr>
            </w:pPr>
            <w:r w:rsidRPr="00D56635">
              <w:rPr>
                <w:rFonts w:ascii="Times New Roman" w:hAnsi="Times New Roman"/>
                <w:szCs w:val="20"/>
              </w:rPr>
              <w:t>1.06</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61%</w:t>
            </w:r>
          </w:p>
        </w:tc>
      </w:tr>
      <w:tr w:rsidR="00ED5B84" w:rsidTr="005D41C1">
        <w:trPr>
          <w:trHeight w:val="300"/>
          <w:jc w:val="center"/>
        </w:trPr>
        <w:tc>
          <w:tcPr>
            <w:tcW w:w="3681"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.14, s-RTT, BW=40MHz, X=160m</w:t>
            </w:r>
          </w:p>
        </w:tc>
        <w:tc>
          <w:tcPr>
            <w:tcW w:w="956"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0.39</w:t>
            </w:r>
          </w:p>
        </w:tc>
        <w:tc>
          <w:tcPr>
            <w:tcW w:w="957"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0.56</w:t>
            </w:r>
          </w:p>
        </w:tc>
        <w:tc>
          <w:tcPr>
            <w:tcW w:w="957"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0.75</w:t>
            </w:r>
          </w:p>
        </w:tc>
        <w:tc>
          <w:tcPr>
            <w:tcW w:w="957"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1.07</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61%</w:t>
            </w:r>
          </w:p>
        </w:tc>
      </w:tr>
      <w:tr w:rsidR="00ED5B84" w:rsidTr="005D41C1">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lastRenderedPageBreak/>
              <w:t xml:space="preserve">Case </w:t>
            </w:r>
            <w:r>
              <w:rPr>
                <w:rFonts w:ascii="Times New Roman" w:hAnsi="Times New Roman"/>
                <w:szCs w:val="20"/>
              </w:rPr>
              <w:t>6</w:t>
            </w:r>
            <w:r>
              <w:rPr>
                <w:rFonts w:ascii="Times New Roman" w:hAnsi="Times New Roman"/>
                <w:szCs w:val="20"/>
              </w:rPr>
              <w:t>.17, s-RTT, BW=40MHz, X=160m</w:t>
            </w:r>
          </w:p>
        </w:tc>
        <w:tc>
          <w:tcPr>
            <w:tcW w:w="956" w:type="dxa"/>
            <w:tcBorders>
              <w:top w:val="single" w:sz="4" w:space="0" w:color="000000"/>
              <w:left w:val="single" w:sz="4" w:space="0" w:color="000000"/>
              <w:bottom w:val="single" w:sz="4" w:space="0" w:color="000000"/>
              <w:right w:val="single" w:sz="4" w:space="0" w:color="000000"/>
            </w:tcBorders>
            <w:vAlign w:val="center"/>
          </w:tcPr>
          <w:p w:rsidR="00ED5B84" w:rsidRPr="00C015D9" w:rsidRDefault="00ED5B84" w:rsidP="00ED5B84">
            <w:pPr>
              <w:snapToGrid w:val="0"/>
              <w:spacing w:after="0" w:line="240" w:lineRule="auto"/>
              <w:rPr>
                <w:rFonts w:ascii="Times New Roman" w:hAnsi="Times New Roman"/>
                <w:szCs w:val="20"/>
              </w:rPr>
            </w:pPr>
            <w:r w:rsidRPr="00C015D9">
              <w:rPr>
                <w:rFonts w:ascii="Times New Roman" w:hAnsi="Times New Roman"/>
                <w:szCs w:val="20"/>
              </w:rPr>
              <w:t>0.40</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C015D9" w:rsidRDefault="00ED5B84" w:rsidP="00ED5B84">
            <w:pPr>
              <w:snapToGrid w:val="0"/>
              <w:spacing w:after="0" w:line="240" w:lineRule="auto"/>
              <w:rPr>
                <w:rFonts w:ascii="Times New Roman" w:hAnsi="Times New Roman"/>
                <w:szCs w:val="20"/>
              </w:rPr>
            </w:pPr>
            <w:r w:rsidRPr="00C015D9">
              <w:rPr>
                <w:rFonts w:ascii="Times New Roman" w:hAnsi="Times New Roman"/>
                <w:szCs w:val="20"/>
              </w:rPr>
              <w:t>0.58</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C015D9" w:rsidRDefault="00ED5B84" w:rsidP="00ED5B84">
            <w:pPr>
              <w:snapToGrid w:val="0"/>
              <w:spacing w:after="0" w:line="240" w:lineRule="auto"/>
              <w:rPr>
                <w:rFonts w:ascii="Times New Roman" w:hAnsi="Times New Roman"/>
                <w:szCs w:val="20"/>
              </w:rPr>
            </w:pPr>
            <w:r w:rsidRPr="00C015D9">
              <w:rPr>
                <w:rFonts w:ascii="Times New Roman" w:hAnsi="Times New Roman"/>
                <w:szCs w:val="20"/>
              </w:rPr>
              <w:t>0.77</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C015D9" w:rsidRDefault="00ED5B84" w:rsidP="00ED5B84">
            <w:pPr>
              <w:snapToGrid w:val="0"/>
              <w:spacing w:after="0" w:line="240" w:lineRule="auto"/>
              <w:rPr>
                <w:rFonts w:ascii="Times New Roman" w:hAnsi="Times New Roman"/>
                <w:szCs w:val="20"/>
              </w:rPr>
            </w:pPr>
            <w:r w:rsidRPr="00C015D9">
              <w:rPr>
                <w:rFonts w:ascii="Times New Roman" w:hAnsi="Times New Roman"/>
                <w:szCs w:val="20"/>
              </w:rPr>
              <w:t>1.11</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60%</w:t>
            </w:r>
          </w:p>
        </w:tc>
      </w:tr>
      <w:tr w:rsidR="00ED5B84" w:rsidTr="005D41C1">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p>
        </w:tc>
        <w:tc>
          <w:tcPr>
            <w:tcW w:w="9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D5B84" w:rsidRDefault="00ED5B84" w:rsidP="00ED5B84">
            <w:pPr>
              <w:pStyle w:val="TAH"/>
              <w:jc w:val="left"/>
              <w:rPr>
                <w:b w:val="0"/>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D5B84" w:rsidRDefault="00ED5B84" w:rsidP="00ED5B84">
            <w:pPr>
              <w:pStyle w:val="TAH"/>
              <w:jc w:val="left"/>
              <w:rPr>
                <w:b w:val="0"/>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D5B84" w:rsidRDefault="00ED5B84" w:rsidP="00ED5B84">
            <w:pPr>
              <w:pStyle w:val="TAH"/>
              <w:jc w:val="left"/>
              <w:rPr>
                <w:b w:val="0"/>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D5B84" w:rsidRDefault="00ED5B84" w:rsidP="00ED5B84">
            <w:pPr>
              <w:pStyle w:val="TAH"/>
              <w:jc w:val="left"/>
              <w:rPr>
                <w:b w:val="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p>
        </w:tc>
      </w:tr>
      <w:tr w:rsidR="00ED5B84" w:rsidTr="005D41C1">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.3,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rsidR="00ED5B84" w:rsidRPr="00D56635" w:rsidRDefault="00ED5B84" w:rsidP="00ED5B84">
            <w:pPr>
              <w:snapToGrid w:val="0"/>
              <w:spacing w:after="0" w:line="240" w:lineRule="auto"/>
              <w:rPr>
                <w:rFonts w:ascii="Times New Roman" w:hAnsi="Times New Roman"/>
                <w:szCs w:val="20"/>
              </w:rPr>
            </w:pPr>
            <w:r w:rsidRPr="00D56635">
              <w:rPr>
                <w:rFonts w:ascii="Times New Roman" w:hAnsi="Times New Roman"/>
                <w:szCs w:val="20"/>
              </w:rPr>
              <w:t>0.31</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D56635" w:rsidRDefault="00ED5B84" w:rsidP="00ED5B84">
            <w:pPr>
              <w:snapToGrid w:val="0"/>
              <w:spacing w:after="0" w:line="240" w:lineRule="auto"/>
              <w:rPr>
                <w:rFonts w:ascii="Times New Roman" w:hAnsi="Times New Roman"/>
                <w:szCs w:val="20"/>
              </w:rPr>
            </w:pPr>
            <w:r w:rsidRPr="00D56635">
              <w:rPr>
                <w:rFonts w:ascii="Times New Roman" w:hAnsi="Times New Roman"/>
                <w:szCs w:val="20"/>
              </w:rPr>
              <w:t>0.43</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D56635" w:rsidRDefault="00ED5B84" w:rsidP="00ED5B84">
            <w:pPr>
              <w:snapToGrid w:val="0"/>
              <w:spacing w:after="0" w:line="240" w:lineRule="auto"/>
              <w:rPr>
                <w:rFonts w:ascii="Times New Roman" w:hAnsi="Times New Roman"/>
                <w:szCs w:val="20"/>
              </w:rPr>
            </w:pPr>
            <w:r w:rsidRPr="00D56635">
              <w:rPr>
                <w:rFonts w:ascii="Times New Roman" w:hAnsi="Times New Roman"/>
                <w:szCs w:val="20"/>
              </w:rPr>
              <w:t>0.53</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D56635" w:rsidRDefault="00ED5B84" w:rsidP="00ED5B84">
            <w:pPr>
              <w:snapToGrid w:val="0"/>
              <w:spacing w:after="0" w:line="240" w:lineRule="auto"/>
              <w:rPr>
                <w:rFonts w:ascii="Times New Roman" w:hAnsi="Times New Roman"/>
                <w:szCs w:val="20"/>
              </w:rPr>
            </w:pPr>
            <w:r w:rsidRPr="00D56635">
              <w:rPr>
                <w:rFonts w:ascii="Times New Roman" w:hAnsi="Times New Roman"/>
                <w:szCs w:val="20"/>
              </w:rPr>
              <w:t>0.64</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76%</w:t>
            </w:r>
          </w:p>
        </w:tc>
      </w:tr>
      <w:tr w:rsidR="00ED5B84" w:rsidTr="005D41C1">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.6,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0.32</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0.44</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0.54</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0.68</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74%</w:t>
            </w:r>
          </w:p>
        </w:tc>
      </w:tr>
      <w:tr w:rsidR="00ED5B84" w:rsidTr="005D41C1">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.9,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rsidR="00ED5B84" w:rsidRPr="004B543F" w:rsidRDefault="00ED5B84" w:rsidP="00ED5B84">
            <w:pPr>
              <w:snapToGrid w:val="0"/>
              <w:spacing w:after="0" w:line="240" w:lineRule="auto"/>
              <w:rPr>
                <w:rFonts w:ascii="Times New Roman" w:hAnsi="Times New Roman"/>
                <w:szCs w:val="20"/>
              </w:rPr>
            </w:pPr>
            <w:r w:rsidRPr="004B543F">
              <w:rPr>
                <w:rFonts w:ascii="Times New Roman" w:hAnsi="Times New Roman"/>
                <w:szCs w:val="20"/>
              </w:rPr>
              <w:t>0.32</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4B543F" w:rsidRDefault="00ED5B84" w:rsidP="00ED5B84">
            <w:pPr>
              <w:snapToGrid w:val="0"/>
              <w:spacing w:after="0" w:line="240" w:lineRule="auto"/>
              <w:rPr>
                <w:rFonts w:ascii="Times New Roman" w:hAnsi="Times New Roman"/>
                <w:szCs w:val="20"/>
              </w:rPr>
            </w:pPr>
            <w:r w:rsidRPr="004B543F">
              <w:rPr>
                <w:rFonts w:ascii="Times New Roman" w:hAnsi="Times New Roman"/>
                <w:szCs w:val="20"/>
              </w:rPr>
              <w:t>0.43</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4B543F" w:rsidRDefault="00ED5B84" w:rsidP="00ED5B84">
            <w:pPr>
              <w:snapToGrid w:val="0"/>
              <w:spacing w:after="0" w:line="240" w:lineRule="auto"/>
              <w:rPr>
                <w:rFonts w:ascii="Times New Roman" w:hAnsi="Times New Roman"/>
                <w:szCs w:val="20"/>
              </w:rPr>
            </w:pPr>
            <w:r w:rsidRPr="004B543F">
              <w:rPr>
                <w:rFonts w:ascii="Times New Roman" w:hAnsi="Times New Roman"/>
                <w:szCs w:val="20"/>
              </w:rPr>
              <w:t>0.54</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4B543F" w:rsidRDefault="00ED5B84" w:rsidP="00ED5B84">
            <w:pPr>
              <w:snapToGrid w:val="0"/>
              <w:spacing w:after="0" w:line="240" w:lineRule="auto"/>
              <w:rPr>
                <w:rFonts w:ascii="Times New Roman" w:hAnsi="Times New Roman"/>
                <w:szCs w:val="20"/>
              </w:rPr>
            </w:pPr>
            <w:r w:rsidRPr="004B543F">
              <w:rPr>
                <w:rFonts w:ascii="Times New Roman" w:hAnsi="Times New Roman"/>
                <w:szCs w:val="20"/>
              </w:rPr>
              <w:t>0.65</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75%</w:t>
            </w:r>
          </w:p>
        </w:tc>
      </w:tr>
      <w:tr w:rsidR="00ED5B84" w:rsidTr="005D41C1">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.12,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rsidR="00ED5B84" w:rsidRPr="00D56635" w:rsidRDefault="00ED5B84" w:rsidP="00ED5B84">
            <w:pPr>
              <w:snapToGrid w:val="0"/>
              <w:spacing w:after="0" w:line="240" w:lineRule="auto"/>
              <w:rPr>
                <w:rFonts w:ascii="Times New Roman" w:hAnsi="Times New Roman"/>
                <w:szCs w:val="20"/>
              </w:rPr>
            </w:pPr>
            <w:r w:rsidRPr="00D56635">
              <w:rPr>
                <w:rFonts w:ascii="Times New Roman" w:hAnsi="Times New Roman"/>
                <w:szCs w:val="20"/>
              </w:rPr>
              <w:t>0.33</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D56635" w:rsidRDefault="00ED5B84" w:rsidP="00ED5B84">
            <w:pPr>
              <w:snapToGrid w:val="0"/>
              <w:spacing w:after="0" w:line="240" w:lineRule="auto"/>
              <w:rPr>
                <w:rFonts w:ascii="Times New Roman" w:hAnsi="Times New Roman"/>
                <w:szCs w:val="20"/>
              </w:rPr>
            </w:pPr>
            <w:r w:rsidRPr="00D56635">
              <w:rPr>
                <w:rFonts w:ascii="Times New Roman" w:hAnsi="Times New Roman"/>
                <w:szCs w:val="20"/>
              </w:rPr>
              <w:t>0.45</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D56635" w:rsidRDefault="00ED5B84" w:rsidP="00ED5B84">
            <w:pPr>
              <w:snapToGrid w:val="0"/>
              <w:spacing w:after="0" w:line="240" w:lineRule="auto"/>
              <w:rPr>
                <w:rFonts w:ascii="Times New Roman" w:hAnsi="Times New Roman"/>
                <w:szCs w:val="20"/>
              </w:rPr>
            </w:pPr>
            <w:r w:rsidRPr="00D56635">
              <w:rPr>
                <w:rFonts w:ascii="Times New Roman" w:hAnsi="Times New Roman"/>
                <w:szCs w:val="20"/>
              </w:rPr>
              <w:t>0.55</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D56635" w:rsidRDefault="00ED5B84" w:rsidP="00ED5B84">
            <w:pPr>
              <w:snapToGrid w:val="0"/>
              <w:spacing w:after="0" w:line="240" w:lineRule="auto"/>
              <w:rPr>
                <w:rFonts w:ascii="Times New Roman" w:hAnsi="Times New Roman"/>
                <w:szCs w:val="20"/>
              </w:rPr>
            </w:pPr>
            <w:r w:rsidRPr="00D56635">
              <w:rPr>
                <w:rFonts w:ascii="Times New Roman" w:hAnsi="Times New Roman"/>
                <w:szCs w:val="20"/>
              </w:rPr>
              <w:t>0.69</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73%</w:t>
            </w:r>
          </w:p>
        </w:tc>
      </w:tr>
      <w:tr w:rsidR="00ED5B84" w:rsidTr="005D41C1">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.15,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0.33</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0.45</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0.56</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0.69</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73%</w:t>
            </w:r>
          </w:p>
        </w:tc>
      </w:tr>
      <w:tr w:rsidR="00ED5B84" w:rsidTr="005D41C1">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6</w:t>
            </w:r>
            <w:r>
              <w:rPr>
                <w:rFonts w:ascii="Times New Roman" w:hAnsi="Times New Roman"/>
                <w:szCs w:val="20"/>
              </w:rPr>
              <w:t>.18,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rsidR="00ED5B84" w:rsidRPr="004B543F" w:rsidRDefault="00ED5B84" w:rsidP="00ED5B84">
            <w:pPr>
              <w:snapToGrid w:val="0"/>
              <w:spacing w:after="0" w:line="240" w:lineRule="auto"/>
              <w:rPr>
                <w:rFonts w:ascii="Times New Roman" w:hAnsi="Times New Roman"/>
                <w:szCs w:val="20"/>
              </w:rPr>
            </w:pPr>
            <w:r w:rsidRPr="004B543F">
              <w:rPr>
                <w:rFonts w:ascii="Times New Roman" w:hAnsi="Times New Roman"/>
                <w:szCs w:val="20"/>
              </w:rPr>
              <w:t>0.33</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4B543F" w:rsidRDefault="00ED5B84" w:rsidP="00ED5B84">
            <w:pPr>
              <w:snapToGrid w:val="0"/>
              <w:spacing w:after="0" w:line="240" w:lineRule="auto"/>
              <w:rPr>
                <w:rFonts w:ascii="Times New Roman" w:hAnsi="Times New Roman"/>
                <w:szCs w:val="20"/>
              </w:rPr>
            </w:pPr>
            <w:r w:rsidRPr="004B543F">
              <w:rPr>
                <w:rFonts w:ascii="Times New Roman" w:hAnsi="Times New Roman"/>
                <w:szCs w:val="20"/>
              </w:rPr>
              <w:t>0.45</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4B543F" w:rsidRDefault="00ED5B84" w:rsidP="00ED5B84">
            <w:pPr>
              <w:snapToGrid w:val="0"/>
              <w:spacing w:after="0" w:line="240" w:lineRule="auto"/>
              <w:rPr>
                <w:rFonts w:ascii="Times New Roman" w:hAnsi="Times New Roman"/>
                <w:szCs w:val="20"/>
              </w:rPr>
            </w:pPr>
            <w:r w:rsidRPr="004B543F">
              <w:rPr>
                <w:rFonts w:ascii="Times New Roman" w:hAnsi="Times New Roman"/>
                <w:szCs w:val="20"/>
              </w:rPr>
              <w:t>0.56</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4B543F" w:rsidRDefault="00ED5B84" w:rsidP="00ED5B84">
            <w:pPr>
              <w:snapToGrid w:val="0"/>
              <w:spacing w:after="0" w:line="240" w:lineRule="auto"/>
              <w:rPr>
                <w:rFonts w:ascii="Times New Roman" w:hAnsi="Times New Roman"/>
                <w:szCs w:val="20"/>
              </w:rPr>
            </w:pPr>
            <w:r w:rsidRPr="004B543F">
              <w:rPr>
                <w:rFonts w:ascii="Times New Roman" w:hAnsi="Times New Roman"/>
                <w:szCs w:val="20"/>
              </w:rPr>
              <w:t>0.71</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73%</w:t>
            </w:r>
          </w:p>
        </w:tc>
      </w:tr>
    </w:tbl>
    <w:p w:rsidR="0034592D" w:rsidRDefault="0034592D" w:rsidP="0034592D">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Observation 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single-RTT for ranging </w:t>
      </w:r>
      <w:r w:rsidR="00FE6E1E">
        <w:rPr>
          <w:rFonts w:ascii="Calibri" w:eastAsia="바탕" w:hAnsi="Calibri" w:cs="Calibri"/>
          <w:i/>
          <w:sz w:val="22"/>
        </w:rPr>
        <w:t xml:space="preserve">within 80m </w:t>
      </w:r>
      <w:r>
        <w:rPr>
          <w:rFonts w:ascii="Calibri" w:eastAsia="바탕" w:hAnsi="Calibri" w:cs="Calibri"/>
          <w:i/>
          <w:sz w:val="22"/>
        </w:rPr>
        <w:t>with 20MHz BW satisfies Set A distance accuracy requirement when feedback-based retransmission is used.</w:t>
      </w:r>
    </w:p>
    <w:p w:rsidR="00831AC3" w:rsidRDefault="00831AC3" w:rsidP="00831AC3">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fldChar w:fldCharType="begin"/>
      </w:r>
      <w:r>
        <w:rPr>
          <w:rFonts w:ascii="Calibri" w:hAnsi="Calibri" w:cs="Calibri"/>
          <w:sz w:val="22"/>
        </w:rPr>
        <w:instrText xml:space="preserve"> REF _Ref118384092 \h </w:instrText>
      </w:r>
      <w:r>
        <w:rPr>
          <w:rFonts w:ascii="Calibri" w:hAnsi="Calibri" w:cs="Calibri"/>
          <w:sz w:val="22"/>
        </w:rPr>
      </w:r>
      <w:r>
        <w:rPr>
          <w:rFonts w:ascii="Calibri" w:hAnsi="Calibri" w:cs="Calibri"/>
          <w:sz w:val="22"/>
        </w:rPr>
        <w:fldChar w:fldCharType="separate"/>
      </w:r>
      <w:r w:rsidR="00431CBB">
        <w:t xml:space="preserve">Table </w:t>
      </w:r>
      <w:r w:rsidR="00431CBB">
        <w:rPr>
          <w:noProof/>
        </w:rPr>
        <w:t>8</w:t>
      </w:r>
      <w:r>
        <w:rPr>
          <w:rFonts w:ascii="Calibri" w:hAnsi="Calibri" w:cs="Calibri"/>
          <w:sz w:val="22"/>
        </w:rPr>
        <w:fldChar w:fldCharType="end"/>
      </w:r>
      <w:r>
        <w:rPr>
          <w:rFonts w:ascii="Calibri" w:hAnsi="Calibri" w:cs="Calibri"/>
          <w:sz w:val="22"/>
        </w:rPr>
        <w:t xml:space="preserve"> shows the case IDs and relevant parameters for the 4th set of SL single-RTT simulations, where both MUSIC </w:t>
      </w:r>
      <w:r w:rsidR="009E56E2">
        <w:rPr>
          <w:rFonts w:ascii="Calibri" w:hAnsi="Calibri" w:cs="Calibri"/>
          <w:sz w:val="22"/>
        </w:rPr>
        <w:t xml:space="preserve">estimation </w:t>
      </w:r>
      <w:r>
        <w:rPr>
          <w:rFonts w:ascii="Calibri" w:hAnsi="Calibri" w:cs="Calibri"/>
          <w:sz w:val="22"/>
        </w:rPr>
        <w:t>and feedback-based retransmission are used.</w:t>
      </w:r>
    </w:p>
    <w:p w:rsidR="00ED5B84" w:rsidRPr="00ED5B84" w:rsidRDefault="00831AC3" w:rsidP="00ED5B84">
      <w:pPr>
        <w:pStyle w:val="a9"/>
        <w:keepNext/>
        <w:jc w:val="center"/>
        <w:rPr>
          <w:rFonts w:hint="eastAsia"/>
        </w:rPr>
      </w:pPr>
      <w:bookmarkStart w:id="9" w:name="_Ref118384092"/>
      <w:r>
        <w:t xml:space="preserve">Table </w:t>
      </w:r>
      <w:r>
        <w:fldChar w:fldCharType="begin"/>
      </w:r>
      <w:r>
        <w:instrText xml:space="preserve"> SEQ Table \* ARABIC </w:instrText>
      </w:r>
      <w:r>
        <w:fldChar w:fldCharType="separate"/>
      </w:r>
      <w:r w:rsidR="00431CBB">
        <w:rPr>
          <w:noProof/>
        </w:rPr>
        <w:t>8</w:t>
      </w:r>
      <w:r>
        <w:fldChar w:fldCharType="end"/>
      </w:r>
      <w:bookmarkEnd w:id="9"/>
      <w:r>
        <w:t xml:space="preserve"> </w:t>
      </w:r>
      <w:r w:rsidRPr="001D7023">
        <w:rPr>
          <w:rFonts w:eastAsia="SimSun"/>
          <w:kern w:val="2"/>
        </w:rPr>
        <w:t xml:space="preserve">Assumptions </w:t>
      </w:r>
      <w:r>
        <w:t xml:space="preserve">for </w:t>
      </w:r>
      <w:r w:rsidRPr="001D7023">
        <w:rPr>
          <w:rFonts w:eastAsia="SimSun"/>
          <w:kern w:val="2"/>
        </w:rPr>
        <w:t xml:space="preserve">highway </w:t>
      </w:r>
      <w:r>
        <w:rPr>
          <w:rFonts w:eastAsia="SimSun"/>
          <w:kern w:val="2"/>
        </w:rPr>
        <w:t>for ranging (SL single-RTT</w:t>
      </w:r>
      <w:r>
        <w:rPr>
          <w:rFonts w:eastAsia="SimSun"/>
          <w:kern w:val="2"/>
          <w:lang w:val="en-US"/>
        </w:rPr>
        <w:t xml:space="preserve">, </w:t>
      </w:r>
      <w:r>
        <w:t>MUSIC + FB-ReTx</w:t>
      </w:r>
      <w:r>
        <w:rPr>
          <w:rFonts w:eastAsia="SimSun"/>
          <w:kern w:val="2"/>
        </w:rPr>
        <w:t>)</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134"/>
        <w:gridCol w:w="1276"/>
        <w:gridCol w:w="1276"/>
        <w:gridCol w:w="1276"/>
      </w:tblGrid>
      <w:tr w:rsidR="00ED5B84"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D5B84" w:rsidRPr="00396A13" w:rsidRDefault="00ED5B84" w:rsidP="005D41C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w:t>
            </w:r>
            <w:r>
              <w:rPr>
                <w:rFonts w:ascii="Times New Roman" w:hAnsi="Times New Roman"/>
                <w:szCs w:val="20"/>
              </w:rPr>
              <w:t>8</w:t>
            </w:r>
            <w:r>
              <w:rPr>
                <w:rFonts w:ascii="Times New Roman" w:hAnsi="Times New Roman"/>
                <w:szCs w:val="20"/>
              </w:rPr>
              <w:t>.2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.4</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w:t>
            </w:r>
            <w:r>
              <w:rPr>
                <w:rFonts w:ascii="Times New Roman" w:hAnsi="Times New Roman"/>
                <w:szCs w:val="20"/>
              </w:rPr>
              <w:t>8</w:t>
            </w:r>
            <w:r>
              <w:rPr>
                <w:rFonts w:ascii="Times New Roman" w:hAnsi="Times New Roman"/>
                <w:szCs w:val="20"/>
              </w:rPr>
              <w:t>.5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.6</w:t>
            </w:r>
          </w:p>
        </w:tc>
      </w:tr>
      <w:tr w:rsidR="00ED5B84"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D5B84" w:rsidRPr="00226678" w:rsidRDefault="00ED5B84" w:rsidP="005D41C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r>
      <w:tr w:rsidR="00ED5B84"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D5B84" w:rsidRDefault="00ED5B84" w:rsidP="005D41C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ED5B84"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D5B84" w:rsidRPr="00226678" w:rsidRDefault="00ED5B84" w:rsidP="005D41C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ED5B84"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D5B84" w:rsidRPr="00226678" w:rsidRDefault="00ED5B84" w:rsidP="00ED5B84">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ED5B84">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ED5B84">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ED5B84">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D5B84" w:rsidRPr="00C56CCC" w:rsidRDefault="00ED5B84" w:rsidP="00ED5B84">
            <w:pPr>
              <w:pStyle w:val="3GPPAgreements"/>
              <w:numPr>
                <w:ilvl w:val="0"/>
                <w:numId w:val="0"/>
              </w:numPr>
              <w:snapToGrid w:val="0"/>
              <w:spacing w:before="0" w:after="0"/>
              <w:rPr>
                <w:rFonts w:eastAsiaTheme="minorEastAsia"/>
                <w:i/>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ED5B84">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ED5B84">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r>
      <w:tr w:rsidR="00ED5B84"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D5B84" w:rsidRDefault="00ED5B84" w:rsidP="005D41C1">
            <w:pPr>
              <w:snapToGrid w:val="0"/>
              <w:spacing w:after="0" w:line="240" w:lineRule="auto"/>
              <w:rPr>
                <w:rFonts w:ascii="Times New Roman" w:hAnsi="Times New Roman"/>
                <w:szCs w:val="20"/>
              </w:rPr>
            </w:pPr>
            <w:r w:rsidRPr="00226678">
              <w:rPr>
                <w:rFonts w:ascii="Times New Roman" w:hAnsi="Times New Roman"/>
                <w:szCs w:val="20"/>
              </w:rPr>
              <w:t>S</w:t>
            </w:r>
            <w:r w:rsidRPr="00226678">
              <w:rPr>
                <w:rFonts w:ascii="Times New Roman" w:hAnsi="Times New Roman" w:hint="eastAsia"/>
                <w:szCs w:val="20"/>
              </w:rPr>
              <w:t xml:space="preserve">elected values of </w:t>
            </w:r>
            <w:r w:rsidRPr="00226678">
              <w:rPr>
                <w:rFonts w:ascii="Times New Roman" w:hAnsi="Times New Roman" w:hint="eastAsia"/>
                <w:b/>
                <w:szCs w:val="20"/>
              </w:rPr>
              <w:t>X</w:t>
            </w:r>
            <w:r>
              <w:rPr>
                <w:rFonts w:ascii="Times New Roman" w:hAnsi="Times New Roman"/>
                <w:b/>
                <w:szCs w:val="20"/>
              </w:rPr>
              <w:t xml:space="preserve"> </w:t>
            </w:r>
            <w:r w:rsidRPr="003D503B">
              <w:rPr>
                <w:rFonts w:ascii="Times New Roman" w:hAnsi="Times New Roman"/>
                <w:szCs w:val="20"/>
              </w:rPr>
              <w:t>(m)</w:t>
            </w:r>
          </w:p>
        </w:tc>
        <w:tc>
          <w:tcPr>
            <w:tcW w:w="1134" w:type="dxa"/>
            <w:tcBorders>
              <w:top w:val="single" w:sz="4" w:space="0" w:color="auto"/>
              <w:left w:val="nil"/>
              <w:bottom w:val="single" w:sz="4" w:space="0" w:color="auto"/>
              <w:right w:val="single" w:sz="4" w:space="0" w:color="auto"/>
            </w:tcBorders>
            <w:vAlign w:val="center"/>
          </w:tcPr>
          <w:p w:rsidR="00ED5B84"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ED5B84"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134" w:type="dxa"/>
            <w:tcBorders>
              <w:top w:val="single" w:sz="4" w:space="0" w:color="auto"/>
              <w:left w:val="nil"/>
              <w:bottom w:val="single" w:sz="4" w:space="0" w:color="auto"/>
              <w:right w:val="single" w:sz="4" w:space="0" w:color="auto"/>
            </w:tcBorders>
            <w:vAlign w:val="center"/>
          </w:tcPr>
          <w:p w:rsidR="00ED5B84"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ED5B84"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ED5B84"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ED5B84"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r>
      <w:tr w:rsidR="00ED5B84" w:rsidRPr="0001512B"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D5B84" w:rsidRPr="001D7023" w:rsidRDefault="00ED5B84" w:rsidP="005D41C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ED5B84" w:rsidRPr="0001512B"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ED5B84" w:rsidRPr="0001512B"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D5B84" w:rsidRPr="0001512B"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D5B84" w:rsidRPr="0001512B"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ED5B84" w:rsidRPr="0001512B"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D5B84" w:rsidRPr="0001512B"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ED5B84"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D5B84" w:rsidRPr="00226678" w:rsidRDefault="00ED5B84" w:rsidP="005D41C1">
            <w:pPr>
              <w:snapToGrid w:val="0"/>
              <w:spacing w:after="0" w:line="240" w:lineRule="auto"/>
              <w:rPr>
                <w:rFonts w:ascii="Times New Roman" w:hAnsi="Times New Roman"/>
                <w:szCs w:val="20"/>
              </w:rPr>
            </w:pPr>
            <w:r>
              <w:rPr>
                <w:rFonts w:ascii="Times New Roman" w:hAnsi="Times New Roman"/>
                <w:szCs w:val="20"/>
              </w:rPr>
              <w:t>FB-ReTx</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r>
      <w:tr w:rsidR="00ED5B84"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D5B84" w:rsidRPr="00396A13" w:rsidRDefault="00ED5B84" w:rsidP="005D41C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.7</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w:t>
            </w:r>
            <w:r>
              <w:rPr>
                <w:rFonts w:ascii="Times New Roman" w:hAnsi="Times New Roman"/>
                <w:szCs w:val="20"/>
              </w:rPr>
              <w:t>8</w:t>
            </w:r>
            <w:r>
              <w:rPr>
                <w:rFonts w:ascii="Times New Roman" w:hAnsi="Times New Roman"/>
                <w:szCs w:val="20"/>
              </w:rPr>
              <w:t>.8</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.9</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.10</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w:t>
            </w:r>
            <w:r>
              <w:rPr>
                <w:rFonts w:ascii="Times New Roman" w:hAnsi="Times New Roman"/>
                <w:szCs w:val="20"/>
              </w:rPr>
              <w:t>8</w:t>
            </w:r>
            <w:r>
              <w:rPr>
                <w:rFonts w:ascii="Times New Roman" w:hAnsi="Times New Roman"/>
                <w:szCs w:val="20"/>
              </w:rPr>
              <w:t>.11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.12</w:t>
            </w:r>
          </w:p>
        </w:tc>
      </w:tr>
      <w:tr w:rsidR="00ED5B84"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D5B84" w:rsidRPr="00226678" w:rsidRDefault="00ED5B84" w:rsidP="005D41C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r>
      <w:tr w:rsidR="00ED5B84"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D5B84" w:rsidRDefault="00ED5B84" w:rsidP="005D41C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ED5B84"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D5B84" w:rsidRPr="00226678" w:rsidRDefault="00ED5B84" w:rsidP="005D41C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ED5B84"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D5B84" w:rsidRPr="00226678" w:rsidRDefault="00ED5B84" w:rsidP="00ED5B84">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ED5B84">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ED5B84">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ED5B84">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D5B84" w:rsidRPr="00C56CCC" w:rsidRDefault="00ED5B84" w:rsidP="00ED5B84">
            <w:pPr>
              <w:pStyle w:val="3GPPAgreements"/>
              <w:numPr>
                <w:ilvl w:val="0"/>
                <w:numId w:val="0"/>
              </w:numPr>
              <w:snapToGrid w:val="0"/>
              <w:spacing w:before="0" w:after="0"/>
              <w:rPr>
                <w:rFonts w:eastAsiaTheme="minorEastAsia"/>
                <w:i/>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ED5B84">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ED5B84">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r>
      <w:tr w:rsidR="00ED5B84"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D5B84" w:rsidRDefault="00ED5B84" w:rsidP="005D41C1">
            <w:pPr>
              <w:snapToGrid w:val="0"/>
              <w:spacing w:after="0" w:line="240" w:lineRule="auto"/>
              <w:rPr>
                <w:rFonts w:ascii="Times New Roman" w:hAnsi="Times New Roman"/>
                <w:szCs w:val="20"/>
              </w:rPr>
            </w:pPr>
            <w:r w:rsidRPr="00226678">
              <w:rPr>
                <w:rFonts w:ascii="Times New Roman" w:hAnsi="Times New Roman"/>
                <w:szCs w:val="20"/>
              </w:rPr>
              <w:t>S</w:t>
            </w:r>
            <w:r w:rsidRPr="00226678">
              <w:rPr>
                <w:rFonts w:ascii="Times New Roman" w:hAnsi="Times New Roman" w:hint="eastAsia"/>
                <w:szCs w:val="20"/>
              </w:rPr>
              <w:t xml:space="preserve">elected values of </w:t>
            </w:r>
            <w:r w:rsidRPr="00226678">
              <w:rPr>
                <w:rFonts w:ascii="Times New Roman" w:hAnsi="Times New Roman" w:hint="eastAsia"/>
                <w:b/>
                <w:szCs w:val="20"/>
              </w:rPr>
              <w:t>X</w:t>
            </w:r>
            <w:r>
              <w:rPr>
                <w:rFonts w:ascii="Times New Roman" w:hAnsi="Times New Roman"/>
                <w:b/>
                <w:szCs w:val="20"/>
              </w:rPr>
              <w:t xml:space="preserve"> </w:t>
            </w:r>
            <w:r w:rsidRPr="003D503B">
              <w:rPr>
                <w:rFonts w:ascii="Times New Roman" w:hAnsi="Times New Roman"/>
                <w:szCs w:val="20"/>
              </w:rPr>
              <w:t>(m)</w:t>
            </w:r>
          </w:p>
        </w:tc>
        <w:tc>
          <w:tcPr>
            <w:tcW w:w="1134" w:type="dxa"/>
            <w:tcBorders>
              <w:top w:val="single" w:sz="4" w:space="0" w:color="auto"/>
              <w:left w:val="nil"/>
              <w:bottom w:val="single" w:sz="4" w:space="0" w:color="auto"/>
              <w:right w:val="single" w:sz="4" w:space="0" w:color="auto"/>
            </w:tcBorders>
            <w:vAlign w:val="center"/>
          </w:tcPr>
          <w:p w:rsidR="00ED5B84"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ED5B84"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134" w:type="dxa"/>
            <w:tcBorders>
              <w:top w:val="single" w:sz="4" w:space="0" w:color="auto"/>
              <w:left w:val="nil"/>
              <w:bottom w:val="single" w:sz="4" w:space="0" w:color="auto"/>
              <w:right w:val="single" w:sz="4" w:space="0" w:color="auto"/>
            </w:tcBorders>
            <w:vAlign w:val="center"/>
          </w:tcPr>
          <w:p w:rsidR="00ED5B84"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80</w:t>
            </w:r>
          </w:p>
        </w:tc>
        <w:tc>
          <w:tcPr>
            <w:tcW w:w="1276" w:type="dxa"/>
            <w:tcBorders>
              <w:top w:val="single" w:sz="4" w:space="0" w:color="auto"/>
              <w:left w:val="nil"/>
              <w:bottom w:val="single" w:sz="4" w:space="0" w:color="auto"/>
              <w:right w:val="single" w:sz="4" w:space="0" w:color="auto"/>
            </w:tcBorders>
            <w:vAlign w:val="center"/>
          </w:tcPr>
          <w:p w:rsidR="00ED5B84"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16</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D5B84"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c>
          <w:tcPr>
            <w:tcW w:w="1276" w:type="dxa"/>
            <w:tcBorders>
              <w:top w:val="single" w:sz="4" w:space="0" w:color="auto"/>
              <w:left w:val="nil"/>
              <w:bottom w:val="single" w:sz="4" w:space="0" w:color="auto"/>
              <w:right w:val="single" w:sz="4" w:space="0" w:color="auto"/>
            </w:tcBorders>
            <w:vAlign w:val="center"/>
          </w:tcPr>
          <w:p w:rsidR="00ED5B84"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r>
      <w:tr w:rsidR="00ED5B84" w:rsidRPr="0001512B"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D5B84" w:rsidRPr="001D7023" w:rsidRDefault="00ED5B84" w:rsidP="005D41C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ED5B84" w:rsidRPr="0001512B"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ED5B84" w:rsidRPr="0001512B"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D5B84" w:rsidRPr="0001512B"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D5B84" w:rsidRPr="0001512B"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ED5B84" w:rsidRPr="0001512B"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D5B84" w:rsidRPr="0001512B"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ED5B84"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D5B84" w:rsidRPr="00226678" w:rsidRDefault="00ED5B84" w:rsidP="005D41C1">
            <w:pPr>
              <w:snapToGrid w:val="0"/>
              <w:spacing w:after="0" w:line="240" w:lineRule="auto"/>
              <w:rPr>
                <w:rFonts w:ascii="Times New Roman" w:hAnsi="Times New Roman"/>
                <w:szCs w:val="20"/>
              </w:rPr>
            </w:pPr>
            <w:r>
              <w:rPr>
                <w:rFonts w:ascii="Times New Roman" w:hAnsi="Times New Roman"/>
                <w:szCs w:val="20"/>
              </w:rPr>
              <w:t>FB-ReTx</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r>
      <w:tr w:rsidR="00ED5B84"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D5B84" w:rsidRPr="00396A13" w:rsidRDefault="00ED5B84" w:rsidP="005D41C1">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.13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w:t>
            </w:r>
            <w:r>
              <w:rPr>
                <w:rFonts w:ascii="Times New Roman" w:hAnsi="Times New Roman"/>
                <w:szCs w:val="20"/>
              </w:rPr>
              <w:t>8</w:t>
            </w:r>
            <w:r>
              <w:rPr>
                <w:rFonts w:ascii="Times New Roman" w:hAnsi="Times New Roman"/>
                <w:szCs w:val="20"/>
              </w:rPr>
              <w:t>.14</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.15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.16</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w:t>
            </w:r>
            <w:r>
              <w:rPr>
                <w:rFonts w:ascii="Times New Roman" w:hAnsi="Times New Roman"/>
                <w:szCs w:val="20"/>
              </w:rPr>
              <w:t>8</w:t>
            </w:r>
            <w:r>
              <w:rPr>
                <w:rFonts w:ascii="Times New Roman" w:hAnsi="Times New Roman"/>
                <w:szCs w:val="20"/>
              </w:rPr>
              <w:t>.17</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.18</w:t>
            </w:r>
          </w:p>
        </w:tc>
      </w:tr>
      <w:tr w:rsidR="00ED5B84"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D5B84" w:rsidRPr="00226678" w:rsidRDefault="00ED5B84" w:rsidP="005D41C1">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s-RTT</w:t>
            </w:r>
          </w:p>
        </w:tc>
      </w:tr>
      <w:tr w:rsidR="00ED5B84"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D5B84" w:rsidRDefault="00ED5B84" w:rsidP="005D41C1">
            <w:pPr>
              <w:snapToGrid w:val="0"/>
              <w:spacing w:after="0" w:line="240" w:lineRule="auto"/>
              <w:rPr>
                <w:rFonts w:ascii="Times New Roman" w:hAnsi="Times New Roman"/>
                <w:szCs w:val="20"/>
              </w:rPr>
            </w:pPr>
            <w:r>
              <w:rPr>
                <w:rFonts w:ascii="Times New Roman" w:hAnsi="Times New Roman"/>
                <w:szCs w:val="20"/>
              </w:rPr>
              <w:t>SL PRS comb size</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ED5B84"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D5B84" w:rsidRPr="00226678" w:rsidRDefault="00ED5B84" w:rsidP="005D41C1">
            <w:pPr>
              <w:snapToGrid w:val="0"/>
              <w:spacing w:after="0" w:line="240" w:lineRule="auto"/>
              <w:rPr>
                <w:rFonts w:ascii="Times New Roman" w:hAnsi="Times New Roman"/>
                <w:szCs w:val="20"/>
              </w:rPr>
            </w:pPr>
            <w:r>
              <w:rPr>
                <w:rFonts w:ascii="Times New Roman" w:hAnsi="Times New Roman"/>
                <w:szCs w:val="20"/>
              </w:rPr>
              <w:t>SL PRS #symbols</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ED5B84"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D5B84" w:rsidRPr="00226678" w:rsidRDefault="00ED5B84" w:rsidP="00ED5B84">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ED5B84">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ED5B84">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ED5B84">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D5B84" w:rsidRPr="00C56CCC" w:rsidRDefault="00ED5B84" w:rsidP="00ED5B84">
            <w:pPr>
              <w:pStyle w:val="3GPPAgreements"/>
              <w:numPr>
                <w:ilvl w:val="0"/>
                <w:numId w:val="0"/>
              </w:numPr>
              <w:snapToGrid w:val="0"/>
              <w:spacing w:before="0" w:after="0"/>
              <w:rPr>
                <w:rFonts w:eastAsiaTheme="minorEastAsia"/>
                <w:i/>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ED5B84">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ED5B84">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r>
      <w:tr w:rsidR="00ED5B84"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D5B84" w:rsidRDefault="00ED5B84" w:rsidP="005D41C1">
            <w:pPr>
              <w:snapToGrid w:val="0"/>
              <w:spacing w:after="0" w:line="240" w:lineRule="auto"/>
              <w:rPr>
                <w:rFonts w:ascii="Times New Roman" w:hAnsi="Times New Roman"/>
                <w:szCs w:val="20"/>
              </w:rPr>
            </w:pPr>
            <w:r w:rsidRPr="00226678">
              <w:rPr>
                <w:rFonts w:ascii="Times New Roman" w:hAnsi="Times New Roman"/>
                <w:szCs w:val="20"/>
              </w:rPr>
              <w:t>S</w:t>
            </w:r>
            <w:r w:rsidRPr="00226678">
              <w:rPr>
                <w:rFonts w:ascii="Times New Roman" w:hAnsi="Times New Roman" w:hint="eastAsia"/>
                <w:szCs w:val="20"/>
              </w:rPr>
              <w:t xml:space="preserve">elected values of </w:t>
            </w:r>
            <w:r w:rsidRPr="00226678">
              <w:rPr>
                <w:rFonts w:ascii="Times New Roman" w:hAnsi="Times New Roman" w:hint="eastAsia"/>
                <w:b/>
                <w:szCs w:val="20"/>
              </w:rPr>
              <w:t>X</w:t>
            </w:r>
            <w:r>
              <w:rPr>
                <w:rFonts w:ascii="Times New Roman" w:hAnsi="Times New Roman"/>
                <w:b/>
                <w:szCs w:val="20"/>
              </w:rPr>
              <w:t xml:space="preserve"> </w:t>
            </w:r>
            <w:r w:rsidRPr="003D503B">
              <w:rPr>
                <w:rFonts w:ascii="Times New Roman" w:hAnsi="Times New Roman"/>
                <w:szCs w:val="20"/>
              </w:rPr>
              <w:t>(m)</w:t>
            </w:r>
          </w:p>
        </w:tc>
        <w:tc>
          <w:tcPr>
            <w:tcW w:w="1134" w:type="dxa"/>
            <w:tcBorders>
              <w:top w:val="single" w:sz="4" w:space="0" w:color="auto"/>
              <w:left w:val="nil"/>
              <w:bottom w:val="single" w:sz="4" w:space="0" w:color="auto"/>
              <w:right w:val="single" w:sz="4" w:space="0" w:color="auto"/>
            </w:tcBorders>
            <w:vAlign w:val="center"/>
          </w:tcPr>
          <w:p w:rsidR="00ED5B84"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16</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D5B84"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c>
          <w:tcPr>
            <w:tcW w:w="1134" w:type="dxa"/>
            <w:tcBorders>
              <w:top w:val="single" w:sz="4" w:space="0" w:color="auto"/>
              <w:left w:val="nil"/>
              <w:bottom w:val="single" w:sz="4" w:space="0" w:color="auto"/>
              <w:right w:val="single" w:sz="4" w:space="0" w:color="auto"/>
            </w:tcBorders>
            <w:vAlign w:val="center"/>
          </w:tcPr>
          <w:p w:rsidR="00ED5B84"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c>
          <w:tcPr>
            <w:tcW w:w="1276" w:type="dxa"/>
            <w:tcBorders>
              <w:top w:val="single" w:sz="4" w:space="0" w:color="auto"/>
              <w:left w:val="nil"/>
              <w:bottom w:val="single" w:sz="4" w:space="0" w:color="auto"/>
              <w:right w:val="single" w:sz="4" w:space="0" w:color="auto"/>
            </w:tcBorders>
            <w:vAlign w:val="center"/>
          </w:tcPr>
          <w:p w:rsidR="00ED5B84"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16</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D5B84"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c>
          <w:tcPr>
            <w:tcW w:w="1276" w:type="dxa"/>
            <w:tcBorders>
              <w:top w:val="single" w:sz="4" w:space="0" w:color="auto"/>
              <w:left w:val="nil"/>
              <w:bottom w:val="single" w:sz="4" w:space="0" w:color="auto"/>
              <w:right w:val="single" w:sz="4" w:space="0" w:color="auto"/>
            </w:tcBorders>
            <w:vAlign w:val="center"/>
          </w:tcPr>
          <w:p w:rsidR="00ED5B84"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160</w:t>
            </w:r>
          </w:p>
        </w:tc>
      </w:tr>
      <w:tr w:rsidR="00ED5B84" w:rsidRPr="0001512B"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D5B84" w:rsidRPr="001D7023" w:rsidRDefault="00ED5B84" w:rsidP="005D41C1">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4" w:type="dxa"/>
            <w:tcBorders>
              <w:top w:val="single" w:sz="4" w:space="0" w:color="auto"/>
              <w:left w:val="nil"/>
              <w:bottom w:val="single" w:sz="4" w:space="0" w:color="auto"/>
              <w:right w:val="single" w:sz="4" w:space="0" w:color="auto"/>
            </w:tcBorders>
            <w:vAlign w:val="center"/>
          </w:tcPr>
          <w:p w:rsidR="00ED5B84" w:rsidRPr="0001512B"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ED5B84" w:rsidRPr="0001512B"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D5B84" w:rsidRPr="0001512B"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D5B84" w:rsidRPr="0001512B"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ED5B84" w:rsidRPr="0001512B"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D5B84" w:rsidRPr="0001512B"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ED5B84" w:rsidRPr="00B618B7" w:rsidTr="005D41C1">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D5B84" w:rsidRPr="00226678" w:rsidRDefault="00ED5B84" w:rsidP="005D41C1">
            <w:pPr>
              <w:snapToGrid w:val="0"/>
              <w:spacing w:after="0" w:line="240" w:lineRule="auto"/>
              <w:rPr>
                <w:rFonts w:ascii="Times New Roman" w:hAnsi="Times New Roman"/>
                <w:szCs w:val="20"/>
              </w:rPr>
            </w:pPr>
            <w:r>
              <w:rPr>
                <w:rFonts w:ascii="Times New Roman" w:hAnsi="Times New Roman"/>
                <w:szCs w:val="20"/>
              </w:rPr>
              <w:t>FB-ReTx</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134"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D5B84" w:rsidRPr="00B618B7" w:rsidRDefault="00ED5B84" w:rsidP="005D41C1">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r>
    </w:tbl>
    <w:p w:rsidR="00831AC3" w:rsidRDefault="00831AC3" w:rsidP="00831AC3">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fldChar w:fldCharType="begin"/>
      </w:r>
      <w:r>
        <w:rPr>
          <w:rFonts w:ascii="Calibri" w:hAnsi="Calibri" w:cs="Calibri"/>
          <w:sz w:val="22"/>
        </w:rPr>
        <w:instrText xml:space="preserve"> REF _Ref118384173 \h </w:instrText>
      </w:r>
      <w:r>
        <w:rPr>
          <w:rFonts w:ascii="Calibri" w:hAnsi="Calibri" w:cs="Calibri"/>
          <w:sz w:val="22"/>
        </w:rPr>
      </w:r>
      <w:r>
        <w:rPr>
          <w:rFonts w:ascii="Calibri" w:hAnsi="Calibri" w:cs="Calibri"/>
          <w:sz w:val="22"/>
        </w:rPr>
        <w:fldChar w:fldCharType="separate"/>
      </w:r>
      <w:r w:rsidR="00431CBB">
        <w:t xml:space="preserve">Table </w:t>
      </w:r>
      <w:r w:rsidR="00431CBB">
        <w:rPr>
          <w:noProof/>
        </w:rPr>
        <w:t>9</w:t>
      </w:r>
      <w:r>
        <w:rPr>
          <w:rFonts w:ascii="Calibri" w:hAnsi="Calibri" w:cs="Calibri"/>
          <w:sz w:val="22"/>
        </w:rPr>
        <w:fldChar w:fldCharType="end"/>
      </w:r>
      <w:r>
        <w:rPr>
          <w:rFonts w:ascii="Calibri" w:hAnsi="Calibri" w:cs="Calibri"/>
          <w:sz w:val="22"/>
        </w:rPr>
        <w:t xml:space="preserve"> shows the summary of the performance results of the 4th set of SL single-RTT simulations. The simulation results show that Set A requirement can be met with SL PRS BW</w:t>
      </w:r>
      <w:r>
        <w:rPr>
          <w:rFonts w:ascii="맑은 고딕" w:eastAsia="맑은 고딕" w:hAnsi="맑은 고딕" w:cs="Calibri" w:hint="eastAsia"/>
          <w:sz w:val="22"/>
        </w:rPr>
        <w:t>≥</w:t>
      </w:r>
      <w:r>
        <w:rPr>
          <w:rFonts w:ascii="Calibri" w:hAnsi="Calibri" w:cs="Calibri"/>
          <w:sz w:val="22"/>
        </w:rPr>
        <w:t>2</w:t>
      </w:r>
      <w:r>
        <w:rPr>
          <w:rFonts w:ascii="Calibri" w:hAnsi="Calibri" w:cs="Calibri" w:hint="eastAsia"/>
          <w:sz w:val="22"/>
        </w:rPr>
        <w:t xml:space="preserve">0MHz </w:t>
      </w:r>
      <w:r>
        <w:rPr>
          <w:rFonts w:ascii="Calibri" w:hAnsi="Calibri" w:cs="Calibri"/>
          <w:sz w:val="22"/>
        </w:rPr>
        <w:t xml:space="preserve">if both MUSIC </w:t>
      </w:r>
      <w:r w:rsidR="009E56E2">
        <w:rPr>
          <w:rFonts w:ascii="Calibri" w:hAnsi="Calibri" w:cs="Calibri"/>
          <w:sz w:val="22"/>
        </w:rPr>
        <w:t xml:space="preserve">estimation </w:t>
      </w:r>
      <w:r>
        <w:rPr>
          <w:rFonts w:ascii="Calibri" w:hAnsi="Calibri" w:cs="Calibri"/>
          <w:sz w:val="22"/>
        </w:rPr>
        <w:t>and feedback-based retransmission are used. The UE distance within 80m clearly shows performance improvement over the UE distance within 160m, regardless of BW. Set B requirement is not met with this simulation condition. The feedback-based retransmission helps to reduce the cases where SL PRS is not received at all, or is received with bad quality. The feedback-based retransmission still provides some gain even when MUSIC estimation is used.</w:t>
      </w:r>
    </w:p>
    <w:p w:rsidR="00831AC3" w:rsidRDefault="00831AC3" w:rsidP="00831AC3">
      <w:pPr>
        <w:pStyle w:val="a9"/>
        <w:keepNext/>
        <w:jc w:val="center"/>
      </w:pPr>
      <w:bookmarkStart w:id="10" w:name="_Ref118384173"/>
      <w:r>
        <w:lastRenderedPageBreak/>
        <w:t xml:space="preserve">Table </w:t>
      </w:r>
      <w:r>
        <w:fldChar w:fldCharType="begin"/>
      </w:r>
      <w:r>
        <w:instrText xml:space="preserve"> SEQ Table \* ARABIC </w:instrText>
      </w:r>
      <w:r>
        <w:fldChar w:fldCharType="separate"/>
      </w:r>
      <w:r w:rsidR="00431CBB">
        <w:rPr>
          <w:noProof/>
        </w:rPr>
        <w:t>9</w:t>
      </w:r>
      <w:r>
        <w:fldChar w:fldCharType="end"/>
      </w:r>
      <w:bookmarkEnd w:id="10"/>
      <w:r>
        <w:t xml:space="preserve"> </w:t>
      </w:r>
      <w:r w:rsidRPr="001D7023">
        <w:t xml:space="preserve">Simulation results </w:t>
      </w:r>
      <w:r>
        <w:t xml:space="preserve">for </w:t>
      </w:r>
      <w:r w:rsidRPr="001D7023">
        <w:rPr>
          <w:rFonts w:eastAsia="SimSun"/>
          <w:kern w:val="2"/>
        </w:rPr>
        <w:t>highway</w:t>
      </w:r>
      <w:r w:rsidRPr="001D7023">
        <w:t xml:space="preserve"> for ranging - distance accuracy</w:t>
      </w:r>
      <w:r>
        <w:t xml:space="preserve"> (s-RTT, </w:t>
      </w:r>
      <w:r w:rsidRPr="00EA37B7">
        <w:t>MUSIC</w:t>
      </w:r>
      <w:r>
        <w:t xml:space="preserve"> + FB-ReTx)</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956"/>
        <w:gridCol w:w="957"/>
        <w:gridCol w:w="957"/>
        <w:gridCol w:w="957"/>
        <w:gridCol w:w="1063"/>
        <w:gridCol w:w="1063"/>
      </w:tblGrid>
      <w:tr w:rsidR="00ED5B84" w:rsidRPr="001D7023" w:rsidTr="005D41C1">
        <w:trPr>
          <w:trHeight w:val="300"/>
          <w:jc w:val="center"/>
        </w:trPr>
        <w:tc>
          <w:tcPr>
            <w:tcW w:w="3681" w:type="dxa"/>
            <w:shd w:val="clear" w:color="auto" w:fill="D9D9D9" w:themeFill="background1" w:themeFillShade="D9"/>
            <w:vAlign w:val="center"/>
          </w:tcPr>
          <w:p w:rsidR="00ED5B84" w:rsidRPr="001D7023" w:rsidRDefault="00ED5B84" w:rsidP="005D41C1">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ID &amp; brief description </w:t>
            </w:r>
          </w:p>
        </w:tc>
        <w:tc>
          <w:tcPr>
            <w:tcW w:w="956" w:type="dxa"/>
            <w:shd w:val="clear" w:color="auto" w:fill="D9D9D9" w:themeFill="background1" w:themeFillShade="D9"/>
            <w:vAlign w:val="center"/>
          </w:tcPr>
          <w:p w:rsidR="00ED5B84" w:rsidRPr="001D7023" w:rsidRDefault="00ED5B84" w:rsidP="005D41C1">
            <w:pPr>
              <w:snapToGrid w:val="0"/>
              <w:spacing w:after="0" w:line="240" w:lineRule="auto"/>
              <w:rPr>
                <w:rFonts w:ascii="Times New Roman" w:hAnsi="Times New Roman"/>
                <w:szCs w:val="20"/>
              </w:rPr>
            </w:pPr>
            <w:r w:rsidRPr="001D7023">
              <w:rPr>
                <w:rFonts w:ascii="Times New Roman" w:hAnsi="Times New Roman"/>
                <w:szCs w:val="20"/>
              </w:rPr>
              <w:t>50%</w:t>
            </w:r>
          </w:p>
        </w:tc>
        <w:tc>
          <w:tcPr>
            <w:tcW w:w="957" w:type="dxa"/>
            <w:shd w:val="clear" w:color="auto" w:fill="D9D9D9" w:themeFill="background1" w:themeFillShade="D9"/>
            <w:vAlign w:val="center"/>
          </w:tcPr>
          <w:p w:rsidR="00ED5B84" w:rsidRPr="001D7023" w:rsidRDefault="00ED5B84" w:rsidP="005D41C1">
            <w:pPr>
              <w:snapToGrid w:val="0"/>
              <w:spacing w:after="0" w:line="240" w:lineRule="auto"/>
              <w:rPr>
                <w:rFonts w:ascii="Times New Roman" w:hAnsi="Times New Roman"/>
                <w:szCs w:val="20"/>
              </w:rPr>
            </w:pPr>
            <w:r w:rsidRPr="001D7023">
              <w:rPr>
                <w:rFonts w:ascii="Times New Roman" w:hAnsi="Times New Roman"/>
                <w:szCs w:val="20"/>
              </w:rPr>
              <w:t>67%</w:t>
            </w:r>
          </w:p>
        </w:tc>
        <w:tc>
          <w:tcPr>
            <w:tcW w:w="957" w:type="dxa"/>
            <w:shd w:val="clear" w:color="auto" w:fill="D9D9D9" w:themeFill="background1" w:themeFillShade="D9"/>
            <w:vAlign w:val="center"/>
          </w:tcPr>
          <w:p w:rsidR="00ED5B84" w:rsidRPr="001D7023" w:rsidRDefault="00ED5B84" w:rsidP="005D41C1">
            <w:pPr>
              <w:snapToGrid w:val="0"/>
              <w:spacing w:after="0" w:line="240" w:lineRule="auto"/>
              <w:rPr>
                <w:rFonts w:ascii="Times New Roman" w:hAnsi="Times New Roman"/>
                <w:szCs w:val="20"/>
              </w:rPr>
            </w:pPr>
            <w:r w:rsidRPr="001D7023">
              <w:rPr>
                <w:rFonts w:ascii="Times New Roman" w:hAnsi="Times New Roman"/>
                <w:szCs w:val="20"/>
              </w:rPr>
              <w:t>80%</w:t>
            </w:r>
          </w:p>
        </w:tc>
        <w:tc>
          <w:tcPr>
            <w:tcW w:w="957" w:type="dxa"/>
            <w:shd w:val="clear" w:color="auto" w:fill="D9D9D9" w:themeFill="background1" w:themeFillShade="D9"/>
            <w:vAlign w:val="center"/>
          </w:tcPr>
          <w:p w:rsidR="00ED5B84" w:rsidRPr="001D7023" w:rsidRDefault="00ED5B84" w:rsidP="005D41C1">
            <w:pPr>
              <w:snapToGrid w:val="0"/>
              <w:spacing w:after="0" w:line="240" w:lineRule="auto"/>
              <w:rPr>
                <w:rFonts w:ascii="Times New Roman" w:hAnsi="Times New Roman"/>
                <w:szCs w:val="20"/>
              </w:rPr>
            </w:pPr>
            <w:r w:rsidRPr="001D7023">
              <w:rPr>
                <w:rFonts w:ascii="Times New Roman" w:hAnsi="Times New Roman"/>
                <w:szCs w:val="20"/>
              </w:rPr>
              <w:t>90%</w:t>
            </w:r>
          </w:p>
        </w:tc>
        <w:tc>
          <w:tcPr>
            <w:tcW w:w="1063" w:type="dxa"/>
            <w:shd w:val="clear" w:color="auto" w:fill="D9D9D9" w:themeFill="background1" w:themeFillShade="D9"/>
            <w:vAlign w:val="center"/>
          </w:tcPr>
          <w:p w:rsidR="00ED5B84" w:rsidRPr="001D7023" w:rsidRDefault="00ED5B84" w:rsidP="005D41C1">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A</w:t>
            </w:r>
            <w:r>
              <w:rPr>
                <w:rFonts w:ascii="Times New Roman" w:hAnsi="Times New Roman"/>
                <w:szCs w:val="20"/>
              </w:rPr>
              <w:t xml:space="preserve"> req.</w:t>
            </w:r>
          </w:p>
        </w:tc>
        <w:tc>
          <w:tcPr>
            <w:tcW w:w="1063" w:type="dxa"/>
            <w:shd w:val="clear" w:color="auto" w:fill="D9D9D9" w:themeFill="background1" w:themeFillShade="D9"/>
            <w:vAlign w:val="center"/>
          </w:tcPr>
          <w:p w:rsidR="00ED5B84" w:rsidRPr="001D7023" w:rsidRDefault="00ED5B84" w:rsidP="005D41C1">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B</w:t>
            </w:r>
            <w:r>
              <w:rPr>
                <w:rFonts w:ascii="Times New Roman" w:hAnsi="Times New Roman"/>
                <w:szCs w:val="20"/>
              </w:rPr>
              <w:t xml:space="preserve"> req.</w:t>
            </w:r>
          </w:p>
        </w:tc>
      </w:tr>
      <w:tr w:rsidR="00ED5B84" w:rsidTr="005D41C1">
        <w:trPr>
          <w:trHeight w:val="300"/>
          <w:jc w:val="center"/>
        </w:trPr>
        <w:tc>
          <w:tcPr>
            <w:tcW w:w="3681"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.1, s-RTT, BW=20MHz, X=80m</w:t>
            </w:r>
          </w:p>
        </w:tc>
        <w:tc>
          <w:tcPr>
            <w:tcW w:w="956" w:type="dxa"/>
            <w:vAlign w:val="center"/>
          </w:tcPr>
          <w:p w:rsidR="00ED5B84" w:rsidRPr="00783ADC" w:rsidRDefault="00ED5B84" w:rsidP="00ED5B84">
            <w:pPr>
              <w:snapToGrid w:val="0"/>
              <w:spacing w:after="0" w:line="240" w:lineRule="auto"/>
              <w:rPr>
                <w:rFonts w:ascii="Times New Roman" w:hAnsi="Times New Roman"/>
                <w:szCs w:val="20"/>
              </w:rPr>
            </w:pPr>
            <w:r w:rsidRPr="00783ADC">
              <w:rPr>
                <w:rFonts w:ascii="Times New Roman" w:hAnsi="Times New Roman"/>
                <w:szCs w:val="20"/>
              </w:rPr>
              <w:t>0.43</w:t>
            </w:r>
          </w:p>
        </w:tc>
        <w:tc>
          <w:tcPr>
            <w:tcW w:w="957" w:type="dxa"/>
            <w:vAlign w:val="center"/>
          </w:tcPr>
          <w:p w:rsidR="00ED5B84" w:rsidRPr="00783ADC" w:rsidRDefault="00ED5B84" w:rsidP="00ED5B84">
            <w:pPr>
              <w:snapToGrid w:val="0"/>
              <w:spacing w:after="0" w:line="240" w:lineRule="auto"/>
              <w:rPr>
                <w:rFonts w:ascii="Times New Roman" w:hAnsi="Times New Roman"/>
                <w:szCs w:val="20"/>
              </w:rPr>
            </w:pPr>
            <w:r w:rsidRPr="00783ADC">
              <w:rPr>
                <w:rFonts w:ascii="Times New Roman" w:hAnsi="Times New Roman"/>
                <w:szCs w:val="20"/>
              </w:rPr>
              <w:t>0.63</w:t>
            </w:r>
          </w:p>
        </w:tc>
        <w:tc>
          <w:tcPr>
            <w:tcW w:w="957" w:type="dxa"/>
            <w:vAlign w:val="center"/>
          </w:tcPr>
          <w:p w:rsidR="00ED5B84" w:rsidRPr="00783ADC" w:rsidRDefault="00ED5B84" w:rsidP="00ED5B84">
            <w:pPr>
              <w:snapToGrid w:val="0"/>
              <w:spacing w:after="0" w:line="240" w:lineRule="auto"/>
              <w:rPr>
                <w:rFonts w:ascii="Times New Roman" w:hAnsi="Times New Roman"/>
                <w:szCs w:val="20"/>
              </w:rPr>
            </w:pPr>
            <w:r w:rsidRPr="00783ADC">
              <w:rPr>
                <w:rFonts w:ascii="Times New Roman" w:hAnsi="Times New Roman"/>
                <w:szCs w:val="20"/>
              </w:rPr>
              <w:t>0.86</w:t>
            </w:r>
          </w:p>
        </w:tc>
        <w:tc>
          <w:tcPr>
            <w:tcW w:w="957" w:type="dxa"/>
            <w:vAlign w:val="center"/>
          </w:tcPr>
          <w:p w:rsidR="00ED5B84" w:rsidRPr="00783ADC" w:rsidRDefault="00ED5B84" w:rsidP="00ED5B84">
            <w:pPr>
              <w:snapToGrid w:val="0"/>
              <w:spacing w:after="0" w:line="240" w:lineRule="auto"/>
              <w:rPr>
                <w:rFonts w:ascii="Times New Roman" w:hAnsi="Times New Roman"/>
                <w:szCs w:val="20"/>
              </w:rPr>
            </w:pPr>
            <w:r w:rsidRPr="00783ADC">
              <w:rPr>
                <w:rFonts w:ascii="Times New Roman" w:hAnsi="Times New Roman"/>
                <w:szCs w:val="20"/>
              </w:rPr>
              <w:t>1.19</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56%</w:t>
            </w:r>
          </w:p>
        </w:tc>
      </w:tr>
      <w:tr w:rsidR="00ED5B84" w:rsidTr="005D41C1">
        <w:trPr>
          <w:trHeight w:val="300"/>
          <w:jc w:val="center"/>
        </w:trPr>
        <w:tc>
          <w:tcPr>
            <w:tcW w:w="3681"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.4, s-RTT, BW=20MHz, X=80m</w:t>
            </w:r>
          </w:p>
        </w:tc>
        <w:tc>
          <w:tcPr>
            <w:tcW w:w="956"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0.53</w:t>
            </w:r>
          </w:p>
        </w:tc>
        <w:tc>
          <w:tcPr>
            <w:tcW w:w="957"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0.76</w:t>
            </w:r>
          </w:p>
        </w:tc>
        <w:tc>
          <w:tcPr>
            <w:tcW w:w="957"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1.00</w:t>
            </w:r>
          </w:p>
        </w:tc>
        <w:tc>
          <w:tcPr>
            <w:tcW w:w="957"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1.33</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47%</w:t>
            </w:r>
          </w:p>
        </w:tc>
      </w:tr>
      <w:tr w:rsidR="00ED5B84" w:rsidTr="005D41C1">
        <w:trPr>
          <w:trHeight w:val="300"/>
          <w:jc w:val="center"/>
        </w:trPr>
        <w:tc>
          <w:tcPr>
            <w:tcW w:w="3681"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.7, s-RTT, BW=20MHz, X=80m</w:t>
            </w:r>
          </w:p>
        </w:tc>
        <w:tc>
          <w:tcPr>
            <w:tcW w:w="956" w:type="dxa"/>
            <w:vAlign w:val="center"/>
          </w:tcPr>
          <w:p w:rsidR="00ED5B84" w:rsidRPr="008B7D2E" w:rsidRDefault="00ED5B84" w:rsidP="00ED5B84">
            <w:pPr>
              <w:snapToGrid w:val="0"/>
              <w:spacing w:after="0" w:line="240" w:lineRule="auto"/>
              <w:rPr>
                <w:rFonts w:ascii="Times New Roman" w:hAnsi="Times New Roman"/>
                <w:szCs w:val="20"/>
              </w:rPr>
            </w:pPr>
            <w:r w:rsidRPr="008B7D2E">
              <w:rPr>
                <w:rFonts w:ascii="Times New Roman" w:hAnsi="Times New Roman"/>
                <w:szCs w:val="20"/>
              </w:rPr>
              <w:t>0.43</w:t>
            </w:r>
          </w:p>
        </w:tc>
        <w:tc>
          <w:tcPr>
            <w:tcW w:w="957" w:type="dxa"/>
            <w:vAlign w:val="center"/>
          </w:tcPr>
          <w:p w:rsidR="00ED5B84" w:rsidRPr="008B7D2E" w:rsidRDefault="00ED5B84" w:rsidP="00ED5B84">
            <w:pPr>
              <w:snapToGrid w:val="0"/>
              <w:spacing w:after="0" w:line="240" w:lineRule="auto"/>
              <w:rPr>
                <w:rFonts w:ascii="Times New Roman" w:hAnsi="Times New Roman"/>
                <w:szCs w:val="20"/>
              </w:rPr>
            </w:pPr>
            <w:r w:rsidRPr="008B7D2E">
              <w:rPr>
                <w:rFonts w:ascii="Times New Roman" w:hAnsi="Times New Roman"/>
                <w:szCs w:val="20"/>
              </w:rPr>
              <w:t>0.62</w:t>
            </w:r>
          </w:p>
        </w:tc>
        <w:tc>
          <w:tcPr>
            <w:tcW w:w="957" w:type="dxa"/>
            <w:vAlign w:val="center"/>
          </w:tcPr>
          <w:p w:rsidR="00ED5B84" w:rsidRPr="008B7D2E" w:rsidRDefault="00ED5B84" w:rsidP="00ED5B84">
            <w:pPr>
              <w:snapToGrid w:val="0"/>
              <w:spacing w:after="0" w:line="240" w:lineRule="auto"/>
              <w:rPr>
                <w:rFonts w:ascii="Times New Roman" w:hAnsi="Times New Roman"/>
                <w:szCs w:val="20"/>
              </w:rPr>
            </w:pPr>
            <w:r w:rsidRPr="008B7D2E">
              <w:rPr>
                <w:rFonts w:ascii="Times New Roman" w:hAnsi="Times New Roman"/>
                <w:szCs w:val="20"/>
              </w:rPr>
              <w:t>0.84</w:t>
            </w:r>
          </w:p>
        </w:tc>
        <w:tc>
          <w:tcPr>
            <w:tcW w:w="957" w:type="dxa"/>
            <w:vAlign w:val="center"/>
          </w:tcPr>
          <w:p w:rsidR="00ED5B84" w:rsidRPr="008B7D2E" w:rsidRDefault="00ED5B84" w:rsidP="00ED5B84">
            <w:pPr>
              <w:snapToGrid w:val="0"/>
              <w:spacing w:after="0" w:line="240" w:lineRule="auto"/>
              <w:rPr>
                <w:rFonts w:ascii="Times New Roman" w:hAnsi="Times New Roman"/>
                <w:szCs w:val="20"/>
              </w:rPr>
            </w:pPr>
            <w:r w:rsidRPr="008B7D2E">
              <w:rPr>
                <w:rFonts w:ascii="Times New Roman" w:hAnsi="Times New Roman"/>
                <w:szCs w:val="20"/>
              </w:rPr>
              <w:t>1.18</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57%</w:t>
            </w:r>
          </w:p>
        </w:tc>
      </w:tr>
      <w:tr w:rsidR="00ED5B84" w:rsidTr="005D41C1">
        <w:trPr>
          <w:trHeight w:val="300"/>
          <w:jc w:val="center"/>
        </w:trPr>
        <w:tc>
          <w:tcPr>
            <w:tcW w:w="3681"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.10, s-RTT, BW=20MHz, X=160m</w:t>
            </w:r>
          </w:p>
        </w:tc>
        <w:tc>
          <w:tcPr>
            <w:tcW w:w="956" w:type="dxa"/>
            <w:vAlign w:val="center"/>
          </w:tcPr>
          <w:p w:rsidR="00ED5B84" w:rsidRPr="00783ADC" w:rsidRDefault="00ED5B84" w:rsidP="00ED5B84">
            <w:pPr>
              <w:snapToGrid w:val="0"/>
              <w:spacing w:after="0" w:line="240" w:lineRule="auto"/>
              <w:rPr>
                <w:rFonts w:ascii="Times New Roman" w:hAnsi="Times New Roman"/>
                <w:szCs w:val="20"/>
              </w:rPr>
            </w:pPr>
            <w:r w:rsidRPr="00783ADC">
              <w:rPr>
                <w:rFonts w:ascii="Times New Roman" w:hAnsi="Times New Roman"/>
                <w:szCs w:val="20"/>
              </w:rPr>
              <w:t>0.46</w:t>
            </w:r>
          </w:p>
        </w:tc>
        <w:tc>
          <w:tcPr>
            <w:tcW w:w="957" w:type="dxa"/>
            <w:vAlign w:val="center"/>
          </w:tcPr>
          <w:p w:rsidR="00ED5B84" w:rsidRPr="00783ADC" w:rsidRDefault="00ED5B84" w:rsidP="00ED5B84">
            <w:pPr>
              <w:snapToGrid w:val="0"/>
              <w:spacing w:after="0" w:line="240" w:lineRule="auto"/>
              <w:rPr>
                <w:rFonts w:ascii="Times New Roman" w:hAnsi="Times New Roman"/>
                <w:szCs w:val="20"/>
              </w:rPr>
            </w:pPr>
            <w:r w:rsidRPr="00783ADC">
              <w:rPr>
                <w:rFonts w:ascii="Times New Roman" w:hAnsi="Times New Roman"/>
                <w:szCs w:val="20"/>
              </w:rPr>
              <w:t>0.67</w:t>
            </w:r>
          </w:p>
        </w:tc>
        <w:tc>
          <w:tcPr>
            <w:tcW w:w="957" w:type="dxa"/>
            <w:vAlign w:val="center"/>
          </w:tcPr>
          <w:p w:rsidR="00ED5B84" w:rsidRPr="00783ADC" w:rsidRDefault="00ED5B84" w:rsidP="00ED5B84">
            <w:pPr>
              <w:snapToGrid w:val="0"/>
              <w:spacing w:after="0" w:line="240" w:lineRule="auto"/>
              <w:rPr>
                <w:rFonts w:ascii="Times New Roman" w:hAnsi="Times New Roman"/>
                <w:szCs w:val="20"/>
              </w:rPr>
            </w:pPr>
            <w:r w:rsidRPr="00783ADC">
              <w:rPr>
                <w:rFonts w:ascii="Times New Roman" w:hAnsi="Times New Roman"/>
                <w:szCs w:val="20"/>
              </w:rPr>
              <w:t>0.93</w:t>
            </w:r>
          </w:p>
        </w:tc>
        <w:tc>
          <w:tcPr>
            <w:tcW w:w="957" w:type="dxa"/>
            <w:vAlign w:val="center"/>
          </w:tcPr>
          <w:p w:rsidR="00ED5B84" w:rsidRPr="00783ADC" w:rsidRDefault="00ED5B84" w:rsidP="00ED5B84">
            <w:pPr>
              <w:snapToGrid w:val="0"/>
              <w:spacing w:after="0" w:line="240" w:lineRule="auto"/>
              <w:rPr>
                <w:rFonts w:ascii="Times New Roman" w:hAnsi="Times New Roman"/>
                <w:szCs w:val="20"/>
              </w:rPr>
            </w:pPr>
            <w:r w:rsidRPr="00783ADC">
              <w:rPr>
                <w:rFonts w:ascii="Times New Roman" w:hAnsi="Times New Roman"/>
                <w:szCs w:val="20"/>
              </w:rPr>
              <w:t>1.35</w:t>
            </w:r>
          </w:p>
        </w:tc>
        <w:tc>
          <w:tcPr>
            <w:tcW w:w="1063" w:type="dxa"/>
            <w:vAlign w:val="center"/>
          </w:tcPr>
          <w:p w:rsidR="00ED5B84" w:rsidRPr="00EA37B7"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53%</w:t>
            </w:r>
          </w:p>
        </w:tc>
      </w:tr>
      <w:tr w:rsidR="00ED5B84" w:rsidTr="005D41C1">
        <w:trPr>
          <w:trHeight w:val="300"/>
          <w:jc w:val="center"/>
        </w:trPr>
        <w:tc>
          <w:tcPr>
            <w:tcW w:w="3681"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.13, s-RTT, BW=20MHz, X=160m</w:t>
            </w:r>
          </w:p>
        </w:tc>
        <w:tc>
          <w:tcPr>
            <w:tcW w:w="956" w:type="dxa"/>
            <w:vAlign w:val="center"/>
          </w:tcPr>
          <w:p w:rsidR="00ED5B84" w:rsidRPr="00EA37B7" w:rsidRDefault="00ED5B84" w:rsidP="00ED5B84">
            <w:pPr>
              <w:snapToGrid w:val="0"/>
              <w:spacing w:after="0" w:line="240" w:lineRule="auto"/>
              <w:rPr>
                <w:rFonts w:ascii="Times New Roman" w:hAnsi="Times New Roman"/>
                <w:szCs w:val="20"/>
              </w:rPr>
            </w:pPr>
            <w:r w:rsidRPr="00EA37B7">
              <w:rPr>
                <w:rFonts w:ascii="Times New Roman" w:hAnsi="Times New Roman"/>
                <w:szCs w:val="20"/>
              </w:rPr>
              <w:t>0.57</w:t>
            </w:r>
          </w:p>
        </w:tc>
        <w:tc>
          <w:tcPr>
            <w:tcW w:w="957" w:type="dxa"/>
            <w:vAlign w:val="center"/>
          </w:tcPr>
          <w:p w:rsidR="00ED5B84" w:rsidRPr="00EA37B7" w:rsidRDefault="00ED5B84" w:rsidP="00ED5B84">
            <w:pPr>
              <w:snapToGrid w:val="0"/>
              <w:spacing w:after="0" w:line="240" w:lineRule="auto"/>
              <w:rPr>
                <w:rFonts w:ascii="Times New Roman" w:hAnsi="Times New Roman"/>
                <w:szCs w:val="20"/>
              </w:rPr>
            </w:pPr>
            <w:r w:rsidRPr="00EA37B7">
              <w:rPr>
                <w:rFonts w:ascii="Times New Roman" w:hAnsi="Times New Roman"/>
                <w:szCs w:val="20"/>
              </w:rPr>
              <w:t>0.82</w:t>
            </w:r>
          </w:p>
        </w:tc>
        <w:tc>
          <w:tcPr>
            <w:tcW w:w="957" w:type="dxa"/>
            <w:vAlign w:val="center"/>
          </w:tcPr>
          <w:p w:rsidR="00ED5B84" w:rsidRPr="00EA37B7" w:rsidRDefault="00ED5B84" w:rsidP="00ED5B84">
            <w:pPr>
              <w:snapToGrid w:val="0"/>
              <w:spacing w:after="0" w:line="240" w:lineRule="auto"/>
              <w:rPr>
                <w:rFonts w:ascii="Times New Roman" w:hAnsi="Times New Roman"/>
                <w:szCs w:val="20"/>
              </w:rPr>
            </w:pPr>
            <w:r w:rsidRPr="00EA37B7">
              <w:rPr>
                <w:rFonts w:ascii="Times New Roman" w:hAnsi="Times New Roman"/>
                <w:szCs w:val="20"/>
              </w:rPr>
              <w:t>1.10</w:t>
            </w:r>
          </w:p>
        </w:tc>
        <w:tc>
          <w:tcPr>
            <w:tcW w:w="957" w:type="dxa"/>
            <w:vAlign w:val="center"/>
          </w:tcPr>
          <w:p w:rsidR="00ED5B84" w:rsidRPr="00EA37B7" w:rsidRDefault="00ED5B84" w:rsidP="00ED5B84">
            <w:pPr>
              <w:snapToGrid w:val="0"/>
              <w:spacing w:after="0" w:line="240" w:lineRule="auto"/>
              <w:rPr>
                <w:rFonts w:ascii="Times New Roman" w:hAnsi="Times New Roman"/>
                <w:szCs w:val="20"/>
              </w:rPr>
            </w:pPr>
            <w:r w:rsidRPr="00EA37B7">
              <w:rPr>
                <w:rFonts w:ascii="Times New Roman" w:hAnsi="Times New Roman"/>
                <w:szCs w:val="20"/>
              </w:rPr>
              <w:t>1.52</w:t>
            </w:r>
          </w:p>
        </w:tc>
        <w:tc>
          <w:tcPr>
            <w:tcW w:w="1063" w:type="dxa"/>
            <w:vAlign w:val="center"/>
          </w:tcPr>
          <w:p w:rsidR="00ED5B84" w:rsidRPr="00EA37B7" w:rsidRDefault="00ED5B84" w:rsidP="00ED5B84">
            <w:pPr>
              <w:snapToGrid w:val="0"/>
              <w:spacing w:after="0" w:line="240" w:lineRule="auto"/>
              <w:rPr>
                <w:rFonts w:ascii="Times New Roman" w:hAnsi="Times New Roman"/>
                <w:szCs w:val="20"/>
              </w:rPr>
            </w:pPr>
            <w:r w:rsidRPr="00EA37B7">
              <w:rPr>
                <w:rFonts w:ascii="Times New Roman" w:hAnsi="Times New Roman"/>
                <w:szCs w:val="20"/>
              </w:rPr>
              <w:t>No. 89%</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45%</w:t>
            </w:r>
          </w:p>
        </w:tc>
      </w:tr>
      <w:tr w:rsidR="00ED5B84" w:rsidTr="005D41C1">
        <w:trPr>
          <w:trHeight w:val="300"/>
          <w:jc w:val="center"/>
        </w:trPr>
        <w:tc>
          <w:tcPr>
            <w:tcW w:w="3681"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.16, s-RTT, BW=20MHz, X=160m</w:t>
            </w:r>
          </w:p>
        </w:tc>
        <w:tc>
          <w:tcPr>
            <w:tcW w:w="956" w:type="dxa"/>
            <w:vAlign w:val="center"/>
          </w:tcPr>
          <w:p w:rsidR="00ED5B84" w:rsidRPr="008B7D2E" w:rsidRDefault="00ED5B84" w:rsidP="00ED5B84">
            <w:pPr>
              <w:snapToGrid w:val="0"/>
              <w:spacing w:after="0" w:line="240" w:lineRule="auto"/>
              <w:rPr>
                <w:rFonts w:ascii="Times New Roman" w:hAnsi="Times New Roman"/>
                <w:szCs w:val="20"/>
              </w:rPr>
            </w:pPr>
            <w:r w:rsidRPr="008B7D2E">
              <w:rPr>
                <w:rFonts w:ascii="Times New Roman" w:hAnsi="Times New Roman"/>
                <w:szCs w:val="20"/>
              </w:rPr>
              <w:t>0.46</w:t>
            </w:r>
          </w:p>
        </w:tc>
        <w:tc>
          <w:tcPr>
            <w:tcW w:w="957" w:type="dxa"/>
            <w:vAlign w:val="center"/>
          </w:tcPr>
          <w:p w:rsidR="00ED5B84" w:rsidRPr="008B7D2E" w:rsidRDefault="00ED5B84" w:rsidP="00ED5B84">
            <w:pPr>
              <w:snapToGrid w:val="0"/>
              <w:spacing w:after="0" w:line="240" w:lineRule="auto"/>
              <w:rPr>
                <w:rFonts w:ascii="Times New Roman" w:hAnsi="Times New Roman"/>
                <w:szCs w:val="20"/>
              </w:rPr>
            </w:pPr>
            <w:r w:rsidRPr="008B7D2E">
              <w:rPr>
                <w:rFonts w:ascii="Times New Roman" w:hAnsi="Times New Roman"/>
                <w:szCs w:val="20"/>
              </w:rPr>
              <w:t>0.67</w:t>
            </w:r>
          </w:p>
        </w:tc>
        <w:tc>
          <w:tcPr>
            <w:tcW w:w="957" w:type="dxa"/>
            <w:vAlign w:val="center"/>
          </w:tcPr>
          <w:p w:rsidR="00ED5B84" w:rsidRPr="008B7D2E" w:rsidRDefault="00ED5B84" w:rsidP="00ED5B84">
            <w:pPr>
              <w:snapToGrid w:val="0"/>
              <w:spacing w:after="0" w:line="240" w:lineRule="auto"/>
              <w:rPr>
                <w:rFonts w:ascii="Times New Roman" w:hAnsi="Times New Roman"/>
                <w:szCs w:val="20"/>
              </w:rPr>
            </w:pPr>
            <w:r w:rsidRPr="008B7D2E">
              <w:rPr>
                <w:rFonts w:ascii="Times New Roman" w:hAnsi="Times New Roman"/>
                <w:szCs w:val="20"/>
              </w:rPr>
              <w:t>0.92</w:t>
            </w:r>
          </w:p>
        </w:tc>
        <w:tc>
          <w:tcPr>
            <w:tcW w:w="957" w:type="dxa"/>
            <w:vAlign w:val="center"/>
          </w:tcPr>
          <w:p w:rsidR="00ED5B84" w:rsidRPr="008B7D2E" w:rsidRDefault="00ED5B84" w:rsidP="00ED5B84">
            <w:pPr>
              <w:snapToGrid w:val="0"/>
              <w:spacing w:after="0" w:line="240" w:lineRule="auto"/>
              <w:rPr>
                <w:rFonts w:ascii="Times New Roman" w:hAnsi="Times New Roman"/>
                <w:szCs w:val="20"/>
              </w:rPr>
            </w:pPr>
            <w:r w:rsidRPr="008B7D2E">
              <w:rPr>
                <w:rFonts w:ascii="Times New Roman" w:hAnsi="Times New Roman"/>
                <w:szCs w:val="20"/>
              </w:rPr>
              <w:t>1.34</w:t>
            </w:r>
          </w:p>
        </w:tc>
        <w:tc>
          <w:tcPr>
            <w:tcW w:w="1063" w:type="dxa"/>
            <w:vAlign w:val="center"/>
          </w:tcPr>
          <w:p w:rsidR="00ED5B84" w:rsidRPr="00EA37B7"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53%</w:t>
            </w:r>
          </w:p>
        </w:tc>
      </w:tr>
      <w:tr w:rsidR="00ED5B84" w:rsidTr="005D41C1">
        <w:trPr>
          <w:trHeight w:val="300"/>
          <w:jc w:val="center"/>
        </w:trPr>
        <w:tc>
          <w:tcPr>
            <w:tcW w:w="3681" w:type="dxa"/>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p>
        </w:tc>
        <w:tc>
          <w:tcPr>
            <w:tcW w:w="956" w:type="dxa"/>
            <w:shd w:val="clear" w:color="auto" w:fill="D9D9D9" w:themeFill="background1" w:themeFillShade="D9"/>
            <w:vAlign w:val="center"/>
          </w:tcPr>
          <w:p w:rsidR="00ED5B84" w:rsidRDefault="00ED5B84" w:rsidP="00ED5B84">
            <w:pPr>
              <w:pStyle w:val="TAH"/>
              <w:jc w:val="left"/>
              <w:rPr>
                <w:b w:val="0"/>
              </w:rPr>
            </w:pPr>
          </w:p>
        </w:tc>
        <w:tc>
          <w:tcPr>
            <w:tcW w:w="957" w:type="dxa"/>
            <w:shd w:val="clear" w:color="auto" w:fill="D9D9D9" w:themeFill="background1" w:themeFillShade="D9"/>
            <w:vAlign w:val="center"/>
          </w:tcPr>
          <w:p w:rsidR="00ED5B84" w:rsidRDefault="00ED5B84" w:rsidP="00ED5B84">
            <w:pPr>
              <w:pStyle w:val="TAH"/>
              <w:jc w:val="left"/>
              <w:rPr>
                <w:b w:val="0"/>
              </w:rPr>
            </w:pPr>
          </w:p>
        </w:tc>
        <w:tc>
          <w:tcPr>
            <w:tcW w:w="957" w:type="dxa"/>
            <w:shd w:val="clear" w:color="auto" w:fill="D9D9D9" w:themeFill="background1" w:themeFillShade="D9"/>
            <w:vAlign w:val="center"/>
          </w:tcPr>
          <w:p w:rsidR="00ED5B84" w:rsidRDefault="00ED5B84" w:rsidP="00ED5B84">
            <w:pPr>
              <w:pStyle w:val="TAH"/>
              <w:jc w:val="left"/>
              <w:rPr>
                <w:b w:val="0"/>
              </w:rPr>
            </w:pPr>
          </w:p>
        </w:tc>
        <w:tc>
          <w:tcPr>
            <w:tcW w:w="957" w:type="dxa"/>
            <w:shd w:val="clear" w:color="auto" w:fill="D9D9D9" w:themeFill="background1" w:themeFillShade="D9"/>
            <w:vAlign w:val="center"/>
          </w:tcPr>
          <w:p w:rsidR="00ED5B84" w:rsidRDefault="00ED5B84" w:rsidP="00ED5B84">
            <w:pPr>
              <w:pStyle w:val="TAH"/>
              <w:jc w:val="left"/>
              <w:rPr>
                <w:b w:val="0"/>
              </w:rPr>
            </w:pPr>
          </w:p>
        </w:tc>
        <w:tc>
          <w:tcPr>
            <w:tcW w:w="1063" w:type="dxa"/>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p>
        </w:tc>
        <w:tc>
          <w:tcPr>
            <w:tcW w:w="1063" w:type="dxa"/>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p>
        </w:tc>
      </w:tr>
      <w:tr w:rsidR="00ED5B84" w:rsidTr="005D41C1">
        <w:trPr>
          <w:trHeight w:val="300"/>
          <w:jc w:val="center"/>
        </w:trPr>
        <w:tc>
          <w:tcPr>
            <w:tcW w:w="3681"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.2, s-RTT, BW=40MHz, X=80m</w:t>
            </w:r>
          </w:p>
        </w:tc>
        <w:tc>
          <w:tcPr>
            <w:tcW w:w="956" w:type="dxa"/>
            <w:vAlign w:val="center"/>
          </w:tcPr>
          <w:p w:rsidR="00ED5B84" w:rsidRPr="00783ADC" w:rsidRDefault="00ED5B84" w:rsidP="00ED5B84">
            <w:pPr>
              <w:snapToGrid w:val="0"/>
              <w:spacing w:after="0" w:line="240" w:lineRule="auto"/>
              <w:rPr>
                <w:rFonts w:ascii="Times New Roman" w:hAnsi="Times New Roman"/>
                <w:szCs w:val="20"/>
              </w:rPr>
            </w:pPr>
            <w:r w:rsidRPr="00783ADC">
              <w:rPr>
                <w:rFonts w:ascii="Times New Roman" w:hAnsi="Times New Roman"/>
                <w:szCs w:val="20"/>
              </w:rPr>
              <w:t>0.38</w:t>
            </w:r>
          </w:p>
        </w:tc>
        <w:tc>
          <w:tcPr>
            <w:tcW w:w="957" w:type="dxa"/>
            <w:vAlign w:val="center"/>
          </w:tcPr>
          <w:p w:rsidR="00ED5B84" w:rsidRPr="00783ADC" w:rsidRDefault="00ED5B84" w:rsidP="00ED5B84">
            <w:pPr>
              <w:snapToGrid w:val="0"/>
              <w:spacing w:after="0" w:line="240" w:lineRule="auto"/>
              <w:rPr>
                <w:rFonts w:ascii="Times New Roman" w:hAnsi="Times New Roman"/>
                <w:szCs w:val="20"/>
              </w:rPr>
            </w:pPr>
            <w:r w:rsidRPr="00783ADC">
              <w:rPr>
                <w:rFonts w:ascii="Times New Roman" w:hAnsi="Times New Roman"/>
                <w:szCs w:val="20"/>
              </w:rPr>
              <w:t>0.54</w:t>
            </w:r>
          </w:p>
        </w:tc>
        <w:tc>
          <w:tcPr>
            <w:tcW w:w="957" w:type="dxa"/>
            <w:vAlign w:val="center"/>
          </w:tcPr>
          <w:p w:rsidR="00ED5B84" w:rsidRPr="00783ADC" w:rsidRDefault="00ED5B84" w:rsidP="00ED5B84">
            <w:pPr>
              <w:snapToGrid w:val="0"/>
              <w:spacing w:after="0" w:line="240" w:lineRule="auto"/>
              <w:rPr>
                <w:rFonts w:ascii="Times New Roman" w:hAnsi="Times New Roman"/>
                <w:szCs w:val="20"/>
              </w:rPr>
            </w:pPr>
            <w:r w:rsidRPr="00783ADC">
              <w:rPr>
                <w:rFonts w:ascii="Times New Roman" w:hAnsi="Times New Roman"/>
                <w:szCs w:val="20"/>
              </w:rPr>
              <w:t>0.71</w:t>
            </w:r>
          </w:p>
        </w:tc>
        <w:tc>
          <w:tcPr>
            <w:tcW w:w="957" w:type="dxa"/>
            <w:vAlign w:val="center"/>
          </w:tcPr>
          <w:p w:rsidR="00ED5B84" w:rsidRPr="00783ADC" w:rsidRDefault="00ED5B84" w:rsidP="00ED5B84">
            <w:pPr>
              <w:snapToGrid w:val="0"/>
              <w:spacing w:after="0" w:line="240" w:lineRule="auto"/>
              <w:rPr>
                <w:rFonts w:ascii="Times New Roman" w:hAnsi="Times New Roman"/>
                <w:szCs w:val="20"/>
              </w:rPr>
            </w:pPr>
            <w:r w:rsidRPr="00783ADC">
              <w:rPr>
                <w:rFonts w:ascii="Times New Roman" w:hAnsi="Times New Roman"/>
                <w:szCs w:val="20"/>
              </w:rPr>
              <w:t>0.95</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63%</w:t>
            </w:r>
          </w:p>
        </w:tc>
      </w:tr>
      <w:tr w:rsidR="00ED5B84" w:rsidTr="005D41C1">
        <w:trPr>
          <w:trHeight w:val="300"/>
          <w:jc w:val="center"/>
        </w:trPr>
        <w:tc>
          <w:tcPr>
            <w:tcW w:w="3681"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.5, s-RTT, BW=40MHz, X=80m</w:t>
            </w:r>
          </w:p>
        </w:tc>
        <w:tc>
          <w:tcPr>
            <w:tcW w:w="956"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0.41</w:t>
            </w:r>
          </w:p>
        </w:tc>
        <w:tc>
          <w:tcPr>
            <w:tcW w:w="957"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0.60</w:t>
            </w:r>
          </w:p>
        </w:tc>
        <w:tc>
          <w:tcPr>
            <w:tcW w:w="957"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0.78</w:t>
            </w:r>
          </w:p>
        </w:tc>
        <w:tc>
          <w:tcPr>
            <w:tcW w:w="957"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0.99</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58%</w:t>
            </w:r>
          </w:p>
        </w:tc>
      </w:tr>
      <w:tr w:rsidR="00ED5B84" w:rsidTr="005D41C1">
        <w:trPr>
          <w:trHeight w:val="300"/>
          <w:jc w:val="center"/>
        </w:trPr>
        <w:tc>
          <w:tcPr>
            <w:tcW w:w="3681"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.8, s-RTT, BW=40MHz, X=80m</w:t>
            </w:r>
          </w:p>
        </w:tc>
        <w:tc>
          <w:tcPr>
            <w:tcW w:w="956" w:type="dxa"/>
            <w:vAlign w:val="center"/>
          </w:tcPr>
          <w:p w:rsidR="00ED5B84" w:rsidRPr="008B7D2E" w:rsidRDefault="00ED5B84" w:rsidP="00ED5B84">
            <w:pPr>
              <w:snapToGrid w:val="0"/>
              <w:spacing w:after="0" w:line="240" w:lineRule="auto"/>
              <w:rPr>
                <w:rFonts w:ascii="Times New Roman" w:hAnsi="Times New Roman"/>
                <w:szCs w:val="20"/>
              </w:rPr>
            </w:pPr>
            <w:r w:rsidRPr="008B7D2E">
              <w:rPr>
                <w:rFonts w:ascii="Times New Roman" w:hAnsi="Times New Roman"/>
                <w:szCs w:val="20"/>
              </w:rPr>
              <w:t>0.37</w:t>
            </w:r>
          </w:p>
        </w:tc>
        <w:tc>
          <w:tcPr>
            <w:tcW w:w="957" w:type="dxa"/>
            <w:vAlign w:val="center"/>
          </w:tcPr>
          <w:p w:rsidR="00ED5B84" w:rsidRPr="008B7D2E" w:rsidRDefault="00ED5B84" w:rsidP="00ED5B84">
            <w:pPr>
              <w:snapToGrid w:val="0"/>
              <w:spacing w:after="0" w:line="240" w:lineRule="auto"/>
              <w:rPr>
                <w:rFonts w:ascii="Times New Roman" w:hAnsi="Times New Roman"/>
                <w:szCs w:val="20"/>
              </w:rPr>
            </w:pPr>
            <w:r w:rsidRPr="008B7D2E">
              <w:rPr>
                <w:rFonts w:ascii="Times New Roman" w:hAnsi="Times New Roman"/>
                <w:szCs w:val="20"/>
              </w:rPr>
              <w:t>0.53</w:t>
            </w:r>
          </w:p>
        </w:tc>
        <w:tc>
          <w:tcPr>
            <w:tcW w:w="957" w:type="dxa"/>
            <w:vAlign w:val="center"/>
          </w:tcPr>
          <w:p w:rsidR="00ED5B84" w:rsidRPr="008B7D2E" w:rsidRDefault="00ED5B84" w:rsidP="00ED5B84">
            <w:pPr>
              <w:snapToGrid w:val="0"/>
              <w:spacing w:after="0" w:line="240" w:lineRule="auto"/>
              <w:rPr>
                <w:rFonts w:ascii="Times New Roman" w:hAnsi="Times New Roman"/>
                <w:szCs w:val="20"/>
              </w:rPr>
            </w:pPr>
            <w:r w:rsidRPr="008B7D2E">
              <w:rPr>
                <w:rFonts w:ascii="Times New Roman" w:hAnsi="Times New Roman"/>
                <w:szCs w:val="20"/>
              </w:rPr>
              <w:t>0.70</w:t>
            </w:r>
          </w:p>
        </w:tc>
        <w:tc>
          <w:tcPr>
            <w:tcW w:w="957" w:type="dxa"/>
            <w:vAlign w:val="center"/>
          </w:tcPr>
          <w:p w:rsidR="00ED5B84" w:rsidRPr="008B7D2E" w:rsidRDefault="00ED5B84" w:rsidP="00ED5B84">
            <w:pPr>
              <w:snapToGrid w:val="0"/>
              <w:spacing w:after="0" w:line="240" w:lineRule="auto"/>
              <w:rPr>
                <w:rFonts w:ascii="Times New Roman" w:hAnsi="Times New Roman"/>
                <w:szCs w:val="20"/>
              </w:rPr>
            </w:pPr>
            <w:r w:rsidRPr="008B7D2E">
              <w:rPr>
                <w:rFonts w:ascii="Times New Roman" w:hAnsi="Times New Roman"/>
                <w:szCs w:val="20"/>
              </w:rPr>
              <w:t>0.94</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63%</w:t>
            </w:r>
          </w:p>
        </w:tc>
      </w:tr>
      <w:tr w:rsidR="00ED5B84" w:rsidTr="005D41C1">
        <w:trPr>
          <w:trHeight w:val="300"/>
          <w:jc w:val="center"/>
        </w:trPr>
        <w:tc>
          <w:tcPr>
            <w:tcW w:w="3681"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.11, s-RTT, BW=40MHz, X=160m</w:t>
            </w:r>
          </w:p>
        </w:tc>
        <w:tc>
          <w:tcPr>
            <w:tcW w:w="956" w:type="dxa"/>
            <w:vAlign w:val="center"/>
          </w:tcPr>
          <w:p w:rsidR="00ED5B84" w:rsidRPr="00783ADC" w:rsidRDefault="00ED5B84" w:rsidP="00ED5B84">
            <w:pPr>
              <w:snapToGrid w:val="0"/>
              <w:spacing w:after="0" w:line="240" w:lineRule="auto"/>
              <w:rPr>
                <w:rFonts w:ascii="Times New Roman" w:hAnsi="Times New Roman"/>
                <w:szCs w:val="20"/>
              </w:rPr>
            </w:pPr>
            <w:r w:rsidRPr="00783ADC">
              <w:rPr>
                <w:rFonts w:ascii="Times New Roman" w:hAnsi="Times New Roman"/>
                <w:szCs w:val="20"/>
              </w:rPr>
              <w:t>0.40</w:t>
            </w:r>
          </w:p>
        </w:tc>
        <w:tc>
          <w:tcPr>
            <w:tcW w:w="957" w:type="dxa"/>
            <w:vAlign w:val="center"/>
          </w:tcPr>
          <w:p w:rsidR="00ED5B84" w:rsidRPr="00783ADC" w:rsidRDefault="00ED5B84" w:rsidP="00ED5B84">
            <w:pPr>
              <w:snapToGrid w:val="0"/>
              <w:spacing w:after="0" w:line="240" w:lineRule="auto"/>
              <w:rPr>
                <w:rFonts w:ascii="Times New Roman" w:hAnsi="Times New Roman"/>
                <w:szCs w:val="20"/>
              </w:rPr>
            </w:pPr>
            <w:r w:rsidRPr="00783ADC">
              <w:rPr>
                <w:rFonts w:ascii="Times New Roman" w:hAnsi="Times New Roman"/>
                <w:szCs w:val="20"/>
              </w:rPr>
              <w:t>0.58</w:t>
            </w:r>
          </w:p>
        </w:tc>
        <w:tc>
          <w:tcPr>
            <w:tcW w:w="957" w:type="dxa"/>
            <w:vAlign w:val="center"/>
          </w:tcPr>
          <w:p w:rsidR="00ED5B84" w:rsidRPr="00783ADC" w:rsidRDefault="00ED5B84" w:rsidP="00ED5B84">
            <w:pPr>
              <w:snapToGrid w:val="0"/>
              <w:spacing w:after="0" w:line="240" w:lineRule="auto"/>
              <w:rPr>
                <w:rFonts w:ascii="Times New Roman" w:hAnsi="Times New Roman"/>
                <w:szCs w:val="20"/>
              </w:rPr>
            </w:pPr>
            <w:r w:rsidRPr="00783ADC">
              <w:rPr>
                <w:rFonts w:ascii="Times New Roman" w:hAnsi="Times New Roman"/>
                <w:szCs w:val="20"/>
              </w:rPr>
              <w:t>0.77</w:t>
            </w:r>
          </w:p>
        </w:tc>
        <w:tc>
          <w:tcPr>
            <w:tcW w:w="957" w:type="dxa"/>
            <w:vAlign w:val="center"/>
          </w:tcPr>
          <w:p w:rsidR="00ED5B84" w:rsidRPr="00783ADC" w:rsidRDefault="00ED5B84" w:rsidP="00ED5B84">
            <w:pPr>
              <w:snapToGrid w:val="0"/>
              <w:spacing w:after="0" w:line="240" w:lineRule="auto"/>
              <w:rPr>
                <w:rFonts w:ascii="Times New Roman" w:hAnsi="Times New Roman"/>
                <w:szCs w:val="20"/>
              </w:rPr>
            </w:pPr>
            <w:r w:rsidRPr="00783ADC">
              <w:rPr>
                <w:rFonts w:ascii="Times New Roman" w:hAnsi="Times New Roman"/>
                <w:szCs w:val="20"/>
              </w:rPr>
              <w:t>1.07</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59%</w:t>
            </w:r>
          </w:p>
        </w:tc>
      </w:tr>
      <w:tr w:rsidR="00ED5B84" w:rsidTr="005D41C1">
        <w:trPr>
          <w:trHeight w:val="300"/>
          <w:jc w:val="center"/>
        </w:trPr>
        <w:tc>
          <w:tcPr>
            <w:tcW w:w="3681"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.14, s-RTT, BW=40MHz, X=160m</w:t>
            </w:r>
          </w:p>
        </w:tc>
        <w:tc>
          <w:tcPr>
            <w:tcW w:w="956"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0.45</w:t>
            </w:r>
          </w:p>
        </w:tc>
        <w:tc>
          <w:tcPr>
            <w:tcW w:w="957"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0.66</w:t>
            </w:r>
          </w:p>
        </w:tc>
        <w:tc>
          <w:tcPr>
            <w:tcW w:w="957"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0.86</w:t>
            </w:r>
          </w:p>
        </w:tc>
        <w:tc>
          <w:tcPr>
            <w:tcW w:w="957" w:type="dxa"/>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1.12</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54%</w:t>
            </w:r>
          </w:p>
        </w:tc>
      </w:tr>
      <w:tr w:rsidR="00ED5B84" w:rsidTr="005D41C1">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.17, s-RTT, BW=40MHz, X=160m</w:t>
            </w:r>
          </w:p>
        </w:tc>
        <w:tc>
          <w:tcPr>
            <w:tcW w:w="956" w:type="dxa"/>
            <w:tcBorders>
              <w:top w:val="single" w:sz="4" w:space="0" w:color="000000"/>
              <w:left w:val="single" w:sz="4" w:space="0" w:color="000000"/>
              <w:bottom w:val="single" w:sz="4" w:space="0" w:color="000000"/>
              <w:right w:val="single" w:sz="4" w:space="0" w:color="000000"/>
            </w:tcBorders>
            <w:vAlign w:val="center"/>
          </w:tcPr>
          <w:p w:rsidR="00ED5B84" w:rsidRPr="008B7D2E" w:rsidRDefault="00ED5B84" w:rsidP="00ED5B84">
            <w:pPr>
              <w:snapToGrid w:val="0"/>
              <w:spacing w:after="0" w:line="240" w:lineRule="auto"/>
              <w:rPr>
                <w:rFonts w:ascii="Times New Roman" w:hAnsi="Times New Roman"/>
                <w:szCs w:val="20"/>
              </w:rPr>
            </w:pPr>
            <w:r w:rsidRPr="008B7D2E">
              <w:rPr>
                <w:rFonts w:ascii="Times New Roman" w:hAnsi="Times New Roman"/>
                <w:szCs w:val="20"/>
              </w:rPr>
              <w:t>0.40</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8B7D2E" w:rsidRDefault="00ED5B84" w:rsidP="00ED5B84">
            <w:pPr>
              <w:snapToGrid w:val="0"/>
              <w:spacing w:after="0" w:line="240" w:lineRule="auto"/>
              <w:rPr>
                <w:rFonts w:ascii="Times New Roman" w:hAnsi="Times New Roman"/>
                <w:szCs w:val="20"/>
              </w:rPr>
            </w:pPr>
            <w:r w:rsidRPr="008B7D2E">
              <w:rPr>
                <w:rFonts w:ascii="Times New Roman" w:hAnsi="Times New Roman"/>
                <w:szCs w:val="20"/>
              </w:rPr>
              <w:t>0.57</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8B7D2E" w:rsidRDefault="00ED5B84" w:rsidP="00ED5B84">
            <w:pPr>
              <w:snapToGrid w:val="0"/>
              <w:spacing w:after="0" w:line="240" w:lineRule="auto"/>
              <w:rPr>
                <w:rFonts w:ascii="Times New Roman" w:hAnsi="Times New Roman"/>
                <w:szCs w:val="20"/>
              </w:rPr>
            </w:pPr>
            <w:r w:rsidRPr="008B7D2E">
              <w:rPr>
                <w:rFonts w:ascii="Times New Roman" w:hAnsi="Times New Roman"/>
                <w:szCs w:val="20"/>
              </w:rPr>
              <w:t>0.77</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8B7D2E" w:rsidRDefault="00ED5B84" w:rsidP="00ED5B84">
            <w:pPr>
              <w:snapToGrid w:val="0"/>
              <w:spacing w:after="0" w:line="240" w:lineRule="auto"/>
              <w:rPr>
                <w:rFonts w:ascii="Times New Roman" w:hAnsi="Times New Roman"/>
                <w:szCs w:val="20"/>
              </w:rPr>
            </w:pPr>
            <w:r w:rsidRPr="008B7D2E">
              <w:rPr>
                <w:rFonts w:ascii="Times New Roman" w:hAnsi="Times New Roman"/>
                <w:szCs w:val="20"/>
              </w:rPr>
              <w:t>1.06</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60%</w:t>
            </w:r>
          </w:p>
        </w:tc>
      </w:tr>
      <w:tr w:rsidR="00ED5B84" w:rsidTr="005D41C1">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p>
        </w:tc>
        <w:tc>
          <w:tcPr>
            <w:tcW w:w="9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D5B84" w:rsidRDefault="00ED5B84" w:rsidP="00ED5B84">
            <w:pPr>
              <w:pStyle w:val="TAH"/>
              <w:jc w:val="left"/>
              <w:rPr>
                <w:b w:val="0"/>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D5B84" w:rsidRDefault="00ED5B84" w:rsidP="00ED5B84">
            <w:pPr>
              <w:pStyle w:val="TAH"/>
              <w:jc w:val="left"/>
              <w:rPr>
                <w:b w:val="0"/>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D5B84" w:rsidRDefault="00ED5B84" w:rsidP="00ED5B84">
            <w:pPr>
              <w:pStyle w:val="TAH"/>
              <w:jc w:val="left"/>
              <w:rPr>
                <w:b w:val="0"/>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D5B84" w:rsidRDefault="00ED5B84" w:rsidP="00ED5B84">
            <w:pPr>
              <w:pStyle w:val="TAH"/>
              <w:jc w:val="left"/>
              <w:rPr>
                <w:b w:val="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D5B84" w:rsidRDefault="00ED5B84" w:rsidP="00ED5B84">
            <w:pPr>
              <w:snapToGrid w:val="0"/>
              <w:spacing w:after="0" w:line="240" w:lineRule="auto"/>
              <w:rPr>
                <w:rFonts w:ascii="Times New Roman" w:hAnsi="Times New Roman"/>
                <w:szCs w:val="20"/>
              </w:rPr>
            </w:pPr>
          </w:p>
        </w:tc>
      </w:tr>
      <w:tr w:rsidR="00ED5B84" w:rsidTr="005D41C1">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.3,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rsidR="00ED5B84" w:rsidRPr="00193888" w:rsidRDefault="00ED5B84" w:rsidP="00ED5B84">
            <w:pPr>
              <w:snapToGrid w:val="0"/>
              <w:spacing w:after="0" w:line="240" w:lineRule="auto"/>
              <w:rPr>
                <w:rFonts w:ascii="Times New Roman" w:hAnsi="Times New Roman"/>
                <w:szCs w:val="20"/>
              </w:rPr>
            </w:pPr>
            <w:r w:rsidRPr="00193888">
              <w:rPr>
                <w:rFonts w:ascii="Times New Roman" w:hAnsi="Times New Roman"/>
                <w:szCs w:val="20"/>
              </w:rPr>
              <w:t>0.31</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193888" w:rsidRDefault="00ED5B84" w:rsidP="00ED5B84">
            <w:pPr>
              <w:snapToGrid w:val="0"/>
              <w:spacing w:after="0" w:line="240" w:lineRule="auto"/>
              <w:rPr>
                <w:rFonts w:ascii="Times New Roman" w:hAnsi="Times New Roman"/>
                <w:szCs w:val="20"/>
              </w:rPr>
            </w:pPr>
            <w:r w:rsidRPr="00193888">
              <w:rPr>
                <w:rFonts w:ascii="Times New Roman" w:hAnsi="Times New Roman"/>
                <w:szCs w:val="20"/>
              </w:rPr>
              <w:t>0.43</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193888" w:rsidRDefault="00ED5B84" w:rsidP="00ED5B84">
            <w:pPr>
              <w:snapToGrid w:val="0"/>
              <w:spacing w:after="0" w:line="240" w:lineRule="auto"/>
              <w:rPr>
                <w:rFonts w:ascii="Times New Roman" w:hAnsi="Times New Roman"/>
                <w:szCs w:val="20"/>
              </w:rPr>
            </w:pPr>
            <w:r w:rsidRPr="00193888">
              <w:rPr>
                <w:rFonts w:ascii="Times New Roman" w:hAnsi="Times New Roman"/>
                <w:szCs w:val="20"/>
              </w:rPr>
              <w:t>0.54</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193888" w:rsidRDefault="00ED5B84" w:rsidP="00ED5B84">
            <w:pPr>
              <w:snapToGrid w:val="0"/>
              <w:spacing w:after="0" w:line="240" w:lineRule="auto"/>
              <w:rPr>
                <w:rFonts w:ascii="Times New Roman" w:hAnsi="Times New Roman"/>
                <w:szCs w:val="20"/>
              </w:rPr>
            </w:pPr>
            <w:r w:rsidRPr="00193888">
              <w:rPr>
                <w:rFonts w:ascii="Times New Roman" w:hAnsi="Times New Roman"/>
                <w:szCs w:val="20"/>
              </w:rPr>
              <w:t>0.66</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75%</w:t>
            </w:r>
          </w:p>
        </w:tc>
      </w:tr>
      <w:tr w:rsidR="00ED5B84" w:rsidTr="005D41C1">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.6,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0.31</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0.42</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0.53</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0.65</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76%</w:t>
            </w:r>
          </w:p>
        </w:tc>
      </w:tr>
      <w:tr w:rsidR="00ED5B84" w:rsidTr="005D41C1">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.9,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rsidR="00ED5B84" w:rsidRPr="008B7D2E" w:rsidRDefault="00ED5B84" w:rsidP="00ED5B84">
            <w:pPr>
              <w:snapToGrid w:val="0"/>
              <w:spacing w:after="0" w:line="240" w:lineRule="auto"/>
              <w:rPr>
                <w:rFonts w:ascii="Times New Roman" w:hAnsi="Times New Roman"/>
                <w:szCs w:val="20"/>
              </w:rPr>
            </w:pPr>
            <w:r w:rsidRPr="008B7D2E">
              <w:rPr>
                <w:rFonts w:ascii="Times New Roman" w:hAnsi="Times New Roman"/>
                <w:szCs w:val="20"/>
              </w:rPr>
              <w:t>0.32</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8B7D2E" w:rsidRDefault="00ED5B84" w:rsidP="00ED5B84">
            <w:pPr>
              <w:snapToGrid w:val="0"/>
              <w:spacing w:after="0" w:line="240" w:lineRule="auto"/>
              <w:rPr>
                <w:rFonts w:ascii="Times New Roman" w:hAnsi="Times New Roman"/>
                <w:szCs w:val="20"/>
              </w:rPr>
            </w:pPr>
            <w:r w:rsidRPr="008B7D2E">
              <w:rPr>
                <w:rFonts w:ascii="Times New Roman" w:hAnsi="Times New Roman"/>
                <w:szCs w:val="20"/>
              </w:rPr>
              <w:t>0.44</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8B7D2E" w:rsidRDefault="00ED5B84" w:rsidP="00ED5B84">
            <w:pPr>
              <w:snapToGrid w:val="0"/>
              <w:spacing w:after="0" w:line="240" w:lineRule="auto"/>
              <w:rPr>
                <w:rFonts w:ascii="Times New Roman" w:hAnsi="Times New Roman"/>
                <w:szCs w:val="20"/>
              </w:rPr>
            </w:pPr>
            <w:r w:rsidRPr="008B7D2E">
              <w:rPr>
                <w:rFonts w:ascii="Times New Roman" w:hAnsi="Times New Roman"/>
                <w:szCs w:val="20"/>
              </w:rPr>
              <w:t>0.54</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8B7D2E" w:rsidRDefault="00ED5B84" w:rsidP="00ED5B84">
            <w:pPr>
              <w:snapToGrid w:val="0"/>
              <w:spacing w:after="0" w:line="240" w:lineRule="auto"/>
              <w:rPr>
                <w:rFonts w:ascii="Times New Roman" w:hAnsi="Times New Roman"/>
                <w:szCs w:val="20"/>
              </w:rPr>
            </w:pPr>
            <w:r w:rsidRPr="008B7D2E">
              <w:rPr>
                <w:rFonts w:ascii="Times New Roman" w:hAnsi="Times New Roman"/>
                <w:szCs w:val="20"/>
              </w:rPr>
              <w:t>0.68</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74%</w:t>
            </w:r>
          </w:p>
        </w:tc>
      </w:tr>
      <w:tr w:rsidR="00ED5B84" w:rsidTr="005D41C1">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.12,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rsidR="00ED5B84" w:rsidRPr="00226030" w:rsidRDefault="00ED5B84" w:rsidP="00ED5B84">
            <w:pPr>
              <w:snapToGrid w:val="0"/>
              <w:spacing w:after="0" w:line="240" w:lineRule="auto"/>
              <w:rPr>
                <w:rFonts w:ascii="Times New Roman" w:hAnsi="Times New Roman"/>
                <w:szCs w:val="20"/>
              </w:rPr>
            </w:pPr>
            <w:r w:rsidRPr="00226030">
              <w:rPr>
                <w:rFonts w:ascii="Times New Roman" w:hAnsi="Times New Roman"/>
                <w:szCs w:val="20"/>
              </w:rPr>
              <w:t>0.33</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226030" w:rsidRDefault="00ED5B84" w:rsidP="00ED5B84">
            <w:pPr>
              <w:snapToGrid w:val="0"/>
              <w:spacing w:after="0" w:line="240" w:lineRule="auto"/>
              <w:rPr>
                <w:rFonts w:ascii="Times New Roman" w:hAnsi="Times New Roman"/>
                <w:szCs w:val="20"/>
              </w:rPr>
            </w:pPr>
            <w:r w:rsidRPr="00226030">
              <w:rPr>
                <w:rFonts w:ascii="Times New Roman" w:hAnsi="Times New Roman"/>
                <w:szCs w:val="20"/>
              </w:rPr>
              <w:t>0.45</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226030" w:rsidRDefault="00ED5B84" w:rsidP="00ED5B84">
            <w:pPr>
              <w:snapToGrid w:val="0"/>
              <w:spacing w:after="0" w:line="240" w:lineRule="auto"/>
              <w:rPr>
                <w:rFonts w:ascii="Times New Roman" w:hAnsi="Times New Roman"/>
                <w:szCs w:val="20"/>
              </w:rPr>
            </w:pPr>
            <w:r w:rsidRPr="00226030">
              <w:rPr>
                <w:rFonts w:ascii="Times New Roman" w:hAnsi="Times New Roman"/>
                <w:szCs w:val="20"/>
              </w:rPr>
              <w:t>0.56</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226030" w:rsidRDefault="00ED5B84" w:rsidP="00ED5B84">
            <w:pPr>
              <w:snapToGrid w:val="0"/>
              <w:spacing w:after="0" w:line="240" w:lineRule="auto"/>
              <w:rPr>
                <w:rFonts w:ascii="Times New Roman" w:hAnsi="Times New Roman"/>
                <w:szCs w:val="20"/>
              </w:rPr>
            </w:pPr>
            <w:r w:rsidRPr="00226030">
              <w:rPr>
                <w:rFonts w:ascii="Times New Roman" w:hAnsi="Times New Roman"/>
                <w:szCs w:val="20"/>
              </w:rPr>
              <w:t>0.71</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73%</w:t>
            </w:r>
          </w:p>
        </w:tc>
      </w:tr>
      <w:tr w:rsidR="00ED5B84" w:rsidTr="005D41C1">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.15,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0.32</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0.45</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0.58</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0.72</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72%</w:t>
            </w:r>
          </w:p>
        </w:tc>
      </w:tr>
      <w:tr w:rsidR="00ED5B84" w:rsidTr="005D41C1">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rsidR="00ED5B84" w:rsidRPr="001D7023" w:rsidRDefault="00ED5B84" w:rsidP="00ED5B84">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szCs w:val="20"/>
              </w:rPr>
              <w:t>8</w:t>
            </w:r>
            <w:r>
              <w:rPr>
                <w:rFonts w:ascii="Times New Roman" w:hAnsi="Times New Roman"/>
                <w:szCs w:val="20"/>
              </w:rPr>
              <w:t>.18,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rsidR="00ED5B84" w:rsidRPr="008B7D2E" w:rsidRDefault="00ED5B84" w:rsidP="00ED5B84">
            <w:pPr>
              <w:snapToGrid w:val="0"/>
              <w:spacing w:after="0" w:line="240" w:lineRule="auto"/>
              <w:rPr>
                <w:rFonts w:ascii="Times New Roman" w:hAnsi="Times New Roman"/>
                <w:szCs w:val="20"/>
              </w:rPr>
            </w:pPr>
            <w:r w:rsidRPr="008B7D2E">
              <w:rPr>
                <w:rFonts w:ascii="Times New Roman" w:hAnsi="Times New Roman"/>
                <w:szCs w:val="20"/>
              </w:rPr>
              <w:t>0.33</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8B7D2E" w:rsidRDefault="00ED5B84" w:rsidP="00ED5B84">
            <w:pPr>
              <w:snapToGrid w:val="0"/>
              <w:spacing w:after="0" w:line="240" w:lineRule="auto"/>
              <w:rPr>
                <w:rFonts w:ascii="Times New Roman" w:hAnsi="Times New Roman"/>
                <w:szCs w:val="20"/>
              </w:rPr>
            </w:pPr>
            <w:r w:rsidRPr="008B7D2E">
              <w:rPr>
                <w:rFonts w:ascii="Times New Roman" w:hAnsi="Times New Roman"/>
                <w:szCs w:val="20"/>
              </w:rPr>
              <w:t>0.46</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8B7D2E" w:rsidRDefault="00ED5B84" w:rsidP="00ED5B84">
            <w:pPr>
              <w:snapToGrid w:val="0"/>
              <w:spacing w:after="0" w:line="240" w:lineRule="auto"/>
              <w:rPr>
                <w:rFonts w:ascii="Times New Roman" w:hAnsi="Times New Roman"/>
                <w:szCs w:val="20"/>
              </w:rPr>
            </w:pPr>
            <w:r w:rsidRPr="008B7D2E">
              <w:rPr>
                <w:rFonts w:ascii="Times New Roman" w:hAnsi="Times New Roman"/>
                <w:szCs w:val="20"/>
              </w:rPr>
              <w:t>0.57</w:t>
            </w:r>
          </w:p>
        </w:tc>
        <w:tc>
          <w:tcPr>
            <w:tcW w:w="957" w:type="dxa"/>
            <w:tcBorders>
              <w:top w:val="single" w:sz="4" w:space="0" w:color="000000"/>
              <w:left w:val="single" w:sz="4" w:space="0" w:color="000000"/>
              <w:bottom w:val="single" w:sz="4" w:space="0" w:color="000000"/>
              <w:right w:val="single" w:sz="4" w:space="0" w:color="000000"/>
            </w:tcBorders>
            <w:vAlign w:val="center"/>
          </w:tcPr>
          <w:p w:rsidR="00ED5B84" w:rsidRPr="008B7D2E" w:rsidRDefault="00ED5B84" w:rsidP="00ED5B84">
            <w:pPr>
              <w:snapToGrid w:val="0"/>
              <w:spacing w:after="0" w:line="240" w:lineRule="auto"/>
              <w:rPr>
                <w:rFonts w:ascii="Times New Roman" w:hAnsi="Times New Roman"/>
                <w:szCs w:val="20"/>
              </w:rPr>
            </w:pPr>
            <w:r w:rsidRPr="008B7D2E">
              <w:rPr>
                <w:rFonts w:ascii="Times New Roman" w:hAnsi="Times New Roman"/>
                <w:szCs w:val="20"/>
              </w:rPr>
              <w:t>0.73</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ED5B84" w:rsidRDefault="00ED5B84" w:rsidP="00ED5B84">
            <w:pPr>
              <w:snapToGrid w:val="0"/>
              <w:spacing w:after="0" w:line="240" w:lineRule="auto"/>
              <w:rPr>
                <w:rFonts w:ascii="Times New Roman" w:hAnsi="Times New Roman"/>
                <w:szCs w:val="20"/>
              </w:rPr>
            </w:pPr>
            <w:r>
              <w:rPr>
                <w:rFonts w:ascii="Times New Roman" w:hAnsi="Times New Roman"/>
                <w:szCs w:val="20"/>
              </w:rPr>
              <w:t>No. 72%</w:t>
            </w:r>
          </w:p>
        </w:tc>
      </w:tr>
    </w:tbl>
    <w:p w:rsidR="0034592D" w:rsidRDefault="0034592D" w:rsidP="0034592D">
      <w:pPr>
        <w:wordWrap/>
        <w:adjustRightInd w:val="0"/>
        <w:snapToGrid w:val="0"/>
        <w:spacing w:before="100" w:beforeAutospacing="1" w:afterLines="50" w:after="120" w:line="264" w:lineRule="auto"/>
        <w:rPr>
          <w:rFonts w:ascii="Calibri" w:eastAsia="바탕" w:hAnsi="Calibri" w:cs="Calibri"/>
          <w:i/>
          <w:sz w:val="22"/>
        </w:rPr>
      </w:pPr>
      <w:bookmarkStart w:id="11" w:name="_GoBack"/>
      <w:bookmarkEnd w:id="11"/>
      <w:r>
        <w:rPr>
          <w:rFonts w:ascii="Calibri" w:eastAsia="바탕" w:hAnsi="Calibri" w:cs="Calibri"/>
          <w:b/>
          <w:i/>
          <w:sz w:val="22"/>
        </w:rPr>
        <w:t>Observation 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single-RTT for ranging </w:t>
      </w:r>
      <w:r w:rsidR="00FE6E1E">
        <w:rPr>
          <w:rFonts w:ascii="Calibri" w:eastAsia="바탕" w:hAnsi="Calibri" w:cs="Calibri"/>
          <w:i/>
          <w:sz w:val="22"/>
        </w:rPr>
        <w:t xml:space="preserve">within 80m </w:t>
      </w:r>
      <w:r>
        <w:rPr>
          <w:rFonts w:ascii="Calibri" w:eastAsia="바탕" w:hAnsi="Calibri" w:cs="Calibri"/>
          <w:i/>
          <w:sz w:val="22"/>
        </w:rPr>
        <w:t>with 20MHz BW satisfies Set A distance accuracy requirement when both MUSIC estimation and feedback-based retransmission are used.</w:t>
      </w:r>
    </w:p>
    <w:p w:rsidR="0034592D" w:rsidRDefault="0034592D" w:rsidP="0034592D">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Conclusion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single-RTT for ranging </w:t>
      </w:r>
      <w:r w:rsidR="00FE6E1E">
        <w:rPr>
          <w:rFonts w:ascii="Calibri" w:eastAsia="바탕" w:hAnsi="Calibri" w:cs="Calibri"/>
          <w:i/>
          <w:sz w:val="22"/>
        </w:rPr>
        <w:t xml:space="preserve">within 80m </w:t>
      </w:r>
      <w:r>
        <w:rPr>
          <w:rFonts w:ascii="Calibri" w:eastAsia="바탕" w:hAnsi="Calibri" w:cs="Calibri"/>
          <w:i/>
          <w:sz w:val="22"/>
        </w:rPr>
        <w:t>with 20MHz BW satisfies Set A distance accuracy requirement.</w:t>
      </w:r>
      <w:r w:rsidR="00FE6E1E">
        <w:rPr>
          <w:rFonts w:ascii="Calibri" w:eastAsia="바탕" w:hAnsi="Calibri" w:cs="Calibri"/>
          <w:i/>
          <w:sz w:val="22"/>
        </w:rPr>
        <w:t xml:space="preserve"> SL single-RTT for ranging within 80m </w:t>
      </w:r>
      <w:r w:rsidR="00AE4C64">
        <w:rPr>
          <w:rFonts w:ascii="Calibri" w:eastAsia="바탕" w:hAnsi="Calibri" w:cs="Calibri"/>
          <w:i/>
          <w:sz w:val="22"/>
        </w:rPr>
        <w:t xml:space="preserve">with 100MHz BW </w:t>
      </w:r>
      <w:r w:rsidR="00FE6E1E">
        <w:rPr>
          <w:rFonts w:ascii="Calibri" w:eastAsia="바탕" w:hAnsi="Calibri" w:cs="Calibri"/>
          <w:i/>
          <w:sz w:val="22"/>
        </w:rPr>
        <w:t>cannot satisfy Set B distance accuracy requirement.</w:t>
      </w:r>
    </w:p>
    <w:p w:rsidR="000E0FB1" w:rsidRPr="00C67E19" w:rsidRDefault="000E0FB1" w:rsidP="000E0FB1">
      <w:pPr>
        <w:wordWrap/>
        <w:spacing w:before="100" w:beforeAutospacing="1" w:after="100" w:afterAutospacing="1" w:line="264" w:lineRule="auto"/>
        <w:outlineLvl w:val="2"/>
        <w:rPr>
          <w:rFonts w:ascii="Arial" w:hAnsi="Arial" w:cs="Arial"/>
          <w:sz w:val="28"/>
          <w:szCs w:val="28"/>
          <w:lang w:eastAsia="ja-JP"/>
        </w:rPr>
      </w:pPr>
      <w:r>
        <w:rPr>
          <w:rFonts w:ascii="Arial" w:hAnsi="Arial" w:cs="Arial"/>
          <w:sz w:val="28"/>
          <w:szCs w:val="28"/>
          <w:lang w:eastAsia="ja-JP"/>
        </w:rPr>
        <w:t>2</w:t>
      </w:r>
      <w:r w:rsidRPr="00C67E19">
        <w:rPr>
          <w:rFonts w:ascii="Arial" w:hAnsi="Arial" w:cs="Arial"/>
          <w:sz w:val="28"/>
          <w:szCs w:val="28"/>
          <w:lang w:eastAsia="ja-JP"/>
        </w:rPr>
        <w:t xml:space="preserve">.2 </w:t>
      </w:r>
      <w:r>
        <w:rPr>
          <w:rFonts w:ascii="Arial" w:hAnsi="Arial" w:cs="Arial"/>
          <w:sz w:val="28"/>
          <w:szCs w:val="28"/>
          <w:lang w:eastAsia="ja-JP"/>
        </w:rPr>
        <w:t>SL multi-RTT for V2X use case</w:t>
      </w:r>
    </w:p>
    <w:p w:rsidR="00814CBB" w:rsidRDefault="000E0FB1" w:rsidP="000E0FB1">
      <w:pPr>
        <w:wordWrap/>
        <w:adjustRightInd w:val="0"/>
        <w:snapToGrid w:val="0"/>
        <w:spacing w:before="100" w:beforeAutospacing="1" w:afterLines="50" w:after="120" w:line="264" w:lineRule="auto"/>
        <w:ind w:firstLine="425"/>
        <w:rPr>
          <w:rFonts w:ascii="Calibri" w:hAnsi="Calibri" w:cs="Calibri"/>
          <w:sz w:val="22"/>
          <w:lang w:eastAsia="ja-JP"/>
        </w:rPr>
      </w:pPr>
      <w:r>
        <w:rPr>
          <w:rFonts w:ascii="Calibri" w:hAnsi="Calibri" w:cs="Calibri"/>
          <w:sz w:val="22"/>
        </w:rPr>
        <w:t xml:space="preserve">We have simulated SL </w:t>
      </w:r>
      <w:r>
        <w:rPr>
          <w:rFonts w:ascii="Calibri" w:hAnsi="Calibri" w:cs="Calibri" w:hint="eastAsia"/>
          <w:sz w:val="22"/>
        </w:rPr>
        <w:t>multi-RTT</w:t>
      </w:r>
      <w:r>
        <w:rPr>
          <w:rFonts w:ascii="Calibri" w:hAnsi="Calibri" w:cs="Calibri"/>
          <w:sz w:val="22"/>
        </w:rPr>
        <w:t xml:space="preserve"> for absolute SL positioning in highway scenario. The RSUs were deployed as the anchor nodes for positioning reference. Two types of the RSU deployments were implemented – symmetric and staggered. Regarding the number of RSUs for SL multi-RTT, the simulations were performed with 3, 5 and 7 RSUs that have the strongest RSRP values among the available RSUs around UE. Each RSU transmits SL PRS with the periodicity of 100ms. The SL PRS resources were selected by RSU based on sensing. Similar to the SL single RTT case, </w:t>
      </w:r>
      <w:r>
        <w:rPr>
          <w:rFonts w:ascii="Calibri" w:hAnsi="Calibri" w:cs="Calibri"/>
          <w:sz w:val="22"/>
          <w:lang w:eastAsia="ja-JP"/>
        </w:rPr>
        <w:t xml:space="preserve">resource (re)selection procedure in SL communication was reused as much as possible. After receiving SL PRSs from RSUs, UE transmits a single SL PRS to all the RSUs. </w:t>
      </w:r>
    </w:p>
    <w:p w:rsidR="000E0FB1" w:rsidRDefault="00814CBB" w:rsidP="000E0FB1">
      <w:pPr>
        <w:wordWrap/>
        <w:adjustRightInd w:val="0"/>
        <w:snapToGrid w:val="0"/>
        <w:spacing w:before="100" w:beforeAutospacing="1" w:afterLines="50" w:after="120" w:line="264" w:lineRule="auto"/>
        <w:ind w:firstLine="425"/>
        <w:rPr>
          <w:rFonts w:ascii="Calibri" w:hAnsi="Calibri" w:cs="Calibri"/>
          <w:sz w:val="22"/>
          <w:lang w:eastAsia="ja-JP"/>
        </w:rPr>
      </w:pPr>
      <w:r>
        <w:rPr>
          <w:rFonts w:ascii="Calibri" w:hAnsi="Calibri" w:cs="Calibri"/>
          <w:sz w:val="22"/>
        </w:rPr>
        <w:t xml:space="preserve">Total 4 sets of simulations were performed depending on the use of MUSIC estimation and feedback-based retransmission. </w:t>
      </w:r>
      <w:r w:rsidR="00045E69">
        <w:rPr>
          <w:rFonts w:ascii="Calibri" w:hAnsi="Calibri" w:cs="Calibri"/>
          <w:sz w:val="22"/>
        </w:rPr>
        <w:fldChar w:fldCharType="begin"/>
      </w:r>
      <w:r w:rsidR="00045E69">
        <w:rPr>
          <w:rFonts w:ascii="Calibri" w:hAnsi="Calibri" w:cs="Calibri"/>
          <w:sz w:val="22"/>
        </w:rPr>
        <w:instrText xml:space="preserve"> REF _Ref115374393 \h </w:instrText>
      </w:r>
      <w:r w:rsidR="00045E69">
        <w:rPr>
          <w:rFonts w:ascii="Calibri" w:hAnsi="Calibri" w:cs="Calibri"/>
          <w:sz w:val="22"/>
        </w:rPr>
      </w:r>
      <w:r w:rsidR="00045E69">
        <w:rPr>
          <w:rFonts w:ascii="Calibri" w:hAnsi="Calibri" w:cs="Calibri"/>
          <w:sz w:val="22"/>
        </w:rPr>
        <w:fldChar w:fldCharType="separate"/>
      </w:r>
      <w:r w:rsidR="00431CBB">
        <w:t xml:space="preserve">Table </w:t>
      </w:r>
      <w:r w:rsidR="00431CBB">
        <w:rPr>
          <w:noProof/>
        </w:rPr>
        <w:t>10</w:t>
      </w:r>
      <w:r w:rsidR="00045E69">
        <w:rPr>
          <w:rFonts w:ascii="Calibri" w:hAnsi="Calibri" w:cs="Calibri"/>
          <w:sz w:val="22"/>
        </w:rPr>
        <w:fldChar w:fldCharType="end"/>
      </w:r>
      <w:r w:rsidR="001D654C">
        <w:rPr>
          <w:rFonts w:ascii="Calibri" w:hAnsi="Calibri" w:cs="Calibri"/>
          <w:sz w:val="22"/>
        </w:rPr>
        <w:t xml:space="preserve"> shows t</w:t>
      </w:r>
      <w:r>
        <w:rPr>
          <w:rFonts w:ascii="Calibri" w:hAnsi="Calibri" w:cs="Calibri"/>
          <w:sz w:val="22"/>
        </w:rPr>
        <w:t>he case IDs and relevant parameters for the 1st set of SL multi-RTT simulation</w:t>
      </w:r>
      <w:r w:rsidR="001D654C">
        <w:rPr>
          <w:rFonts w:ascii="Calibri" w:hAnsi="Calibri" w:cs="Calibri"/>
          <w:sz w:val="22"/>
        </w:rPr>
        <w:t>s</w:t>
      </w:r>
      <w:r>
        <w:rPr>
          <w:rFonts w:ascii="Calibri" w:hAnsi="Calibri" w:cs="Calibri"/>
          <w:sz w:val="22"/>
        </w:rPr>
        <w:t xml:space="preserve">, where neither MUSIC </w:t>
      </w:r>
      <w:r w:rsidR="009E56E2">
        <w:rPr>
          <w:rFonts w:ascii="Calibri" w:hAnsi="Calibri" w:cs="Calibri"/>
          <w:sz w:val="22"/>
        </w:rPr>
        <w:t xml:space="preserve">estimation </w:t>
      </w:r>
      <w:r>
        <w:rPr>
          <w:rFonts w:ascii="Calibri" w:hAnsi="Calibri" w:cs="Calibri"/>
          <w:sz w:val="22"/>
        </w:rPr>
        <w:t xml:space="preserve">nor feedback-based retransmission </w:t>
      </w:r>
      <w:r w:rsidR="001D654C">
        <w:rPr>
          <w:rFonts w:ascii="Calibri" w:hAnsi="Calibri" w:cs="Calibri"/>
          <w:sz w:val="22"/>
        </w:rPr>
        <w:t>i</w:t>
      </w:r>
      <w:r>
        <w:rPr>
          <w:rFonts w:ascii="Calibri" w:hAnsi="Calibri" w:cs="Calibri"/>
          <w:sz w:val="22"/>
        </w:rPr>
        <w:t>s used</w:t>
      </w:r>
      <w:r w:rsidR="000E0FB1">
        <w:rPr>
          <w:rFonts w:ascii="Calibri" w:hAnsi="Calibri" w:cs="Calibri"/>
          <w:sz w:val="22"/>
        </w:rPr>
        <w:t>.</w:t>
      </w:r>
    </w:p>
    <w:p w:rsidR="00045E69" w:rsidRDefault="00045E69" w:rsidP="00045E69">
      <w:pPr>
        <w:pStyle w:val="a9"/>
        <w:keepNext/>
        <w:jc w:val="center"/>
      </w:pPr>
      <w:bookmarkStart w:id="12" w:name="_Ref115374393"/>
      <w:r>
        <w:t xml:space="preserve">Table </w:t>
      </w:r>
      <w:r>
        <w:fldChar w:fldCharType="begin"/>
      </w:r>
      <w:r>
        <w:instrText xml:space="preserve"> SEQ Table \* ARABIC </w:instrText>
      </w:r>
      <w:r>
        <w:fldChar w:fldCharType="separate"/>
      </w:r>
      <w:r w:rsidR="00431CBB">
        <w:rPr>
          <w:noProof/>
        </w:rPr>
        <w:t>10</w:t>
      </w:r>
      <w:r>
        <w:fldChar w:fldCharType="end"/>
      </w:r>
      <w:bookmarkEnd w:id="12"/>
      <w:r>
        <w:t xml:space="preserve"> </w:t>
      </w:r>
      <w:r w:rsidRPr="001D7023">
        <w:rPr>
          <w:rFonts w:eastAsia="SimSun"/>
          <w:kern w:val="2"/>
        </w:rPr>
        <w:t xml:space="preserve">Assumptions </w:t>
      </w:r>
      <w:r>
        <w:t xml:space="preserve">for </w:t>
      </w:r>
      <w:r w:rsidRPr="001D7023">
        <w:rPr>
          <w:rFonts w:eastAsia="SimSun"/>
          <w:kern w:val="2"/>
        </w:rPr>
        <w:t xml:space="preserve">highway </w:t>
      </w:r>
      <w:r>
        <w:rPr>
          <w:rFonts w:eastAsia="SimSun"/>
          <w:kern w:val="2"/>
        </w:rPr>
        <w:t>for absolute positioning (SL multi-RTT)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1133"/>
        <w:gridCol w:w="1275"/>
        <w:gridCol w:w="1134"/>
        <w:gridCol w:w="1276"/>
        <w:gridCol w:w="1276"/>
        <w:gridCol w:w="1276"/>
      </w:tblGrid>
      <w:tr w:rsidR="00045E69"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45E69" w:rsidRPr="00396A13" w:rsidRDefault="00045E69" w:rsidP="00BB168F">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45E69" w:rsidRDefault="00045E69" w:rsidP="00BB168F">
            <w:pPr>
              <w:snapToGrid w:val="0"/>
              <w:spacing w:after="0" w:line="240" w:lineRule="auto"/>
              <w:rPr>
                <w:rFonts w:ascii="Times New Roman" w:hAnsi="Times New Roman"/>
                <w:szCs w:val="20"/>
              </w:rPr>
            </w:pPr>
            <w:r>
              <w:rPr>
                <w:rFonts w:ascii="Times New Roman" w:hAnsi="Times New Roman"/>
                <w:szCs w:val="20"/>
              </w:rPr>
              <w:t>Case 10.1</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45E69" w:rsidRDefault="00045E69" w:rsidP="00BB168F">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10.2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45E69" w:rsidRDefault="00045E69" w:rsidP="00BB168F">
            <w:pPr>
              <w:snapToGrid w:val="0"/>
              <w:spacing w:after="0" w:line="240" w:lineRule="auto"/>
              <w:rPr>
                <w:rFonts w:ascii="Times New Roman" w:hAnsi="Times New Roman"/>
                <w:szCs w:val="20"/>
              </w:rPr>
            </w:pPr>
            <w:r>
              <w:rPr>
                <w:rFonts w:ascii="Times New Roman" w:hAnsi="Times New Roman"/>
                <w:szCs w:val="20"/>
              </w:rPr>
              <w:t>Case 10.3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45E69" w:rsidRDefault="00045E69" w:rsidP="00BB168F">
            <w:pPr>
              <w:snapToGrid w:val="0"/>
              <w:spacing w:after="0" w:line="240" w:lineRule="auto"/>
              <w:rPr>
                <w:rFonts w:ascii="Times New Roman" w:hAnsi="Times New Roman"/>
                <w:szCs w:val="20"/>
              </w:rPr>
            </w:pPr>
            <w:r>
              <w:rPr>
                <w:rFonts w:ascii="Times New Roman" w:hAnsi="Times New Roman"/>
                <w:szCs w:val="20"/>
              </w:rPr>
              <w:t>Case 10.4</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45E69" w:rsidRDefault="00045E69" w:rsidP="00BB168F">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10.5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45E69" w:rsidRDefault="00045E69" w:rsidP="00BB168F">
            <w:pPr>
              <w:snapToGrid w:val="0"/>
              <w:spacing w:after="0" w:line="240" w:lineRule="auto"/>
              <w:rPr>
                <w:rFonts w:ascii="Times New Roman" w:hAnsi="Times New Roman"/>
                <w:szCs w:val="20"/>
              </w:rPr>
            </w:pPr>
            <w:r>
              <w:rPr>
                <w:rFonts w:ascii="Times New Roman" w:hAnsi="Times New Roman"/>
                <w:szCs w:val="20"/>
              </w:rPr>
              <w:t>Case 10.6</w:t>
            </w:r>
          </w:p>
        </w:tc>
      </w:tr>
      <w:tr w:rsidR="00045E69"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045E69" w:rsidRPr="00226678" w:rsidRDefault="00045E69" w:rsidP="00BB168F">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3" w:type="dxa"/>
            <w:tcBorders>
              <w:top w:val="single" w:sz="4" w:space="0" w:color="auto"/>
              <w:left w:val="nil"/>
              <w:bottom w:val="single" w:sz="4" w:space="0" w:color="auto"/>
              <w:right w:val="single" w:sz="4" w:space="0" w:color="auto"/>
            </w:tcBorders>
            <w:vAlign w:val="center"/>
          </w:tcPr>
          <w:p w:rsidR="00045E69" w:rsidRPr="00B618B7"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5" w:type="dxa"/>
            <w:tcBorders>
              <w:top w:val="single" w:sz="4" w:space="0" w:color="auto"/>
              <w:left w:val="nil"/>
              <w:bottom w:val="single" w:sz="4" w:space="0" w:color="auto"/>
              <w:right w:val="single" w:sz="4" w:space="0" w:color="auto"/>
            </w:tcBorders>
            <w:vAlign w:val="center"/>
          </w:tcPr>
          <w:p w:rsidR="00045E69" w:rsidRPr="00B618B7"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134" w:type="dxa"/>
            <w:tcBorders>
              <w:top w:val="single" w:sz="4" w:space="0" w:color="auto"/>
              <w:left w:val="nil"/>
              <w:bottom w:val="single" w:sz="4" w:space="0" w:color="auto"/>
              <w:right w:val="single" w:sz="4" w:space="0" w:color="auto"/>
            </w:tcBorders>
            <w:vAlign w:val="center"/>
          </w:tcPr>
          <w:p w:rsidR="00045E69" w:rsidRPr="00B618B7"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45E69" w:rsidRPr="00B618B7"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45E69" w:rsidRPr="00B618B7"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045E69" w:rsidRPr="00B618B7"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045E69"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045E69" w:rsidRDefault="00045E69" w:rsidP="00BB168F">
            <w:pPr>
              <w:snapToGrid w:val="0"/>
              <w:spacing w:after="0" w:line="240" w:lineRule="auto"/>
              <w:rPr>
                <w:rFonts w:ascii="Times New Roman" w:hAnsi="Times New Roman"/>
                <w:szCs w:val="20"/>
              </w:rPr>
            </w:pPr>
            <w:r>
              <w:rPr>
                <w:rFonts w:ascii="Times New Roman" w:hAnsi="Times New Roman"/>
                <w:szCs w:val="20"/>
              </w:rPr>
              <w:lastRenderedPageBreak/>
              <w:t>SL PRS comb size</w:t>
            </w:r>
          </w:p>
        </w:tc>
        <w:tc>
          <w:tcPr>
            <w:tcW w:w="1133" w:type="dxa"/>
            <w:tcBorders>
              <w:top w:val="single" w:sz="4" w:space="0" w:color="auto"/>
              <w:left w:val="nil"/>
              <w:bottom w:val="single" w:sz="4" w:space="0" w:color="auto"/>
              <w:right w:val="single" w:sz="4" w:space="0" w:color="auto"/>
            </w:tcBorders>
            <w:vAlign w:val="center"/>
          </w:tcPr>
          <w:p w:rsidR="00045E69" w:rsidRPr="00B618B7"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5" w:type="dxa"/>
            <w:tcBorders>
              <w:top w:val="single" w:sz="4" w:space="0" w:color="auto"/>
              <w:left w:val="nil"/>
              <w:bottom w:val="single" w:sz="4" w:space="0" w:color="auto"/>
              <w:right w:val="single" w:sz="4" w:space="0" w:color="auto"/>
            </w:tcBorders>
            <w:vAlign w:val="center"/>
          </w:tcPr>
          <w:p w:rsidR="00045E69" w:rsidRPr="00B618B7"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045E69" w:rsidRPr="00B618B7"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45E69" w:rsidRPr="00B618B7"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45E69" w:rsidRPr="00B618B7"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45E69" w:rsidRPr="00B618B7"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045E69"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045E69" w:rsidRPr="00226678" w:rsidRDefault="00045E69" w:rsidP="00BB168F">
            <w:pPr>
              <w:snapToGrid w:val="0"/>
              <w:spacing w:after="0" w:line="240" w:lineRule="auto"/>
              <w:rPr>
                <w:rFonts w:ascii="Times New Roman" w:hAnsi="Times New Roman"/>
                <w:szCs w:val="20"/>
              </w:rPr>
            </w:pPr>
            <w:r>
              <w:rPr>
                <w:rFonts w:ascii="Times New Roman" w:hAnsi="Times New Roman"/>
                <w:szCs w:val="20"/>
              </w:rPr>
              <w:t>SL PRS #symbols</w:t>
            </w:r>
          </w:p>
        </w:tc>
        <w:tc>
          <w:tcPr>
            <w:tcW w:w="1133" w:type="dxa"/>
            <w:tcBorders>
              <w:top w:val="single" w:sz="4" w:space="0" w:color="auto"/>
              <w:left w:val="nil"/>
              <w:bottom w:val="single" w:sz="4" w:space="0" w:color="auto"/>
              <w:right w:val="single" w:sz="4" w:space="0" w:color="auto"/>
            </w:tcBorders>
            <w:vAlign w:val="center"/>
          </w:tcPr>
          <w:p w:rsidR="00045E69" w:rsidRPr="00B618B7"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5" w:type="dxa"/>
            <w:tcBorders>
              <w:top w:val="single" w:sz="4" w:space="0" w:color="auto"/>
              <w:left w:val="nil"/>
              <w:bottom w:val="single" w:sz="4" w:space="0" w:color="auto"/>
              <w:right w:val="single" w:sz="4" w:space="0" w:color="auto"/>
            </w:tcBorders>
            <w:vAlign w:val="center"/>
          </w:tcPr>
          <w:p w:rsidR="00045E69" w:rsidRPr="00B618B7"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045E69" w:rsidRPr="00B618B7"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45E69" w:rsidRPr="00B618B7"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45E69" w:rsidRPr="00B618B7"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045E69" w:rsidRPr="00B618B7"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045E69"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045E69" w:rsidRPr="00226678" w:rsidRDefault="00045E69" w:rsidP="00BB168F">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3" w:type="dxa"/>
            <w:tcBorders>
              <w:top w:val="single" w:sz="4" w:space="0" w:color="auto"/>
              <w:left w:val="nil"/>
              <w:bottom w:val="single" w:sz="4" w:space="0" w:color="auto"/>
              <w:right w:val="single" w:sz="4" w:space="0" w:color="auto"/>
            </w:tcBorders>
            <w:vAlign w:val="center"/>
          </w:tcPr>
          <w:p w:rsidR="00045E69" w:rsidRPr="00B618B7"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5" w:type="dxa"/>
            <w:tcBorders>
              <w:top w:val="single" w:sz="4" w:space="0" w:color="auto"/>
              <w:left w:val="nil"/>
              <w:bottom w:val="single" w:sz="4" w:space="0" w:color="auto"/>
              <w:right w:val="single" w:sz="4" w:space="0" w:color="auto"/>
            </w:tcBorders>
            <w:vAlign w:val="center"/>
          </w:tcPr>
          <w:p w:rsidR="00045E69" w:rsidRPr="00B618B7"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045E69" w:rsidRPr="00B618B7"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45E69" w:rsidRPr="00B618B7"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45E69" w:rsidRPr="00B618B7"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045E69" w:rsidRPr="00B618B7"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045E69"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045E69" w:rsidRDefault="00045E69" w:rsidP="00BB168F">
            <w:pPr>
              <w:snapToGrid w:val="0"/>
              <w:spacing w:after="0" w:line="240" w:lineRule="auto"/>
              <w:rPr>
                <w:rFonts w:ascii="Times New Roman" w:hAnsi="Times New Roman"/>
                <w:szCs w:val="20"/>
              </w:rPr>
            </w:pPr>
            <w:r>
              <w:rPr>
                <w:rFonts w:ascii="Times New Roman" w:hAnsi="Times New Roman"/>
                <w:szCs w:val="20"/>
              </w:rPr>
              <w:t>RSU deployment</w:t>
            </w:r>
          </w:p>
        </w:tc>
        <w:tc>
          <w:tcPr>
            <w:tcW w:w="1133" w:type="dxa"/>
            <w:tcBorders>
              <w:top w:val="single" w:sz="4" w:space="0" w:color="auto"/>
              <w:left w:val="nil"/>
              <w:bottom w:val="single" w:sz="4" w:space="0" w:color="auto"/>
              <w:right w:val="single" w:sz="4" w:space="0" w:color="auto"/>
            </w:tcBorders>
            <w:vAlign w:val="center"/>
          </w:tcPr>
          <w:p w:rsidR="00045E69"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5" w:type="dxa"/>
            <w:tcBorders>
              <w:top w:val="single" w:sz="4" w:space="0" w:color="auto"/>
              <w:left w:val="nil"/>
              <w:bottom w:val="single" w:sz="4" w:space="0" w:color="auto"/>
              <w:right w:val="single" w:sz="4" w:space="0" w:color="auto"/>
            </w:tcBorders>
            <w:vAlign w:val="center"/>
          </w:tcPr>
          <w:p w:rsidR="00045E69"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045E69"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045E69"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45E69"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045E69"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045E69"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045E69" w:rsidRDefault="00045E69" w:rsidP="00BB168F">
            <w:pPr>
              <w:snapToGrid w:val="0"/>
              <w:spacing w:after="0" w:line="240" w:lineRule="auto"/>
              <w:rPr>
                <w:rFonts w:ascii="Times New Roman" w:hAnsi="Times New Roman"/>
                <w:szCs w:val="20"/>
              </w:rPr>
            </w:pPr>
            <w:r>
              <w:rPr>
                <w:rFonts w:ascii="Times New Roman" w:hAnsi="Times New Roman"/>
                <w:szCs w:val="20"/>
              </w:rPr>
              <w:t># anchor nodes</w:t>
            </w:r>
          </w:p>
        </w:tc>
        <w:tc>
          <w:tcPr>
            <w:tcW w:w="1133" w:type="dxa"/>
            <w:tcBorders>
              <w:top w:val="single" w:sz="4" w:space="0" w:color="auto"/>
              <w:left w:val="nil"/>
              <w:bottom w:val="single" w:sz="4" w:space="0" w:color="auto"/>
              <w:right w:val="single" w:sz="4" w:space="0" w:color="auto"/>
            </w:tcBorders>
            <w:vAlign w:val="center"/>
          </w:tcPr>
          <w:p w:rsidR="00045E69"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5" w:type="dxa"/>
            <w:tcBorders>
              <w:top w:val="single" w:sz="4" w:space="0" w:color="auto"/>
              <w:left w:val="nil"/>
              <w:bottom w:val="single" w:sz="4" w:space="0" w:color="auto"/>
              <w:right w:val="single" w:sz="4" w:space="0" w:color="auto"/>
            </w:tcBorders>
            <w:vAlign w:val="center"/>
          </w:tcPr>
          <w:p w:rsidR="00045E69"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134" w:type="dxa"/>
            <w:tcBorders>
              <w:top w:val="single" w:sz="4" w:space="0" w:color="auto"/>
              <w:left w:val="nil"/>
              <w:bottom w:val="single" w:sz="4" w:space="0" w:color="auto"/>
              <w:right w:val="single" w:sz="4" w:space="0" w:color="auto"/>
            </w:tcBorders>
            <w:vAlign w:val="center"/>
          </w:tcPr>
          <w:p w:rsidR="00045E69"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45E69"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45E69"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045E69"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r>
      <w:tr w:rsidR="00045E69" w:rsidRPr="0001512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3" w:type="dxa"/>
            <w:tcBorders>
              <w:top w:val="single" w:sz="4" w:space="0" w:color="auto"/>
              <w:left w:val="nil"/>
              <w:bottom w:val="single" w:sz="4" w:space="0" w:color="auto"/>
              <w:right w:val="single" w:sz="4" w:space="0" w:color="auto"/>
            </w:tcBorders>
            <w:vAlign w:val="center"/>
          </w:tcPr>
          <w:p w:rsidR="00045E69" w:rsidRPr="0001512B"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5" w:type="dxa"/>
            <w:tcBorders>
              <w:top w:val="single" w:sz="4" w:space="0" w:color="auto"/>
              <w:left w:val="nil"/>
              <w:bottom w:val="single" w:sz="4" w:space="0" w:color="auto"/>
              <w:right w:val="single" w:sz="4" w:space="0" w:color="auto"/>
            </w:tcBorders>
            <w:vAlign w:val="center"/>
          </w:tcPr>
          <w:p w:rsidR="00045E69" w:rsidRPr="0001512B"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045E69" w:rsidRPr="0001512B"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045E69" w:rsidRPr="0001512B"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045E69" w:rsidRPr="0001512B"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045E69" w:rsidRPr="0001512B" w:rsidRDefault="00045E69" w:rsidP="00BB168F">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E048DB" w:rsidRPr="0001512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396A13" w:rsidRDefault="00E048DB" w:rsidP="00E048DB">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10.7</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10.8</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10.9</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10.10</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10.11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10.12</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SL PRS comb size</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SL PRS #symbols</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E048D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RSU deployment</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E048D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 anchor nodes</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r>
      <w:tr w:rsidR="00E048DB" w:rsidRPr="0001512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1D7023" w:rsidRDefault="00E048DB" w:rsidP="00E048DB">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3"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5"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E048DB" w:rsidRPr="0001512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396A13" w:rsidRDefault="00E048DB" w:rsidP="00E048DB">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10.13</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10.14</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10.15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10.16</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10.17</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10.18</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SL PRS comb size</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SL PRS #symbols</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RSU deployment</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E048D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 anchor nodes</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r>
      <w:tr w:rsidR="00E048DB" w:rsidRPr="0001512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1D7023" w:rsidRDefault="00E048DB" w:rsidP="00E048DB">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3"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5"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E048DB" w:rsidRPr="0001512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396A13" w:rsidRDefault="00E048DB" w:rsidP="00E048DB">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10.19</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10.20</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10.21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10.22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10.23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10.24</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SL PRS comb size</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SL PRS #symbols</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E048D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RSU deployment</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E048D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 anchor nodes</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r>
      <w:tr w:rsidR="00E048DB" w:rsidRPr="0001512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1D7023" w:rsidRDefault="00E048DB" w:rsidP="00E048DB">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3"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5"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E048DB" w:rsidRPr="0001512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396A13" w:rsidRDefault="00E048DB" w:rsidP="00E048DB">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10.25</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10.26</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10.27</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10.28</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10.29</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10.30</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SL PRS comb size</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SL PRS #symbols</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E048D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RSU deployment</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E048D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 anchor nodes</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r>
      <w:tr w:rsidR="00E048DB" w:rsidRPr="0001512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1D7023" w:rsidRDefault="00E048DB" w:rsidP="00E048DB">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3"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5"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E048DB" w:rsidRPr="0001512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396A13" w:rsidRDefault="00E048DB" w:rsidP="00E048DB">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10.31</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10.32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10.33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10.34</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10.35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10.36</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SL PRS comb size</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SL PRS #symbols</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E048D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RSU deployment</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E048D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 anchor nodes</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r>
      <w:tr w:rsidR="00E048DB" w:rsidRPr="0001512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1D7023" w:rsidRDefault="00E048DB" w:rsidP="00E048DB">
            <w:pPr>
              <w:snapToGrid w:val="0"/>
              <w:spacing w:after="0" w:line="240" w:lineRule="auto"/>
              <w:rPr>
                <w:rFonts w:ascii="Times New Roman" w:hAnsi="Times New Roman"/>
                <w:szCs w:val="20"/>
              </w:rPr>
            </w:pPr>
            <w:r>
              <w:rPr>
                <w:rFonts w:ascii="Times New Roman" w:hAnsi="Times New Roman" w:hint="eastAsia"/>
                <w:szCs w:val="20"/>
              </w:rPr>
              <w:lastRenderedPageBreak/>
              <w:t>SL PRS BW (MHz)</w:t>
            </w:r>
          </w:p>
        </w:tc>
        <w:tc>
          <w:tcPr>
            <w:tcW w:w="1133"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5"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E048DB" w:rsidRPr="0001512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396A13" w:rsidRDefault="00E048DB" w:rsidP="00E048DB">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10.37</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10.38</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10.39</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10.40</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10.41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10.42</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SL PRS comb size</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SL PRS #symbols</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E048D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RSU deployment</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E048D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 anchor nodes</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r>
      <w:tr w:rsidR="00E048DB" w:rsidRPr="0001512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1D7023" w:rsidRDefault="00E048DB" w:rsidP="00E048DB">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3"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5"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E048DB" w:rsidRPr="0001512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396A13" w:rsidRDefault="00E048DB" w:rsidP="00E048DB">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10.43</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10.44</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10.45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10.46</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10.47</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10.48</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SL PRS comb size</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SL PRS #symbols</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E048D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RSU deployment</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E048D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 anchor nodes</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r>
      <w:tr w:rsidR="00E048DB" w:rsidRPr="0001512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1D7023" w:rsidRDefault="00E048DB" w:rsidP="00E048DB">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3"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5"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E048DB" w:rsidRPr="0001512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396A13" w:rsidRDefault="00E048DB" w:rsidP="00E048DB">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10.49</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10.50</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10.51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10.52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10.53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10.54</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SL PRS comb size</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SL PRS #symbols</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E048D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RSU deployment</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E048D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 anchor nodes</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r>
      <w:tr w:rsidR="00E048DB" w:rsidRPr="0001512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1D7023" w:rsidRDefault="00E048DB" w:rsidP="00E048DB">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3"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5"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E048DB" w:rsidRPr="0001512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396A13" w:rsidRDefault="00E048DB" w:rsidP="00E048DB">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10.55</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10.56</w:t>
            </w:r>
          </w:p>
        </w:tc>
        <w:tc>
          <w:tcPr>
            <w:tcW w:w="1134" w:type="dxa"/>
            <w:shd w:val="clear" w:color="auto" w:fill="D9D9D9" w:themeFill="background1" w:themeFillShade="D9"/>
            <w:vAlign w:val="center"/>
          </w:tcPr>
          <w:p w:rsidR="00E048DB" w:rsidRPr="005D4835" w:rsidRDefault="00E048DB" w:rsidP="00E048DB">
            <w:pPr>
              <w:pStyle w:val="3GPPAgreements"/>
              <w:numPr>
                <w:ilvl w:val="0"/>
                <w:numId w:val="0"/>
              </w:numPr>
              <w:ind w:left="284" w:hanging="284"/>
              <w:rPr>
                <w:rFonts w:eastAsiaTheme="minorEastAsia"/>
                <w:sz w:val="20"/>
                <w:lang w:eastAsia="ko-KR"/>
              </w:rPr>
            </w:pPr>
            <w:r w:rsidRPr="005D4835">
              <w:rPr>
                <w:rFonts w:eastAsiaTheme="minorEastAsia" w:hint="eastAsia"/>
                <w:sz w:val="20"/>
                <w:lang w:eastAsia="ko-KR"/>
              </w:rPr>
              <w:t>C</w:t>
            </w:r>
            <w:r w:rsidRPr="005D4835">
              <w:rPr>
                <w:rFonts w:eastAsiaTheme="minorEastAsia"/>
                <w:sz w:val="20"/>
                <w:lang w:eastAsia="ko-KR"/>
              </w:rPr>
              <w:t xml:space="preserve">ase </w:t>
            </w:r>
            <w:r w:rsidRPr="00096F8F">
              <w:rPr>
                <w:rFonts w:eastAsiaTheme="minorEastAsia"/>
                <w:sz w:val="20"/>
                <w:lang w:eastAsia="ko-KR"/>
              </w:rPr>
              <w:t>10.</w:t>
            </w:r>
            <w:r>
              <w:rPr>
                <w:rFonts w:eastAsiaTheme="minorEastAsia"/>
                <w:sz w:val="20"/>
                <w:lang w:eastAsia="ko-KR"/>
              </w:rPr>
              <w:t>57</w:t>
            </w:r>
          </w:p>
        </w:tc>
        <w:tc>
          <w:tcPr>
            <w:tcW w:w="1276" w:type="dxa"/>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10.58</w:t>
            </w:r>
          </w:p>
        </w:tc>
        <w:tc>
          <w:tcPr>
            <w:tcW w:w="1276" w:type="dxa"/>
            <w:shd w:val="clear" w:color="auto" w:fill="D9D9D9" w:themeFill="background1" w:themeFillShade="D9"/>
            <w:vAlign w:val="center"/>
          </w:tcPr>
          <w:p w:rsidR="00E048DB" w:rsidRPr="005D4835" w:rsidRDefault="00E048DB" w:rsidP="00E048DB">
            <w:pPr>
              <w:pStyle w:val="3GPPAgreements"/>
              <w:numPr>
                <w:ilvl w:val="0"/>
                <w:numId w:val="0"/>
              </w:numPr>
              <w:snapToGrid w:val="0"/>
              <w:spacing w:before="0" w:after="0"/>
              <w:rPr>
                <w:rFonts w:eastAsiaTheme="minorEastAsia"/>
                <w:sz w:val="20"/>
                <w:lang w:eastAsia="ko-KR"/>
              </w:rPr>
            </w:pPr>
            <w:r w:rsidRPr="005D4835">
              <w:rPr>
                <w:rFonts w:eastAsiaTheme="minorEastAsia" w:hint="eastAsia"/>
                <w:sz w:val="20"/>
                <w:lang w:eastAsia="ko-KR"/>
              </w:rPr>
              <w:t>C</w:t>
            </w:r>
            <w:r w:rsidRPr="005D4835">
              <w:rPr>
                <w:rFonts w:eastAsiaTheme="minorEastAsia"/>
                <w:sz w:val="20"/>
                <w:lang w:eastAsia="ko-KR"/>
              </w:rPr>
              <w:t xml:space="preserve">ase </w:t>
            </w:r>
            <w:r w:rsidRPr="00096F8F">
              <w:rPr>
                <w:rFonts w:eastAsiaTheme="minorEastAsia"/>
                <w:sz w:val="20"/>
                <w:lang w:eastAsia="ko-KR"/>
              </w:rPr>
              <w:t>10.</w:t>
            </w:r>
            <w:r>
              <w:rPr>
                <w:rFonts w:eastAsiaTheme="minorEastAsia"/>
                <w:sz w:val="20"/>
                <w:lang w:eastAsia="ko-KR"/>
              </w:rPr>
              <w:t>59</w:t>
            </w:r>
          </w:p>
        </w:tc>
        <w:tc>
          <w:tcPr>
            <w:tcW w:w="1276" w:type="dxa"/>
            <w:shd w:val="clear" w:color="auto" w:fill="D9D9D9" w:themeFill="background1" w:themeFillShade="D9"/>
            <w:vAlign w:val="center"/>
          </w:tcPr>
          <w:p w:rsidR="00E048DB" w:rsidRPr="005E52D6" w:rsidRDefault="00E048DB" w:rsidP="00E048DB">
            <w:pPr>
              <w:pStyle w:val="3GPPAgreements"/>
              <w:numPr>
                <w:ilvl w:val="0"/>
                <w:numId w:val="0"/>
              </w:numPr>
              <w:ind w:left="284" w:hanging="284"/>
              <w:rPr>
                <w:rFonts w:eastAsiaTheme="minorEastAsia"/>
                <w:sz w:val="20"/>
                <w:lang w:eastAsia="ko-KR"/>
              </w:rPr>
            </w:pPr>
            <w:r w:rsidRPr="005E52D6">
              <w:rPr>
                <w:rFonts w:eastAsiaTheme="minorEastAsia" w:hint="eastAsia"/>
                <w:sz w:val="20"/>
                <w:lang w:eastAsia="ko-KR"/>
              </w:rPr>
              <w:t>C</w:t>
            </w:r>
            <w:r w:rsidRPr="005E52D6">
              <w:rPr>
                <w:rFonts w:eastAsiaTheme="minorEastAsia"/>
                <w:sz w:val="20"/>
                <w:lang w:eastAsia="ko-KR"/>
              </w:rPr>
              <w:t xml:space="preserve">ase </w:t>
            </w:r>
            <w:r w:rsidRPr="00096F8F">
              <w:rPr>
                <w:rFonts w:eastAsiaTheme="minorEastAsia"/>
                <w:sz w:val="20"/>
                <w:lang w:eastAsia="ko-KR"/>
              </w:rPr>
              <w:t>10.</w:t>
            </w:r>
            <w:r>
              <w:rPr>
                <w:rFonts w:eastAsiaTheme="minorEastAsia"/>
                <w:sz w:val="20"/>
                <w:lang w:eastAsia="ko-KR"/>
              </w:rPr>
              <w:t>60</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134"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SL PRS comb size</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SL PRS #symbols</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r>
      <w:tr w:rsidR="00E048DB" w:rsidRPr="00B618B7"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E048D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RSU deployment</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E048D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 anchor nodes</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3</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134" w:type="dxa"/>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276" w:type="dxa"/>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3</w:t>
            </w:r>
          </w:p>
        </w:tc>
        <w:tc>
          <w:tcPr>
            <w:tcW w:w="1276" w:type="dxa"/>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r>
      <w:tr w:rsidR="00E048DB" w:rsidRPr="0001512B" w:rsidTr="00BB168F">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1D7023" w:rsidRDefault="00E048DB" w:rsidP="00E048DB">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3"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5"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134" w:type="dxa"/>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6" w:type="dxa"/>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6" w:type="dxa"/>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6" w:type="dxa"/>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r>
      <w:tr w:rsidR="00E048DB" w:rsidRPr="005E52D6" w:rsidTr="00BB168F">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5D4835" w:rsidRDefault="00E048DB" w:rsidP="00E048DB">
            <w:pPr>
              <w:snapToGrid w:val="0"/>
              <w:spacing w:after="0" w:line="240" w:lineRule="auto"/>
              <w:rPr>
                <w:rFonts w:ascii="Times New Roman" w:hAnsi="Times New Roman"/>
                <w:szCs w:val="20"/>
              </w:rPr>
            </w:pPr>
            <w:r w:rsidRPr="005D4835">
              <w:rPr>
                <w:rFonts w:ascii="Times New Roman" w:hAnsi="Times New Roman"/>
                <w:szCs w:val="20"/>
              </w:rPr>
              <w:t>Parameters</w:t>
            </w:r>
          </w:p>
        </w:tc>
        <w:tc>
          <w:tcPr>
            <w:tcW w:w="113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5D4835" w:rsidRDefault="00E048DB" w:rsidP="00E048DB">
            <w:pPr>
              <w:pStyle w:val="3GPPAgreements"/>
              <w:numPr>
                <w:ilvl w:val="0"/>
                <w:numId w:val="0"/>
              </w:numPr>
              <w:snapToGrid w:val="0"/>
              <w:spacing w:before="0" w:after="0"/>
              <w:rPr>
                <w:rFonts w:eastAsiaTheme="minorEastAsia"/>
                <w:sz w:val="20"/>
                <w:lang w:eastAsia="ko-KR"/>
              </w:rPr>
            </w:pPr>
            <w:r w:rsidRPr="005D4835">
              <w:rPr>
                <w:rFonts w:eastAsiaTheme="minorEastAsia" w:hint="eastAsia"/>
                <w:sz w:val="20"/>
                <w:lang w:eastAsia="ko-KR"/>
              </w:rPr>
              <w:t>C</w:t>
            </w:r>
            <w:r>
              <w:rPr>
                <w:rFonts w:eastAsiaTheme="minorEastAsia"/>
                <w:sz w:val="20"/>
                <w:lang w:eastAsia="ko-KR"/>
              </w:rPr>
              <w:t xml:space="preserve">ase </w:t>
            </w:r>
            <w:r w:rsidRPr="00096F8F">
              <w:rPr>
                <w:rFonts w:eastAsiaTheme="minorEastAsia"/>
                <w:sz w:val="20"/>
                <w:lang w:eastAsia="ko-KR"/>
              </w:rPr>
              <w:t>10.</w:t>
            </w:r>
            <w:r>
              <w:rPr>
                <w:rFonts w:eastAsiaTheme="minorEastAsia"/>
                <w:sz w:val="20"/>
                <w:lang w:eastAsia="ko-KR"/>
              </w:rPr>
              <w:t>61</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5E52D6" w:rsidRDefault="00E048DB" w:rsidP="00E048DB">
            <w:pPr>
              <w:pStyle w:val="3GPPAgreements"/>
              <w:numPr>
                <w:ilvl w:val="0"/>
                <w:numId w:val="0"/>
              </w:numPr>
              <w:snapToGrid w:val="0"/>
              <w:spacing w:before="0" w:after="0"/>
              <w:rPr>
                <w:rFonts w:eastAsiaTheme="minorEastAsia"/>
                <w:sz w:val="20"/>
                <w:lang w:eastAsia="ko-KR"/>
              </w:rPr>
            </w:pPr>
            <w:r w:rsidRPr="005E52D6">
              <w:rPr>
                <w:rFonts w:eastAsiaTheme="minorEastAsia" w:hint="eastAsia"/>
                <w:sz w:val="20"/>
                <w:lang w:eastAsia="ko-KR"/>
              </w:rPr>
              <w:t>C</w:t>
            </w:r>
            <w:r w:rsidRPr="005E52D6">
              <w:rPr>
                <w:rFonts w:eastAsiaTheme="minorEastAsia"/>
                <w:sz w:val="20"/>
                <w:lang w:eastAsia="ko-KR"/>
              </w:rPr>
              <w:t xml:space="preserve">ase </w:t>
            </w:r>
            <w:r w:rsidRPr="00096F8F">
              <w:rPr>
                <w:rFonts w:eastAsiaTheme="minorEastAsia"/>
                <w:sz w:val="20"/>
                <w:lang w:eastAsia="ko-KR"/>
              </w:rPr>
              <w:t>10.</w:t>
            </w:r>
            <w:r>
              <w:rPr>
                <w:rFonts w:eastAsiaTheme="minorEastAsia"/>
                <w:sz w:val="20"/>
                <w:lang w:eastAsia="ko-KR"/>
              </w:rPr>
              <w:t>62</w:t>
            </w:r>
          </w:p>
        </w:tc>
        <w:tc>
          <w:tcPr>
            <w:tcW w:w="1134" w:type="dxa"/>
            <w:shd w:val="clear" w:color="auto" w:fill="D9D9D9" w:themeFill="background1" w:themeFillShade="D9"/>
            <w:vAlign w:val="center"/>
          </w:tcPr>
          <w:p w:rsidR="00E048DB" w:rsidRPr="005D4835" w:rsidRDefault="00E048DB" w:rsidP="00E048DB">
            <w:pPr>
              <w:pStyle w:val="3GPPAgreements"/>
              <w:numPr>
                <w:ilvl w:val="0"/>
                <w:numId w:val="0"/>
              </w:numPr>
              <w:snapToGrid w:val="0"/>
              <w:spacing w:before="0" w:after="0"/>
              <w:rPr>
                <w:rFonts w:eastAsiaTheme="minorEastAsia"/>
                <w:sz w:val="20"/>
                <w:lang w:eastAsia="ko-KR"/>
              </w:rPr>
            </w:pPr>
            <w:r w:rsidRPr="005D4835">
              <w:rPr>
                <w:rFonts w:eastAsiaTheme="minorEastAsia" w:hint="eastAsia"/>
                <w:sz w:val="20"/>
                <w:lang w:eastAsia="ko-KR"/>
              </w:rPr>
              <w:t>C</w:t>
            </w:r>
            <w:r w:rsidRPr="005D4835">
              <w:rPr>
                <w:rFonts w:eastAsiaTheme="minorEastAsia"/>
                <w:sz w:val="20"/>
                <w:lang w:eastAsia="ko-KR"/>
              </w:rPr>
              <w:t xml:space="preserve">ase </w:t>
            </w:r>
            <w:r w:rsidRPr="00096F8F">
              <w:rPr>
                <w:rFonts w:eastAsiaTheme="minorEastAsia"/>
                <w:sz w:val="20"/>
                <w:lang w:eastAsia="ko-KR"/>
              </w:rPr>
              <w:t>10.</w:t>
            </w:r>
            <w:r>
              <w:rPr>
                <w:rFonts w:eastAsiaTheme="minorEastAsia"/>
                <w:sz w:val="20"/>
                <w:lang w:eastAsia="ko-KR"/>
              </w:rPr>
              <w:t>63</w:t>
            </w:r>
          </w:p>
        </w:tc>
      </w:tr>
      <w:tr w:rsidR="00E048DB" w:rsidRPr="00B618B7" w:rsidTr="00BB168F">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134"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E048DB" w:rsidRPr="00B618B7" w:rsidTr="00BB168F">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SL PRS comb size</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134"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r>
      <w:tr w:rsidR="00E048DB" w:rsidRPr="00B618B7" w:rsidTr="00BB168F">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SL PRS #symbols</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134"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r>
      <w:tr w:rsidR="00E048DB" w:rsidRPr="00B618B7" w:rsidTr="00BB168F">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E048DB" w:rsidTr="00BB168F">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RSU deployment</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E048DB" w:rsidTr="00BB168F">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 anchor nodes</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3</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134" w:type="dxa"/>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r>
      <w:tr w:rsidR="00E048DB" w:rsidRPr="0001512B" w:rsidTr="00BB168F">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1D7023" w:rsidRDefault="00E048DB" w:rsidP="00E048DB">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3"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5"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134" w:type="dxa"/>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r>
      <w:tr w:rsidR="00E048DB" w:rsidRPr="0001512B" w:rsidTr="00D754C8">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bl>
    <w:p w:rsidR="000E0FB1" w:rsidRDefault="00045E69" w:rsidP="000E0FB1">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fldChar w:fldCharType="begin"/>
      </w:r>
      <w:r>
        <w:rPr>
          <w:rFonts w:ascii="Calibri" w:hAnsi="Calibri" w:cs="Calibri"/>
          <w:sz w:val="22"/>
        </w:rPr>
        <w:instrText xml:space="preserve"> REF _Ref115374453 \h </w:instrText>
      </w:r>
      <w:r>
        <w:rPr>
          <w:rFonts w:ascii="Calibri" w:hAnsi="Calibri" w:cs="Calibri"/>
          <w:sz w:val="22"/>
        </w:rPr>
      </w:r>
      <w:r>
        <w:rPr>
          <w:rFonts w:ascii="Calibri" w:hAnsi="Calibri" w:cs="Calibri"/>
          <w:sz w:val="22"/>
        </w:rPr>
        <w:fldChar w:fldCharType="separate"/>
      </w:r>
      <w:r w:rsidR="00431CBB">
        <w:t xml:space="preserve">Table </w:t>
      </w:r>
      <w:r w:rsidR="00431CBB">
        <w:rPr>
          <w:noProof/>
        </w:rPr>
        <w:t>11</w:t>
      </w:r>
      <w:r>
        <w:rPr>
          <w:rFonts w:ascii="Calibri" w:hAnsi="Calibri" w:cs="Calibri"/>
          <w:sz w:val="22"/>
        </w:rPr>
        <w:fldChar w:fldCharType="end"/>
      </w:r>
      <w:r>
        <w:rPr>
          <w:rFonts w:ascii="Calibri" w:hAnsi="Calibri" w:cs="Calibri"/>
          <w:sz w:val="22"/>
        </w:rPr>
        <w:t xml:space="preserve"> shows the summary of the performance results of the 1st set of SL multi-RTT simulations. </w:t>
      </w:r>
      <w:r w:rsidR="000E0FB1">
        <w:rPr>
          <w:rFonts w:ascii="Calibri" w:hAnsi="Calibri" w:cs="Calibri"/>
          <w:sz w:val="22"/>
        </w:rPr>
        <w:t xml:space="preserve"> The simulation results show that Set A requirement </w:t>
      </w:r>
      <w:r>
        <w:rPr>
          <w:rFonts w:ascii="Calibri" w:hAnsi="Calibri" w:cs="Calibri"/>
          <w:sz w:val="22"/>
        </w:rPr>
        <w:t>can be</w:t>
      </w:r>
      <w:r w:rsidR="000E0FB1">
        <w:rPr>
          <w:rFonts w:ascii="Calibri" w:hAnsi="Calibri" w:cs="Calibri"/>
          <w:sz w:val="22"/>
        </w:rPr>
        <w:t xml:space="preserve"> met with SL PRS BW=10</w:t>
      </w:r>
      <w:r w:rsidR="000E0FB1">
        <w:rPr>
          <w:rFonts w:ascii="Calibri" w:hAnsi="Calibri" w:cs="Calibri" w:hint="eastAsia"/>
          <w:sz w:val="22"/>
        </w:rPr>
        <w:t>0MHz</w:t>
      </w:r>
      <w:r>
        <w:rPr>
          <w:rFonts w:ascii="Calibri" w:hAnsi="Calibri" w:cs="Calibri"/>
          <w:sz w:val="22"/>
        </w:rPr>
        <w:t xml:space="preserve"> and Set B </w:t>
      </w:r>
      <w:r w:rsidR="00BB168F">
        <w:rPr>
          <w:rFonts w:ascii="Calibri" w:hAnsi="Calibri" w:cs="Calibri"/>
          <w:sz w:val="22"/>
        </w:rPr>
        <w:t xml:space="preserve">requirement can be met </w:t>
      </w:r>
      <w:r>
        <w:rPr>
          <w:rFonts w:ascii="Calibri" w:hAnsi="Calibri" w:cs="Calibri"/>
          <w:sz w:val="22"/>
        </w:rPr>
        <w:t>with BW=400MHz</w:t>
      </w:r>
      <w:r w:rsidR="000E0FB1">
        <w:rPr>
          <w:rFonts w:ascii="Calibri" w:hAnsi="Calibri" w:cs="Calibri" w:hint="eastAsia"/>
          <w:sz w:val="22"/>
        </w:rPr>
        <w:t>,</w:t>
      </w:r>
      <w:r>
        <w:rPr>
          <w:rFonts w:ascii="Calibri" w:hAnsi="Calibri" w:cs="Calibri"/>
          <w:sz w:val="22"/>
        </w:rPr>
        <w:t xml:space="preserve"> </w:t>
      </w:r>
      <w:r w:rsidR="000E0FB1">
        <w:rPr>
          <w:rFonts w:ascii="Calibri" w:hAnsi="Calibri" w:cs="Calibri" w:hint="eastAsia"/>
          <w:sz w:val="22"/>
        </w:rPr>
        <w:t xml:space="preserve">when a simple </w:t>
      </w:r>
      <w:r w:rsidR="000E0FB1">
        <w:rPr>
          <w:rFonts w:ascii="Calibri" w:hAnsi="Calibri" w:cs="Calibri"/>
          <w:sz w:val="22"/>
        </w:rPr>
        <w:t>estimation</w:t>
      </w:r>
      <w:r w:rsidR="000E0FB1">
        <w:rPr>
          <w:rFonts w:ascii="Calibri" w:hAnsi="Calibri" w:cs="Calibri" w:hint="eastAsia"/>
          <w:sz w:val="22"/>
        </w:rPr>
        <w:t xml:space="preserve"> </w:t>
      </w:r>
      <w:r w:rsidR="000E0FB1">
        <w:rPr>
          <w:rFonts w:ascii="Calibri" w:hAnsi="Calibri" w:cs="Calibri"/>
          <w:sz w:val="22"/>
        </w:rPr>
        <w:t xml:space="preserve">method such as matched filter (MF) </w:t>
      </w:r>
      <w:r w:rsidR="000E0FB1">
        <w:rPr>
          <w:rFonts w:ascii="Calibri" w:hAnsi="Calibri" w:cs="Calibri"/>
          <w:sz w:val="22"/>
        </w:rPr>
        <w:lastRenderedPageBreak/>
        <w:t xml:space="preserve">is used for TOA measurement. </w:t>
      </w:r>
      <w:r w:rsidR="00D603A6">
        <w:rPr>
          <w:rFonts w:ascii="Calibri" w:hAnsi="Calibri" w:cs="Calibri"/>
          <w:sz w:val="22"/>
        </w:rPr>
        <w:t xml:space="preserve">The positioning error decreases as the number of anchor nodes increase, except when the number of anchor nodes are 7. In this case, the interference level from UEs can </w:t>
      </w:r>
      <w:r>
        <w:rPr>
          <w:rFonts w:ascii="Calibri" w:hAnsi="Calibri" w:cs="Calibri"/>
          <w:sz w:val="22"/>
        </w:rPr>
        <w:t xml:space="preserve">also </w:t>
      </w:r>
      <w:r w:rsidR="00D603A6">
        <w:rPr>
          <w:rFonts w:ascii="Calibri" w:hAnsi="Calibri" w:cs="Calibri"/>
          <w:sz w:val="22"/>
        </w:rPr>
        <w:t>increase due to</w:t>
      </w:r>
      <w:r>
        <w:rPr>
          <w:rFonts w:ascii="Calibri" w:hAnsi="Calibri" w:cs="Calibri"/>
          <w:sz w:val="22"/>
        </w:rPr>
        <w:t xml:space="preserve"> e.g.</w:t>
      </w:r>
      <w:r w:rsidR="00D603A6">
        <w:rPr>
          <w:rFonts w:ascii="Calibri" w:hAnsi="Calibri" w:cs="Calibri"/>
          <w:sz w:val="22"/>
        </w:rPr>
        <w:t xml:space="preserve"> hidden node problem, so some optimization may be needed. The positioning error slightly decreases when the comb size and the number of symbols increase. The general tendency regarding RSU deployment, the staggered RSU deployment shows some gains over the symmetric one.</w:t>
      </w:r>
    </w:p>
    <w:p w:rsidR="00045E69" w:rsidRDefault="00045E69" w:rsidP="00045E69">
      <w:pPr>
        <w:pStyle w:val="a9"/>
        <w:keepNext/>
        <w:jc w:val="center"/>
      </w:pPr>
      <w:bookmarkStart w:id="13" w:name="_Ref115374453"/>
      <w:r>
        <w:t xml:space="preserve">Table </w:t>
      </w:r>
      <w:r>
        <w:fldChar w:fldCharType="begin"/>
      </w:r>
      <w:r>
        <w:instrText xml:space="preserve"> SEQ Table \* ARABIC </w:instrText>
      </w:r>
      <w:r>
        <w:fldChar w:fldCharType="separate"/>
      </w:r>
      <w:r w:rsidR="00431CBB">
        <w:rPr>
          <w:noProof/>
        </w:rPr>
        <w:t>11</w:t>
      </w:r>
      <w:r>
        <w:fldChar w:fldCharType="end"/>
      </w:r>
      <w:bookmarkEnd w:id="13"/>
      <w:r>
        <w:t xml:space="preserve"> </w:t>
      </w:r>
      <w:r w:rsidRPr="001D7023">
        <w:t xml:space="preserve">Simulation results </w:t>
      </w:r>
      <w:r>
        <w:t xml:space="preserve">for </w:t>
      </w:r>
      <w:r w:rsidRPr="001D7023">
        <w:rPr>
          <w:rFonts w:eastAsia="SimSun"/>
          <w:kern w:val="2"/>
        </w:rPr>
        <w:t>highway</w:t>
      </w:r>
      <w:r w:rsidRPr="001D7023">
        <w:t xml:space="preserve"> for </w:t>
      </w:r>
      <w:r>
        <w:t>absolute positioning</w:t>
      </w:r>
      <w:r w:rsidRPr="001D7023">
        <w:t xml:space="preserve"> - </w:t>
      </w:r>
      <w:r>
        <w:t>horizontal</w:t>
      </w:r>
      <w:r w:rsidRPr="001D7023">
        <w:t xml:space="preserve"> accuracy</w:t>
      </w:r>
      <w:r>
        <w:t xml:space="preserve"> (m-RTT)</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26"/>
        <w:gridCol w:w="639"/>
        <w:gridCol w:w="788"/>
        <w:gridCol w:w="790"/>
        <w:gridCol w:w="791"/>
        <w:gridCol w:w="1050"/>
        <w:gridCol w:w="1050"/>
      </w:tblGrid>
      <w:tr w:rsidR="00045E69" w:rsidRPr="001D7023" w:rsidTr="00BB168F">
        <w:trPr>
          <w:trHeight w:val="300"/>
          <w:jc w:val="center"/>
        </w:trPr>
        <w:tc>
          <w:tcPr>
            <w:tcW w:w="4526" w:type="dxa"/>
            <w:shd w:val="clear" w:color="auto" w:fill="D9D9D9" w:themeFill="background1" w:themeFillShade="D9"/>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ID &amp; brief description </w:t>
            </w:r>
          </w:p>
        </w:tc>
        <w:tc>
          <w:tcPr>
            <w:tcW w:w="639" w:type="dxa"/>
            <w:shd w:val="clear" w:color="auto" w:fill="D9D9D9" w:themeFill="background1" w:themeFillShade="D9"/>
            <w:vAlign w:val="center"/>
          </w:tcPr>
          <w:p w:rsidR="00045E69" w:rsidRPr="001D7023" w:rsidRDefault="00045E69" w:rsidP="00BB168F">
            <w:pPr>
              <w:snapToGrid w:val="0"/>
              <w:spacing w:after="0" w:line="240" w:lineRule="auto"/>
              <w:rPr>
                <w:rFonts w:ascii="Times New Roman" w:hAnsi="Times New Roman"/>
                <w:szCs w:val="20"/>
              </w:rPr>
            </w:pPr>
            <w:r w:rsidRPr="001D7023">
              <w:rPr>
                <w:rFonts w:ascii="Times New Roman" w:hAnsi="Times New Roman"/>
                <w:szCs w:val="20"/>
              </w:rPr>
              <w:t>50%</w:t>
            </w:r>
          </w:p>
        </w:tc>
        <w:tc>
          <w:tcPr>
            <w:tcW w:w="788" w:type="dxa"/>
            <w:shd w:val="clear" w:color="auto" w:fill="D9D9D9" w:themeFill="background1" w:themeFillShade="D9"/>
            <w:vAlign w:val="center"/>
          </w:tcPr>
          <w:p w:rsidR="00045E69" w:rsidRPr="001D7023" w:rsidRDefault="00045E69" w:rsidP="00BB168F">
            <w:pPr>
              <w:snapToGrid w:val="0"/>
              <w:spacing w:after="0" w:line="240" w:lineRule="auto"/>
              <w:rPr>
                <w:rFonts w:ascii="Times New Roman" w:hAnsi="Times New Roman"/>
                <w:szCs w:val="20"/>
              </w:rPr>
            </w:pPr>
            <w:r w:rsidRPr="001D7023">
              <w:rPr>
                <w:rFonts w:ascii="Times New Roman" w:hAnsi="Times New Roman"/>
                <w:szCs w:val="20"/>
              </w:rPr>
              <w:t>67%</w:t>
            </w:r>
          </w:p>
        </w:tc>
        <w:tc>
          <w:tcPr>
            <w:tcW w:w="790" w:type="dxa"/>
            <w:shd w:val="clear" w:color="auto" w:fill="D9D9D9" w:themeFill="background1" w:themeFillShade="D9"/>
            <w:vAlign w:val="center"/>
          </w:tcPr>
          <w:p w:rsidR="00045E69" w:rsidRPr="001D7023" w:rsidRDefault="00045E69" w:rsidP="00BB168F">
            <w:pPr>
              <w:snapToGrid w:val="0"/>
              <w:spacing w:after="0" w:line="240" w:lineRule="auto"/>
              <w:rPr>
                <w:rFonts w:ascii="Times New Roman" w:hAnsi="Times New Roman"/>
                <w:szCs w:val="20"/>
              </w:rPr>
            </w:pPr>
            <w:r w:rsidRPr="001D7023">
              <w:rPr>
                <w:rFonts w:ascii="Times New Roman" w:hAnsi="Times New Roman"/>
                <w:szCs w:val="20"/>
              </w:rPr>
              <w:t>80%</w:t>
            </w:r>
          </w:p>
        </w:tc>
        <w:tc>
          <w:tcPr>
            <w:tcW w:w="791" w:type="dxa"/>
            <w:shd w:val="clear" w:color="auto" w:fill="D9D9D9" w:themeFill="background1" w:themeFillShade="D9"/>
            <w:vAlign w:val="center"/>
          </w:tcPr>
          <w:p w:rsidR="00045E69" w:rsidRPr="001D7023" w:rsidRDefault="00045E69" w:rsidP="00BB168F">
            <w:pPr>
              <w:snapToGrid w:val="0"/>
              <w:spacing w:after="0" w:line="240" w:lineRule="auto"/>
              <w:rPr>
                <w:rFonts w:ascii="Times New Roman" w:hAnsi="Times New Roman"/>
                <w:szCs w:val="20"/>
              </w:rPr>
            </w:pPr>
            <w:r w:rsidRPr="001D7023">
              <w:rPr>
                <w:rFonts w:ascii="Times New Roman" w:hAnsi="Times New Roman"/>
                <w:szCs w:val="20"/>
              </w:rPr>
              <w:t>90%</w:t>
            </w:r>
          </w:p>
        </w:tc>
        <w:tc>
          <w:tcPr>
            <w:tcW w:w="1050" w:type="dxa"/>
            <w:shd w:val="clear" w:color="auto" w:fill="D9D9D9" w:themeFill="background1" w:themeFillShade="D9"/>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A</w:t>
            </w:r>
            <w:r>
              <w:rPr>
                <w:rFonts w:ascii="Times New Roman" w:hAnsi="Times New Roman"/>
                <w:szCs w:val="20"/>
              </w:rPr>
              <w:t xml:space="preserve"> req.</w:t>
            </w:r>
          </w:p>
        </w:tc>
        <w:tc>
          <w:tcPr>
            <w:tcW w:w="1050" w:type="dxa"/>
            <w:shd w:val="clear" w:color="auto" w:fill="D9D9D9" w:themeFill="background1" w:themeFillShade="D9"/>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B</w:t>
            </w:r>
            <w:r>
              <w:rPr>
                <w:rFonts w:ascii="Times New Roman" w:hAnsi="Times New Roman"/>
                <w:szCs w:val="20"/>
              </w:rPr>
              <w:t xml:space="preserve"> req.</w:t>
            </w:r>
          </w:p>
        </w:tc>
      </w:tr>
      <w:tr w:rsidR="00045E69" w:rsidRPr="001D7023" w:rsidTr="00BB168F">
        <w:trPr>
          <w:trHeight w:val="300"/>
          <w:jc w:val="center"/>
        </w:trPr>
        <w:tc>
          <w:tcPr>
            <w:tcW w:w="4526"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10.1, m-RTT, BW=20MHz, RSU staggered</w:t>
            </w:r>
          </w:p>
        </w:tc>
        <w:tc>
          <w:tcPr>
            <w:tcW w:w="639" w:type="dxa"/>
          </w:tcPr>
          <w:p w:rsidR="00045E69" w:rsidRPr="00603B6C" w:rsidRDefault="00045E69" w:rsidP="00BB168F">
            <w:pPr>
              <w:pStyle w:val="TAH"/>
              <w:jc w:val="left"/>
              <w:rPr>
                <w:b w:val="0"/>
              </w:rPr>
            </w:pPr>
            <w:r>
              <w:rPr>
                <w:b w:val="0"/>
              </w:rPr>
              <w:t>0.74</w:t>
            </w:r>
          </w:p>
        </w:tc>
        <w:tc>
          <w:tcPr>
            <w:tcW w:w="788" w:type="dxa"/>
          </w:tcPr>
          <w:p w:rsidR="00045E69" w:rsidRPr="00603B6C" w:rsidRDefault="00045E69" w:rsidP="00BB168F">
            <w:pPr>
              <w:pStyle w:val="TAH"/>
              <w:jc w:val="left"/>
              <w:rPr>
                <w:b w:val="0"/>
              </w:rPr>
            </w:pPr>
            <w:r>
              <w:rPr>
                <w:b w:val="0"/>
              </w:rPr>
              <w:t>1.03</w:t>
            </w:r>
          </w:p>
        </w:tc>
        <w:tc>
          <w:tcPr>
            <w:tcW w:w="790" w:type="dxa"/>
          </w:tcPr>
          <w:p w:rsidR="00045E69" w:rsidRPr="00603B6C" w:rsidRDefault="00045E69" w:rsidP="00BB168F">
            <w:pPr>
              <w:pStyle w:val="TAH"/>
              <w:jc w:val="left"/>
              <w:rPr>
                <w:b w:val="0"/>
              </w:rPr>
            </w:pPr>
            <w:r>
              <w:rPr>
                <w:b w:val="0"/>
              </w:rPr>
              <w:t>1.41</w:t>
            </w:r>
          </w:p>
        </w:tc>
        <w:tc>
          <w:tcPr>
            <w:tcW w:w="791" w:type="dxa"/>
          </w:tcPr>
          <w:p w:rsidR="00045E69" w:rsidRPr="00603B6C" w:rsidRDefault="00045E69" w:rsidP="00BB168F">
            <w:pPr>
              <w:pStyle w:val="TAH"/>
              <w:jc w:val="left"/>
              <w:rPr>
                <w:b w:val="0"/>
              </w:rPr>
            </w:pPr>
            <w:r>
              <w:rPr>
                <w:b w:val="0"/>
              </w:rPr>
              <w:t>2.21</w:t>
            </w:r>
          </w:p>
        </w:tc>
        <w:tc>
          <w:tcPr>
            <w:tcW w:w="1050"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82%</w:t>
            </w:r>
          </w:p>
        </w:tc>
        <w:tc>
          <w:tcPr>
            <w:tcW w:w="1050"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30%</w:t>
            </w:r>
          </w:p>
        </w:tc>
      </w:tr>
      <w:tr w:rsidR="00045E69" w:rsidRPr="001D7023" w:rsidTr="00BB168F">
        <w:trPr>
          <w:trHeight w:val="300"/>
          <w:jc w:val="center"/>
        </w:trPr>
        <w:tc>
          <w:tcPr>
            <w:tcW w:w="4526"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10.7, m-RTT, BW=20MHz, RSU staggered</w:t>
            </w:r>
          </w:p>
        </w:tc>
        <w:tc>
          <w:tcPr>
            <w:tcW w:w="639" w:type="dxa"/>
          </w:tcPr>
          <w:p w:rsidR="00045E69" w:rsidRPr="00603B6C" w:rsidRDefault="00045E69" w:rsidP="00BB168F">
            <w:pPr>
              <w:pStyle w:val="TAH"/>
              <w:jc w:val="left"/>
              <w:rPr>
                <w:b w:val="0"/>
              </w:rPr>
            </w:pPr>
            <w:r>
              <w:rPr>
                <w:b w:val="0"/>
              </w:rPr>
              <w:t>0.73</w:t>
            </w:r>
          </w:p>
        </w:tc>
        <w:tc>
          <w:tcPr>
            <w:tcW w:w="788" w:type="dxa"/>
          </w:tcPr>
          <w:p w:rsidR="00045E69" w:rsidRPr="00603B6C" w:rsidRDefault="00045E69" w:rsidP="00BB168F">
            <w:pPr>
              <w:pStyle w:val="TAH"/>
              <w:jc w:val="left"/>
              <w:rPr>
                <w:b w:val="0"/>
              </w:rPr>
            </w:pPr>
            <w:r>
              <w:rPr>
                <w:b w:val="0"/>
              </w:rPr>
              <w:t>1.08</w:t>
            </w:r>
          </w:p>
        </w:tc>
        <w:tc>
          <w:tcPr>
            <w:tcW w:w="790" w:type="dxa"/>
          </w:tcPr>
          <w:p w:rsidR="00045E69" w:rsidRPr="00603B6C" w:rsidRDefault="00045E69" w:rsidP="00BB168F">
            <w:pPr>
              <w:pStyle w:val="TAH"/>
              <w:jc w:val="left"/>
              <w:rPr>
                <w:b w:val="0"/>
              </w:rPr>
            </w:pPr>
            <w:r>
              <w:rPr>
                <w:b w:val="0"/>
              </w:rPr>
              <w:t>1.76</w:t>
            </w:r>
          </w:p>
        </w:tc>
        <w:tc>
          <w:tcPr>
            <w:tcW w:w="791" w:type="dxa"/>
          </w:tcPr>
          <w:p w:rsidR="00045E69" w:rsidRPr="00603B6C" w:rsidRDefault="00045E69" w:rsidP="00BB168F">
            <w:pPr>
              <w:pStyle w:val="TAH"/>
              <w:jc w:val="left"/>
              <w:rPr>
                <w:b w:val="0"/>
              </w:rPr>
            </w:pPr>
            <w:r>
              <w:rPr>
                <w:b w:val="0"/>
              </w:rPr>
              <w:t>8.36</w:t>
            </w:r>
          </w:p>
        </w:tc>
        <w:tc>
          <w:tcPr>
            <w:tcW w:w="1050"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77%</w:t>
            </w:r>
          </w:p>
        </w:tc>
        <w:tc>
          <w:tcPr>
            <w:tcW w:w="1050"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32%</w:t>
            </w:r>
          </w:p>
        </w:tc>
      </w:tr>
      <w:tr w:rsidR="00045E69" w:rsidRPr="001D7023" w:rsidTr="00BB168F">
        <w:trPr>
          <w:trHeight w:val="300"/>
          <w:jc w:val="center"/>
        </w:trPr>
        <w:tc>
          <w:tcPr>
            <w:tcW w:w="4526"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10.13, m-RTT, BW=20MHz, RSU staggered</w:t>
            </w:r>
          </w:p>
        </w:tc>
        <w:tc>
          <w:tcPr>
            <w:tcW w:w="639" w:type="dxa"/>
          </w:tcPr>
          <w:p w:rsidR="00045E69" w:rsidRPr="00603B6C" w:rsidRDefault="00045E69" w:rsidP="00BB168F">
            <w:pPr>
              <w:pStyle w:val="TAH"/>
              <w:jc w:val="left"/>
              <w:rPr>
                <w:b w:val="0"/>
              </w:rPr>
            </w:pPr>
            <w:r>
              <w:rPr>
                <w:b w:val="0"/>
              </w:rPr>
              <w:t>0.92</w:t>
            </w:r>
          </w:p>
        </w:tc>
        <w:tc>
          <w:tcPr>
            <w:tcW w:w="788" w:type="dxa"/>
          </w:tcPr>
          <w:p w:rsidR="00045E69" w:rsidRPr="00603B6C" w:rsidRDefault="00045E69" w:rsidP="00BB168F">
            <w:pPr>
              <w:pStyle w:val="TAH"/>
              <w:jc w:val="left"/>
              <w:rPr>
                <w:b w:val="0"/>
              </w:rPr>
            </w:pPr>
            <w:r>
              <w:rPr>
                <w:b w:val="0"/>
              </w:rPr>
              <w:t>1.81</w:t>
            </w:r>
          </w:p>
        </w:tc>
        <w:tc>
          <w:tcPr>
            <w:tcW w:w="790" w:type="dxa"/>
          </w:tcPr>
          <w:p w:rsidR="00045E69" w:rsidRPr="00603B6C" w:rsidRDefault="00045E69" w:rsidP="00BB168F">
            <w:pPr>
              <w:pStyle w:val="TAH"/>
              <w:jc w:val="left"/>
              <w:rPr>
                <w:b w:val="0"/>
              </w:rPr>
            </w:pPr>
            <w:r>
              <w:rPr>
                <w:b w:val="0"/>
              </w:rPr>
              <w:t>14.64</w:t>
            </w:r>
          </w:p>
        </w:tc>
        <w:tc>
          <w:tcPr>
            <w:tcW w:w="791" w:type="dxa"/>
          </w:tcPr>
          <w:p w:rsidR="00045E69" w:rsidRPr="00603B6C" w:rsidRDefault="00045E69" w:rsidP="00BB168F">
            <w:pPr>
              <w:pStyle w:val="TAH"/>
              <w:jc w:val="left"/>
              <w:rPr>
                <w:b w:val="0"/>
              </w:rPr>
            </w:pPr>
            <w:r>
              <w:rPr>
                <w:b w:val="0"/>
              </w:rPr>
              <w:t>27.03</w:t>
            </w:r>
          </w:p>
        </w:tc>
        <w:tc>
          <w:tcPr>
            <w:tcW w:w="1050"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64%</w:t>
            </w:r>
          </w:p>
        </w:tc>
        <w:tc>
          <w:tcPr>
            <w:tcW w:w="1050"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27%</w:t>
            </w:r>
          </w:p>
        </w:tc>
      </w:tr>
      <w:tr w:rsidR="00045E69" w:rsidRPr="001D7023" w:rsidTr="00BB168F">
        <w:trPr>
          <w:trHeight w:val="300"/>
          <w:jc w:val="center"/>
        </w:trPr>
        <w:tc>
          <w:tcPr>
            <w:tcW w:w="4526"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10.19, m-RTT, BW=20MHz, RSU staggered</w:t>
            </w:r>
          </w:p>
        </w:tc>
        <w:tc>
          <w:tcPr>
            <w:tcW w:w="639" w:type="dxa"/>
          </w:tcPr>
          <w:p w:rsidR="00045E69" w:rsidRPr="00603B6C" w:rsidRDefault="00045E69" w:rsidP="00BB168F">
            <w:pPr>
              <w:pStyle w:val="TAH"/>
              <w:jc w:val="left"/>
              <w:rPr>
                <w:b w:val="0"/>
              </w:rPr>
            </w:pPr>
            <w:r>
              <w:rPr>
                <w:b w:val="0"/>
              </w:rPr>
              <w:t>0.74</w:t>
            </w:r>
          </w:p>
        </w:tc>
        <w:tc>
          <w:tcPr>
            <w:tcW w:w="788" w:type="dxa"/>
          </w:tcPr>
          <w:p w:rsidR="00045E69" w:rsidRPr="00603B6C" w:rsidRDefault="00045E69" w:rsidP="00BB168F">
            <w:pPr>
              <w:pStyle w:val="TAH"/>
              <w:jc w:val="left"/>
              <w:rPr>
                <w:b w:val="0"/>
              </w:rPr>
            </w:pPr>
            <w:r>
              <w:rPr>
                <w:b w:val="0"/>
              </w:rPr>
              <w:t>1.02</w:t>
            </w:r>
          </w:p>
        </w:tc>
        <w:tc>
          <w:tcPr>
            <w:tcW w:w="790" w:type="dxa"/>
          </w:tcPr>
          <w:p w:rsidR="00045E69" w:rsidRPr="00603B6C" w:rsidRDefault="00045E69" w:rsidP="00BB168F">
            <w:pPr>
              <w:pStyle w:val="TAH"/>
              <w:jc w:val="left"/>
              <w:rPr>
                <w:b w:val="0"/>
              </w:rPr>
            </w:pPr>
            <w:r>
              <w:rPr>
                <w:b w:val="0"/>
              </w:rPr>
              <w:t>1.41</w:t>
            </w:r>
          </w:p>
        </w:tc>
        <w:tc>
          <w:tcPr>
            <w:tcW w:w="791" w:type="dxa"/>
          </w:tcPr>
          <w:p w:rsidR="00045E69" w:rsidRPr="00603B6C" w:rsidRDefault="00045E69" w:rsidP="00BB168F">
            <w:pPr>
              <w:pStyle w:val="TAH"/>
              <w:jc w:val="left"/>
              <w:rPr>
                <w:b w:val="0"/>
              </w:rPr>
            </w:pPr>
            <w:r>
              <w:rPr>
                <w:b w:val="0"/>
              </w:rPr>
              <w:t>2.16</w:t>
            </w:r>
          </w:p>
        </w:tc>
        <w:tc>
          <w:tcPr>
            <w:tcW w:w="1050"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82%</w:t>
            </w:r>
          </w:p>
        </w:tc>
        <w:tc>
          <w:tcPr>
            <w:tcW w:w="1050"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30%</w:t>
            </w:r>
          </w:p>
        </w:tc>
      </w:tr>
      <w:tr w:rsidR="00045E69" w:rsidRPr="001D7023" w:rsidTr="00BB168F">
        <w:trPr>
          <w:trHeight w:val="300"/>
          <w:jc w:val="center"/>
        </w:trPr>
        <w:tc>
          <w:tcPr>
            <w:tcW w:w="4526"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10.25, m-RTT, BW=20MHz, RSU staggered</w:t>
            </w:r>
          </w:p>
        </w:tc>
        <w:tc>
          <w:tcPr>
            <w:tcW w:w="639" w:type="dxa"/>
          </w:tcPr>
          <w:p w:rsidR="00045E69" w:rsidRPr="00603B6C" w:rsidRDefault="00045E69" w:rsidP="00BB168F">
            <w:pPr>
              <w:pStyle w:val="TAH"/>
              <w:jc w:val="left"/>
              <w:rPr>
                <w:b w:val="0"/>
              </w:rPr>
            </w:pPr>
            <w:r>
              <w:rPr>
                <w:b w:val="0"/>
              </w:rPr>
              <w:t>0.72</w:t>
            </w:r>
          </w:p>
        </w:tc>
        <w:tc>
          <w:tcPr>
            <w:tcW w:w="788" w:type="dxa"/>
          </w:tcPr>
          <w:p w:rsidR="00045E69" w:rsidRPr="00603B6C" w:rsidRDefault="00045E69" w:rsidP="00BB168F">
            <w:pPr>
              <w:pStyle w:val="TAH"/>
              <w:jc w:val="left"/>
              <w:rPr>
                <w:b w:val="0"/>
              </w:rPr>
            </w:pPr>
            <w:r>
              <w:rPr>
                <w:b w:val="0"/>
              </w:rPr>
              <w:t>1.04</w:t>
            </w:r>
          </w:p>
        </w:tc>
        <w:tc>
          <w:tcPr>
            <w:tcW w:w="790" w:type="dxa"/>
          </w:tcPr>
          <w:p w:rsidR="00045E69" w:rsidRPr="00603B6C" w:rsidRDefault="00045E69" w:rsidP="00BB168F">
            <w:pPr>
              <w:pStyle w:val="TAH"/>
              <w:jc w:val="left"/>
              <w:rPr>
                <w:b w:val="0"/>
              </w:rPr>
            </w:pPr>
            <w:r>
              <w:rPr>
                <w:b w:val="0"/>
              </w:rPr>
              <w:t>1.58</w:t>
            </w:r>
          </w:p>
        </w:tc>
        <w:tc>
          <w:tcPr>
            <w:tcW w:w="791" w:type="dxa"/>
          </w:tcPr>
          <w:p w:rsidR="00045E69" w:rsidRPr="00603B6C" w:rsidRDefault="00045E69" w:rsidP="00BB168F">
            <w:pPr>
              <w:pStyle w:val="TAH"/>
              <w:jc w:val="left"/>
              <w:rPr>
                <w:b w:val="0"/>
              </w:rPr>
            </w:pPr>
            <w:r>
              <w:rPr>
                <w:b w:val="0"/>
              </w:rPr>
              <w:t>3.23</w:t>
            </w:r>
          </w:p>
        </w:tc>
        <w:tc>
          <w:tcPr>
            <w:tcW w:w="1050"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79%</w:t>
            </w:r>
          </w:p>
        </w:tc>
        <w:tc>
          <w:tcPr>
            <w:tcW w:w="1050"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32%</w:t>
            </w:r>
          </w:p>
        </w:tc>
      </w:tr>
      <w:tr w:rsidR="00045E69" w:rsidRPr="001D7023" w:rsidTr="00BB168F">
        <w:trPr>
          <w:trHeight w:val="300"/>
          <w:jc w:val="center"/>
        </w:trPr>
        <w:tc>
          <w:tcPr>
            <w:tcW w:w="4526"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10.31, m-RTT, BW=20MHz, RSU staggered</w:t>
            </w:r>
          </w:p>
        </w:tc>
        <w:tc>
          <w:tcPr>
            <w:tcW w:w="639" w:type="dxa"/>
          </w:tcPr>
          <w:p w:rsidR="00045E69" w:rsidRPr="00603B6C" w:rsidRDefault="00045E69" w:rsidP="00BB168F">
            <w:pPr>
              <w:pStyle w:val="TAH"/>
              <w:jc w:val="left"/>
              <w:rPr>
                <w:b w:val="0"/>
              </w:rPr>
            </w:pPr>
            <w:r>
              <w:rPr>
                <w:b w:val="0"/>
              </w:rPr>
              <w:t>0.84</w:t>
            </w:r>
          </w:p>
        </w:tc>
        <w:tc>
          <w:tcPr>
            <w:tcW w:w="788" w:type="dxa"/>
          </w:tcPr>
          <w:p w:rsidR="00045E69" w:rsidRPr="00603B6C" w:rsidRDefault="00045E69" w:rsidP="00BB168F">
            <w:pPr>
              <w:pStyle w:val="TAH"/>
              <w:jc w:val="left"/>
              <w:rPr>
                <w:b w:val="0"/>
              </w:rPr>
            </w:pPr>
            <w:r>
              <w:rPr>
                <w:b w:val="0"/>
              </w:rPr>
              <w:t>1.43</w:t>
            </w:r>
          </w:p>
        </w:tc>
        <w:tc>
          <w:tcPr>
            <w:tcW w:w="790" w:type="dxa"/>
          </w:tcPr>
          <w:p w:rsidR="00045E69" w:rsidRPr="00603B6C" w:rsidRDefault="00045E69" w:rsidP="00BB168F">
            <w:pPr>
              <w:pStyle w:val="TAH"/>
              <w:jc w:val="left"/>
              <w:rPr>
                <w:b w:val="0"/>
              </w:rPr>
            </w:pPr>
            <w:r>
              <w:rPr>
                <w:b w:val="0"/>
              </w:rPr>
              <w:t>3.76</w:t>
            </w:r>
          </w:p>
        </w:tc>
        <w:tc>
          <w:tcPr>
            <w:tcW w:w="791" w:type="dxa"/>
          </w:tcPr>
          <w:p w:rsidR="00045E69" w:rsidRPr="00603B6C" w:rsidRDefault="00045E69" w:rsidP="00BB168F">
            <w:pPr>
              <w:pStyle w:val="TAH"/>
              <w:jc w:val="left"/>
              <w:rPr>
                <w:b w:val="0"/>
              </w:rPr>
            </w:pPr>
            <w:r>
              <w:rPr>
                <w:b w:val="0"/>
              </w:rPr>
              <w:t>17.12</w:t>
            </w:r>
          </w:p>
        </w:tc>
        <w:tc>
          <w:tcPr>
            <w:tcW w:w="1050"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68%</w:t>
            </w:r>
          </w:p>
        </w:tc>
        <w:tc>
          <w:tcPr>
            <w:tcW w:w="1050"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28%</w:t>
            </w:r>
          </w:p>
        </w:tc>
      </w:tr>
      <w:tr w:rsidR="00045E69" w:rsidRPr="001D7023" w:rsidTr="00BB168F">
        <w:trPr>
          <w:trHeight w:val="300"/>
          <w:jc w:val="center"/>
        </w:trPr>
        <w:tc>
          <w:tcPr>
            <w:tcW w:w="4526"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10.37, m-RTT, BW=20MHz, RSU staggered</w:t>
            </w:r>
          </w:p>
        </w:tc>
        <w:tc>
          <w:tcPr>
            <w:tcW w:w="639" w:type="dxa"/>
          </w:tcPr>
          <w:p w:rsidR="00045E69" w:rsidRPr="00603B6C" w:rsidRDefault="00045E69" w:rsidP="00BB168F">
            <w:pPr>
              <w:pStyle w:val="TAH"/>
              <w:jc w:val="left"/>
              <w:rPr>
                <w:b w:val="0"/>
              </w:rPr>
            </w:pPr>
            <w:r>
              <w:rPr>
                <w:b w:val="0"/>
              </w:rPr>
              <w:t>0.75</w:t>
            </w:r>
          </w:p>
        </w:tc>
        <w:tc>
          <w:tcPr>
            <w:tcW w:w="788" w:type="dxa"/>
          </w:tcPr>
          <w:p w:rsidR="00045E69" w:rsidRPr="00603B6C" w:rsidRDefault="00045E69" w:rsidP="00BB168F">
            <w:pPr>
              <w:pStyle w:val="TAH"/>
              <w:jc w:val="left"/>
              <w:rPr>
                <w:b w:val="0"/>
              </w:rPr>
            </w:pPr>
            <w:r>
              <w:rPr>
                <w:b w:val="0"/>
              </w:rPr>
              <w:t>1.04</w:t>
            </w:r>
          </w:p>
        </w:tc>
        <w:tc>
          <w:tcPr>
            <w:tcW w:w="790" w:type="dxa"/>
          </w:tcPr>
          <w:p w:rsidR="00045E69" w:rsidRPr="00603B6C" w:rsidRDefault="00045E69" w:rsidP="00BB168F">
            <w:pPr>
              <w:pStyle w:val="TAH"/>
              <w:jc w:val="left"/>
              <w:rPr>
                <w:b w:val="0"/>
              </w:rPr>
            </w:pPr>
            <w:r>
              <w:rPr>
                <w:b w:val="0"/>
              </w:rPr>
              <w:t>1.43</w:t>
            </w:r>
          </w:p>
        </w:tc>
        <w:tc>
          <w:tcPr>
            <w:tcW w:w="791" w:type="dxa"/>
          </w:tcPr>
          <w:p w:rsidR="00045E69" w:rsidRPr="00603B6C" w:rsidRDefault="00045E69" w:rsidP="00BB168F">
            <w:pPr>
              <w:pStyle w:val="TAH"/>
              <w:jc w:val="left"/>
              <w:rPr>
                <w:b w:val="0"/>
              </w:rPr>
            </w:pPr>
            <w:r>
              <w:rPr>
                <w:b w:val="0"/>
              </w:rPr>
              <w:t>2.17</w:t>
            </w:r>
          </w:p>
        </w:tc>
        <w:tc>
          <w:tcPr>
            <w:tcW w:w="1050"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82%</w:t>
            </w:r>
          </w:p>
        </w:tc>
        <w:tc>
          <w:tcPr>
            <w:tcW w:w="1050"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29%</w:t>
            </w:r>
          </w:p>
        </w:tc>
      </w:tr>
      <w:tr w:rsidR="00045E69" w:rsidRPr="001D7023" w:rsidTr="00BB168F">
        <w:trPr>
          <w:trHeight w:val="300"/>
          <w:jc w:val="center"/>
        </w:trPr>
        <w:tc>
          <w:tcPr>
            <w:tcW w:w="4526"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10.43, m-RTT, BW=20MHz, RSU staggered</w:t>
            </w:r>
          </w:p>
        </w:tc>
        <w:tc>
          <w:tcPr>
            <w:tcW w:w="639" w:type="dxa"/>
          </w:tcPr>
          <w:p w:rsidR="00045E69" w:rsidRPr="00603B6C" w:rsidRDefault="00045E69" w:rsidP="00BB168F">
            <w:pPr>
              <w:pStyle w:val="TAH"/>
              <w:jc w:val="left"/>
              <w:rPr>
                <w:b w:val="0"/>
              </w:rPr>
            </w:pPr>
            <w:r>
              <w:rPr>
                <w:b w:val="0"/>
              </w:rPr>
              <w:t>0.72</w:t>
            </w:r>
          </w:p>
        </w:tc>
        <w:tc>
          <w:tcPr>
            <w:tcW w:w="788" w:type="dxa"/>
          </w:tcPr>
          <w:p w:rsidR="00045E69" w:rsidRPr="00603B6C" w:rsidRDefault="00045E69" w:rsidP="00BB168F">
            <w:pPr>
              <w:pStyle w:val="TAH"/>
              <w:jc w:val="left"/>
              <w:rPr>
                <w:b w:val="0"/>
              </w:rPr>
            </w:pPr>
            <w:r>
              <w:rPr>
                <w:b w:val="0"/>
              </w:rPr>
              <w:t>1.03</w:t>
            </w:r>
          </w:p>
        </w:tc>
        <w:tc>
          <w:tcPr>
            <w:tcW w:w="790" w:type="dxa"/>
          </w:tcPr>
          <w:p w:rsidR="00045E69" w:rsidRPr="00603B6C" w:rsidRDefault="00045E69" w:rsidP="00BB168F">
            <w:pPr>
              <w:pStyle w:val="TAH"/>
              <w:jc w:val="left"/>
              <w:rPr>
                <w:b w:val="0"/>
              </w:rPr>
            </w:pPr>
            <w:r>
              <w:rPr>
                <w:b w:val="0"/>
              </w:rPr>
              <w:t>1.53</w:t>
            </w:r>
          </w:p>
        </w:tc>
        <w:tc>
          <w:tcPr>
            <w:tcW w:w="791" w:type="dxa"/>
          </w:tcPr>
          <w:p w:rsidR="00045E69" w:rsidRPr="00603B6C" w:rsidRDefault="00045E69" w:rsidP="00BB168F">
            <w:pPr>
              <w:pStyle w:val="TAH"/>
              <w:jc w:val="left"/>
              <w:rPr>
                <w:b w:val="0"/>
              </w:rPr>
            </w:pPr>
            <w:r>
              <w:rPr>
                <w:b w:val="0"/>
              </w:rPr>
              <w:t>2.86</w:t>
            </w:r>
          </w:p>
        </w:tc>
        <w:tc>
          <w:tcPr>
            <w:tcW w:w="1050"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80%</w:t>
            </w:r>
          </w:p>
        </w:tc>
        <w:tc>
          <w:tcPr>
            <w:tcW w:w="1050"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32%</w:t>
            </w:r>
          </w:p>
        </w:tc>
      </w:tr>
      <w:tr w:rsidR="00045E69" w:rsidRPr="001D7023" w:rsidTr="00BB168F">
        <w:trPr>
          <w:trHeight w:val="300"/>
          <w:jc w:val="center"/>
        </w:trPr>
        <w:tc>
          <w:tcPr>
            <w:tcW w:w="4526"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10.49, m-RTT, BW=20MHz, RSU staggered</w:t>
            </w:r>
          </w:p>
        </w:tc>
        <w:tc>
          <w:tcPr>
            <w:tcW w:w="639" w:type="dxa"/>
          </w:tcPr>
          <w:p w:rsidR="00045E69" w:rsidRPr="00603B6C" w:rsidRDefault="00045E69" w:rsidP="00BB168F">
            <w:pPr>
              <w:pStyle w:val="TAH"/>
              <w:jc w:val="left"/>
              <w:rPr>
                <w:b w:val="0"/>
              </w:rPr>
            </w:pPr>
            <w:r>
              <w:rPr>
                <w:b w:val="0"/>
              </w:rPr>
              <w:t>0.83</w:t>
            </w:r>
          </w:p>
        </w:tc>
        <w:tc>
          <w:tcPr>
            <w:tcW w:w="788" w:type="dxa"/>
          </w:tcPr>
          <w:p w:rsidR="00045E69" w:rsidRPr="00603B6C" w:rsidRDefault="00045E69" w:rsidP="00BB168F">
            <w:pPr>
              <w:pStyle w:val="TAH"/>
              <w:jc w:val="left"/>
              <w:rPr>
                <w:b w:val="0"/>
              </w:rPr>
            </w:pPr>
            <w:r>
              <w:rPr>
                <w:b w:val="0"/>
              </w:rPr>
              <w:t>1.33</w:t>
            </w:r>
          </w:p>
        </w:tc>
        <w:tc>
          <w:tcPr>
            <w:tcW w:w="790" w:type="dxa"/>
          </w:tcPr>
          <w:p w:rsidR="00045E69" w:rsidRPr="00603B6C" w:rsidRDefault="00045E69" w:rsidP="00BB168F">
            <w:pPr>
              <w:pStyle w:val="TAH"/>
              <w:jc w:val="left"/>
              <w:rPr>
                <w:b w:val="0"/>
              </w:rPr>
            </w:pPr>
            <w:r>
              <w:rPr>
                <w:b w:val="0"/>
              </w:rPr>
              <w:t>2.72</w:t>
            </w:r>
          </w:p>
        </w:tc>
        <w:tc>
          <w:tcPr>
            <w:tcW w:w="791" w:type="dxa"/>
          </w:tcPr>
          <w:p w:rsidR="00045E69" w:rsidRPr="00603B6C" w:rsidRDefault="00045E69" w:rsidP="00BB168F">
            <w:pPr>
              <w:pStyle w:val="TAH"/>
              <w:jc w:val="left"/>
              <w:rPr>
                <w:b w:val="0"/>
              </w:rPr>
            </w:pPr>
            <w:r>
              <w:rPr>
                <w:b w:val="0"/>
              </w:rPr>
              <w:t>9.81</w:t>
            </w:r>
          </w:p>
        </w:tc>
        <w:tc>
          <w:tcPr>
            <w:tcW w:w="1050"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70%</w:t>
            </w:r>
          </w:p>
        </w:tc>
        <w:tc>
          <w:tcPr>
            <w:tcW w:w="1050"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28%</w:t>
            </w:r>
          </w:p>
        </w:tc>
      </w:tr>
      <w:tr w:rsidR="00045E69" w:rsidRPr="001D7023" w:rsidTr="00BB168F">
        <w:trPr>
          <w:trHeight w:val="300"/>
          <w:jc w:val="center"/>
        </w:trPr>
        <w:tc>
          <w:tcPr>
            <w:tcW w:w="4526"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10.4, m-RTT, BW=20MHz, RSU symmetric</w:t>
            </w:r>
          </w:p>
        </w:tc>
        <w:tc>
          <w:tcPr>
            <w:tcW w:w="639" w:type="dxa"/>
          </w:tcPr>
          <w:p w:rsidR="00045E69" w:rsidRPr="00603B6C" w:rsidRDefault="00045E69" w:rsidP="00BB168F">
            <w:pPr>
              <w:pStyle w:val="TAH"/>
              <w:jc w:val="left"/>
              <w:rPr>
                <w:b w:val="0"/>
              </w:rPr>
            </w:pPr>
            <w:r>
              <w:rPr>
                <w:b w:val="0"/>
              </w:rPr>
              <w:t>0.76</w:t>
            </w:r>
          </w:p>
        </w:tc>
        <w:tc>
          <w:tcPr>
            <w:tcW w:w="788" w:type="dxa"/>
          </w:tcPr>
          <w:p w:rsidR="00045E69" w:rsidRPr="00603B6C" w:rsidRDefault="00045E69" w:rsidP="00BB168F">
            <w:pPr>
              <w:pStyle w:val="TAH"/>
              <w:jc w:val="left"/>
              <w:rPr>
                <w:b w:val="0"/>
              </w:rPr>
            </w:pPr>
            <w:r>
              <w:rPr>
                <w:b w:val="0"/>
              </w:rPr>
              <w:t>1.04</w:t>
            </w:r>
          </w:p>
        </w:tc>
        <w:tc>
          <w:tcPr>
            <w:tcW w:w="790" w:type="dxa"/>
          </w:tcPr>
          <w:p w:rsidR="00045E69" w:rsidRPr="00603B6C" w:rsidRDefault="00045E69" w:rsidP="00BB168F">
            <w:pPr>
              <w:pStyle w:val="TAH"/>
              <w:jc w:val="left"/>
              <w:rPr>
                <w:b w:val="0"/>
              </w:rPr>
            </w:pPr>
            <w:r>
              <w:rPr>
                <w:b w:val="0"/>
              </w:rPr>
              <w:t>1.46</w:t>
            </w:r>
          </w:p>
        </w:tc>
        <w:tc>
          <w:tcPr>
            <w:tcW w:w="791" w:type="dxa"/>
          </w:tcPr>
          <w:p w:rsidR="00045E69" w:rsidRPr="00603B6C" w:rsidRDefault="00045E69" w:rsidP="00BB168F">
            <w:pPr>
              <w:pStyle w:val="TAH"/>
              <w:jc w:val="left"/>
              <w:rPr>
                <w:b w:val="0"/>
              </w:rPr>
            </w:pPr>
            <w:r>
              <w:rPr>
                <w:b w:val="0"/>
              </w:rPr>
              <w:t>2.36</w:t>
            </w:r>
          </w:p>
        </w:tc>
        <w:tc>
          <w:tcPr>
            <w:tcW w:w="1050"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81%</w:t>
            </w:r>
          </w:p>
        </w:tc>
        <w:tc>
          <w:tcPr>
            <w:tcW w:w="1050"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29%</w:t>
            </w:r>
          </w:p>
        </w:tc>
      </w:tr>
      <w:tr w:rsidR="00045E69" w:rsidRPr="001D7023" w:rsidTr="00BB168F">
        <w:trPr>
          <w:trHeight w:val="300"/>
          <w:jc w:val="center"/>
        </w:trPr>
        <w:tc>
          <w:tcPr>
            <w:tcW w:w="4526"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10.10, m-RTT, BW=20MHz, RSU symmetric</w:t>
            </w:r>
          </w:p>
        </w:tc>
        <w:tc>
          <w:tcPr>
            <w:tcW w:w="639" w:type="dxa"/>
          </w:tcPr>
          <w:p w:rsidR="00045E69" w:rsidRPr="00603B6C" w:rsidRDefault="00045E69" w:rsidP="00BB168F">
            <w:pPr>
              <w:pStyle w:val="TAH"/>
              <w:jc w:val="left"/>
              <w:rPr>
                <w:b w:val="0"/>
              </w:rPr>
            </w:pPr>
            <w:r>
              <w:rPr>
                <w:b w:val="0"/>
              </w:rPr>
              <w:t>0.73</w:t>
            </w:r>
          </w:p>
        </w:tc>
        <w:tc>
          <w:tcPr>
            <w:tcW w:w="788" w:type="dxa"/>
          </w:tcPr>
          <w:p w:rsidR="00045E69" w:rsidRPr="00603B6C" w:rsidRDefault="00045E69" w:rsidP="00BB168F">
            <w:pPr>
              <w:pStyle w:val="TAH"/>
              <w:jc w:val="left"/>
              <w:rPr>
                <w:b w:val="0"/>
              </w:rPr>
            </w:pPr>
            <w:r>
              <w:rPr>
                <w:b w:val="0"/>
              </w:rPr>
              <w:t>1.10</w:t>
            </w:r>
          </w:p>
        </w:tc>
        <w:tc>
          <w:tcPr>
            <w:tcW w:w="790" w:type="dxa"/>
          </w:tcPr>
          <w:p w:rsidR="00045E69" w:rsidRPr="00603B6C" w:rsidRDefault="00045E69" w:rsidP="00BB168F">
            <w:pPr>
              <w:pStyle w:val="TAH"/>
              <w:jc w:val="left"/>
              <w:rPr>
                <w:b w:val="0"/>
              </w:rPr>
            </w:pPr>
            <w:r>
              <w:rPr>
                <w:b w:val="0"/>
              </w:rPr>
              <w:t>1.84</w:t>
            </w:r>
          </w:p>
        </w:tc>
        <w:tc>
          <w:tcPr>
            <w:tcW w:w="791" w:type="dxa"/>
          </w:tcPr>
          <w:p w:rsidR="00045E69" w:rsidRPr="00603B6C" w:rsidRDefault="00045E69" w:rsidP="00BB168F">
            <w:pPr>
              <w:pStyle w:val="TAH"/>
              <w:jc w:val="left"/>
              <w:rPr>
                <w:b w:val="0"/>
              </w:rPr>
            </w:pPr>
            <w:r>
              <w:rPr>
                <w:b w:val="0"/>
              </w:rPr>
              <w:t>7.86</w:t>
            </w:r>
          </w:p>
        </w:tc>
        <w:tc>
          <w:tcPr>
            <w:tcW w:w="1050"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76%</w:t>
            </w:r>
          </w:p>
        </w:tc>
        <w:tc>
          <w:tcPr>
            <w:tcW w:w="1050"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32%</w:t>
            </w:r>
          </w:p>
        </w:tc>
      </w:tr>
      <w:tr w:rsidR="00045E69" w:rsidRPr="001D7023" w:rsidTr="00BB168F">
        <w:trPr>
          <w:trHeight w:val="300"/>
          <w:jc w:val="center"/>
        </w:trPr>
        <w:tc>
          <w:tcPr>
            <w:tcW w:w="4526"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10.16, m-RTT, BW=20MHz, RSU symmetric</w:t>
            </w:r>
          </w:p>
        </w:tc>
        <w:tc>
          <w:tcPr>
            <w:tcW w:w="639" w:type="dxa"/>
          </w:tcPr>
          <w:p w:rsidR="00045E69" w:rsidRPr="00603B6C" w:rsidRDefault="00045E69" w:rsidP="00BB168F">
            <w:pPr>
              <w:pStyle w:val="TAH"/>
              <w:jc w:val="left"/>
              <w:rPr>
                <w:b w:val="0"/>
              </w:rPr>
            </w:pPr>
            <w:r>
              <w:rPr>
                <w:b w:val="0"/>
              </w:rPr>
              <w:t>0.93</w:t>
            </w:r>
          </w:p>
        </w:tc>
        <w:tc>
          <w:tcPr>
            <w:tcW w:w="788" w:type="dxa"/>
          </w:tcPr>
          <w:p w:rsidR="00045E69" w:rsidRPr="00603B6C" w:rsidRDefault="00045E69" w:rsidP="00BB168F">
            <w:pPr>
              <w:pStyle w:val="TAH"/>
              <w:jc w:val="left"/>
              <w:rPr>
                <w:b w:val="0"/>
              </w:rPr>
            </w:pPr>
            <w:r>
              <w:rPr>
                <w:b w:val="0"/>
              </w:rPr>
              <w:t>1.83</w:t>
            </w:r>
          </w:p>
        </w:tc>
        <w:tc>
          <w:tcPr>
            <w:tcW w:w="790" w:type="dxa"/>
          </w:tcPr>
          <w:p w:rsidR="00045E69" w:rsidRPr="00603B6C" w:rsidRDefault="00045E69" w:rsidP="00BB168F">
            <w:pPr>
              <w:pStyle w:val="TAH"/>
              <w:jc w:val="left"/>
              <w:rPr>
                <w:b w:val="0"/>
              </w:rPr>
            </w:pPr>
            <w:r>
              <w:rPr>
                <w:b w:val="0"/>
              </w:rPr>
              <w:t>13.35</w:t>
            </w:r>
          </w:p>
        </w:tc>
        <w:tc>
          <w:tcPr>
            <w:tcW w:w="791" w:type="dxa"/>
          </w:tcPr>
          <w:p w:rsidR="00045E69" w:rsidRPr="00603B6C" w:rsidRDefault="00045E69" w:rsidP="00BB168F">
            <w:pPr>
              <w:pStyle w:val="TAH"/>
              <w:jc w:val="left"/>
              <w:rPr>
                <w:b w:val="0"/>
              </w:rPr>
            </w:pPr>
            <w:r>
              <w:rPr>
                <w:b w:val="0"/>
              </w:rPr>
              <w:t>26.10</w:t>
            </w:r>
          </w:p>
        </w:tc>
        <w:tc>
          <w:tcPr>
            <w:tcW w:w="1050"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64%</w:t>
            </w:r>
          </w:p>
        </w:tc>
        <w:tc>
          <w:tcPr>
            <w:tcW w:w="1050" w:type="dxa"/>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27%</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10.22, m-RTT, BW=20MHz, RSU symmetric</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0.76</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1.04</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1.44</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2.23</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81%</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29%</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10.28, m-RTT, BW=20MHz, RSU symmetric</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0.72</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1.05</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1.58</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3.09</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79%</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33%</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10.34, m-RTT, BW=20MHz, RSU symmetric</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0.84</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1.38</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3.13</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15.62</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69%</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29%</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10.40, m-RTT, BW=20MHz, RSU symmetric</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0.76</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1.05</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1.46</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2.24</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81%</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29%</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10.46, m-RTT, BW=20MHz, RSU symmetric</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0.73</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1.07</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1.60</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2.96</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78%</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32%</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10.52, m-RTT, BW=20MHz, RSU symmetric</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0.85</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1.40</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2.82</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9.59</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69%</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28%</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45E69" w:rsidRDefault="00045E69" w:rsidP="00BB168F">
            <w:pPr>
              <w:snapToGrid w:val="0"/>
              <w:spacing w:after="0" w:line="240" w:lineRule="auto"/>
              <w:rPr>
                <w:rFonts w:ascii="Times New Roman" w:hAnsi="Times New Roman"/>
                <w:szCs w:val="20"/>
              </w:rPr>
            </w:pPr>
          </w:p>
        </w:tc>
        <w:tc>
          <w:tcPr>
            <w:tcW w:w="6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045E69" w:rsidRPr="005067C0" w:rsidRDefault="00045E69" w:rsidP="00BB168F">
            <w:pPr>
              <w:pStyle w:val="TAH"/>
              <w:jc w:val="left"/>
              <w:rPr>
                <w:b w:val="0"/>
              </w:rPr>
            </w:pPr>
          </w:p>
        </w:tc>
        <w:tc>
          <w:tcPr>
            <w:tcW w:w="7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045E69" w:rsidRPr="005067C0" w:rsidRDefault="00045E69" w:rsidP="00BB168F">
            <w:pPr>
              <w:pStyle w:val="TAH"/>
              <w:jc w:val="left"/>
              <w:rPr>
                <w:b w:val="0"/>
              </w:rPr>
            </w:pPr>
          </w:p>
        </w:tc>
        <w:tc>
          <w:tcPr>
            <w:tcW w:w="79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045E69" w:rsidRPr="005067C0" w:rsidRDefault="00045E69" w:rsidP="00BB168F">
            <w:pPr>
              <w:pStyle w:val="TAH"/>
              <w:jc w:val="left"/>
              <w:rPr>
                <w:b w:val="0"/>
              </w:rPr>
            </w:pPr>
          </w:p>
        </w:tc>
        <w:tc>
          <w:tcPr>
            <w:tcW w:w="7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045E69" w:rsidRPr="005067C0" w:rsidRDefault="00045E69" w:rsidP="00BB168F">
            <w:pPr>
              <w:pStyle w:val="TAH"/>
              <w:jc w:val="left"/>
              <w:rPr>
                <w:b w:val="0"/>
              </w:rPr>
            </w:pPr>
          </w:p>
        </w:tc>
        <w:tc>
          <w:tcPr>
            <w:tcW w:w="10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45E69" w:rsidRPr="001D7023" w:rsidRDefault="00045E69" w:rsidP="00BB168F">
            <w:pPr>
              <w:snapToGrid w:val="0"/>
              <w:spacing w:after="0" w:line="240" w:lineRule="auto"/>
              <w:rPr>
                <w:rFonts w:ascii="Times New Roman" w:hAnsi="Times New Roman"/>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45E69" w:rsidRPr="001D7023" w:rsidRDefault="00045E69" w:rsidP="00BB168F">
            <w:pPr>
              <w:snapToGrid w:val="0"/>
              <w:spacing w:after="0" w:line="240" w:lineRule="auto"/>
              <w:rPr>
                <w:rFonts w:ascii="Times New Roman" w:hAnsi="Times New Roman"/>
                <w:szCs w:val="20"/>
              </w:rPr>
            </w:pP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10.2, m-RTT, BW=40MHz, RSU staggered</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0.62</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0.82</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1.11</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1.65</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88%</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38%</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10.8, m-RTT, BW=40MHz, RSU staggered</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0.56</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0.78</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1.13</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2.04</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86%</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44%</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10.14, m-RTT, BW=40MHz, RSU staggered</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0.62</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0.96</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1.81</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15.97</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77%</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40%</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10.20, m-RTT, BW=40MHz, RSU staggered</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0.63</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0.84</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1.12</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1.68</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88%</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37%</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10.26, m-RTT, BW=40MHz, RSU staggered</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0.56</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0.79</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1.15</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2.06</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86%</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43%</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10.32, m-RTT, BW=40MHz, RSU staggered</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0.63</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0.96</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1.72</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8.56</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78%</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39%</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10.38, m-RTT, BW=40MHz, RSU staggered</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0.62</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0.83</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1.12</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1.69</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88%</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38%</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10.44, m-RTT, BW=40MHz, RSU staggered</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0.56</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0.78</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1.12</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1.85</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87%</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44%</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10.50, m-RTT, BW=40MHz, RSU staggered</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0.60</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0.90</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1.43</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3.27</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81%</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41%</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10.5, m-RTT, BW=40MHz, RSU symmetric</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0.63</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0.85</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1.14</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1.73</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88%</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37%</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10.11, m-RTT, BW=40MHz, RSU symmetric</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0.57</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0.81</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1.21</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2.24</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85%</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43%</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10.17, m-RTT, BW=40MHz, RSU symmetric</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0.64</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1.02</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2.01</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16.39</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76%</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39%</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10.23, m-RTT, BW=40MHz, RSU symmetric</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0.63</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0.85</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1.15</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1.79</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87%</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37%</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10.29, m-RTT, BW=40MHz, RSU symmetric</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0.57</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0.80</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1.18</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2.10</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85%</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43%</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10.35, m-RTT, BW=40MHz, RSU symmetric</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0.62</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0.95</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1.65</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5.72</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78%</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40%</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10.41, m-RTT, BW=40MHz, RSU symmetric</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0.63</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0.85</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1.15</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1.76</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87%</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37%</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10.47, m-RTT, BW=40MHz, RSU symmetric</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0.57</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0.80</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1.17</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1.97</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86%</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43%</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10.53, m-RTT, BW=40MHz, RSU symmetric</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0.62</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0.94</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1.51</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3.38</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80%</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40%</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45E69" w:rsidRDefault="00045E69" w:rsidP="00BB168F">
            <w:pPr>
              <w:snapToGrid w:val="0"/>
              <w:spacing w:after="0" w:line="240" w:lineRule="auto"/>
              <w:rPr>
                <w:rFonts w:ascii="Times New Roman" w:hAnsi="Times New Roman"/>
                <w:szCs w:val="20"/>
              </w:rPr>
            </w:pPr>
          </w:p>
        </w:tc>
        <w:tc>
          <w:tcPr>
            <w:tcW w:w="6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045E69" w:rsidRPr="005067C0" w:rsidRDefault="00045E69" w:rsidP="00BB168F">
            <w:pPr>
              <w:pStyle w:val="TAH"/>
              <w:jc w:val="left"/>
              <w:rPr>
                <w:b w:val="0"/>
              </w:rPr>
            </w:pPr>
          </w:p>
        </w:tc>
        <w:tc>
          <w:tcPr>
            <w:tcW w:w="7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045E69" w:rsidRPr="005067C0" w:rsidRDefault="00045E69" w:rsidP="00BB168F">
            <w:pPr>
              <w:pStyle w:val="TAH"/>
              <w:jc w:val="left"/>
              <w:rPr>
                <w:b w:val="0"/>
              </w:rPr>
            </w:pPr>
          </w:p>
        </w:tc>
        <w:tc>
          <w:tcPr>
            <w:tcW w:w="79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045E69" w:rsidRPr="005067C0" w:rsidRDefault="00045E69" w:rsidP="00BB168F">
            <w:pPr>
              <w:pStyle w:val="TAH"/>
              <w:jc w:val="left"/>
              <w:rPr>
                <w:b w:val="0"/>
              </w:rPr>
            </w:pPr>
          </w:p>
        </w:tc>
        <w:tc>
          <w:tcPr>
            <w:tcW w:w="7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045E69" w:rsidRPr="005067C0" w:rsidRDefault="00045E69" w:rsidP="00BB168F">
            <w:pPr>
              <w:pStyle w:val="TAH"/>
              <w:jc w:val="left"/>
              <w:rPr>
                <w:b w:val="0"/>
              </w:rPr>
            </w:pPr>
          </w:p>
        </w:tc>
        <w:tc>
          <w:tcPr>
            <w:tcW w:w="10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45E69" w:rsidRPr="001D7023" w:rsidRDefault="00045E69" w:rsidP="00BB168F">
            <w:pPr>
              <w:snapToGrid w:val="0"/>
              <w:spacing w:after="0" w:line="240" w:lineRule="auto"/>
              <w:rPr>
                <w:rFonts w:ascii="Times New Roman" w:hAnsi="Times New Roman"/>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45E69" w:rsidRPr="001D7023" w:rsidRDefault="00045E69" w:rsidP="00BB168F">
            <w:pPr>
              <w:snapToGrid w:val="0"/>
              <w:spacing w:after="0" w:line="240" w:lineRule="auto"/>
              <w:rPr>
                <w:rFonts w:ascii="Times New Roman" w:hAnsi="Times New Roman"/>
                <w:szCs w:val="20"/>
              </w:rPr>
            </w:pP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10.3, m-RTT, BW=100MHz, RSU staggered</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0.47</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0.61</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0.77</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1.07</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54%</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lastRenderedPageBreak/>
              <w:t>Case 10.9, m-RTT, BW=100MHz, RSU staggered</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0.40</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0.52</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0.69</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1.09</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64%</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10.15, m-RTT, BW=100MHz, RSU staggered</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0.40</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0.56</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0.81</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1.50</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62%</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10.21, m-RTT, BW=100MHz, RSU staggered</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0.48</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0.62</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0.77</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1.06</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53%</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10.27, m-RTT, BW=100MHz, RSU staggered</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0.40</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0.53</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0.69</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1.07</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64%</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10.33, m-RTT, BW=100MHz, RSU staggered</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0.40</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0.55</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0.78</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1.34</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62%</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10.39, m-RTT, BW=100MHz, RSU staggered</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0.49</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0.64</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0.81</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1.13</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51%</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10.45, m-RTT, BW=100MHz, RSU staggered</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0.42</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0.56</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0.74</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1.14</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60%</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10.51, m-RTT, BW=100MHz, RSU staggered</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0.42</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0.58</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0.83</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1.37</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59%</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10.6, m-RTT, BW=100MHz, RSU symmetric</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0.48</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0.62</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0.79</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1.08</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52%</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10.12, m-RTT, BW=100MHz, RSU symmetric</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0.40</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0.54</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0.73</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1.16</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63%</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10.18, m-RTT, BW=100MHz, RSU symmetric</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0.40</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0.58</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0.85</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1.58</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84%</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60%</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10.24, m-RTT, BW=100MHz, RSU symmetric</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0.48</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0.63</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0.79</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1.09</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52%</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10.30, m-RTT, BW=100MHz, RSU symmetric</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0.40</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0.54</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0.73</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1.16</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63%</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10.36, m-RTT, BW=100MHz, RSU symmetric</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0.40</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0.57</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0.83</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1.46</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61%</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10.42, m-RTT, BW=100MHz, RSU symmetric</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0.47</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0.61</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0.77</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1.07</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53%</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10.48, m-RTT, BW=100MHz, RSU symmetric</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0.40</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0.53</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0.72</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1.13</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64%</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szCs w:val="20"/>
              </w:rPr>
              <w:t>Case 10.54, m-RTT, BW=100MHz, RSU symmetric</w:t>
            </w:r>
          </w:p>
        </w:tc>
        <w:tc>
          <w:tcPr>
            <w:tcW w:w="639"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0.40</w:t>
            </w:r>
          </w:p>
        </w:tc>
        <w:tc>
          <w:tcPr>
            <w:tcW w:w="788"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0.57</w:t>
            </w:r>
          </w:p>
        </w:tc>
        <w:tc>
          <w:tcPr>
            <w:tcW w:w="790"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0.83</w:t>
            </w:r>
          </w:p>
        </w:tc>
        <w:tc>
          <w:tcPr>
            <w:tcW w:w="791" w:type="dxa"/>
            <w:tcBorders>
              <w:top w:val="single" w:sz="4" w:space="0" w:color="000000"/>
              <w:left w:val="single" w:sz="4" w:space="0" w:color="000000"/>
              <w:bottom w:val="single" w:sz="4" w:space="0" w:color="000000"/>
              <w:right w:val="single" w:sz="4" w:space="0" w:color="000000"/>
            </w:tcBorders>
          </w:tcPr>
          <w:p w:rsidR="00045E69" w:rsidRPr="00603B6C" w:rsidRDefault="00045E69" w:rsidP="00BB168F">
            <w:pPr>
              <w:pStyle w:val="TAH"/>
              <w:jc w:val="left"/>
              <w:rPr>
                <w:b w:val="0"/>
              </w:rPr>
            </w:pPr>
            <w:r>
              <w:rPr>
                <w:b w:val="0"/>
              </w:rPr>
              <w:t>1.48</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1D7023" w:rsidRDefault="00045E69" w:rsidP="00BB168F">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61%</w:t>
            </w:r>
          </w:p>
        </w:tc>
      </w:tr>
      <w:tr w:rsidR="00045E69" w:rsidRPr="001D7023"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45E69" w:rsidRDefault="00045E69" w:rsidP="00BB168F">
            <w:pPr>
              <w:snapToGrid w:val="0"/>
              <w:spacing w:after="0" w:line="240" w:lineRule="auto"/>
              <w:rPr>
                <w:rFonts w:ascii="Times New Roman" w:hAnsi="Times New Roman"/>
                <w:szCs w:val="20"/>
              </w:rPr>
            </w:pPr>
          </w:p>
        </w:tc>
        <w:tc>
          <w:tcPr>
            <w:tcW w:w="6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045E69" w:rsidRDefault="00045E69" w:rsidP="00BB168F">
            <w:pPr>
              <w:pStyle w:val="TAH"/>
              <w:jc w:val="left"/>
              <w:rPr>
                <w:b w:val="0"/>
              </w:rPr>
            </w:pPr>
          </w:p>
        </w:tc>
        <w:tc>
          <w:tcPr>
            <w:tcW w:w="7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045E69" w:rsidRDefault="00045E69" w:rsidP="00BB168F">
            <w:pPr>
              <w:pStyle w:val="TAH"/>
              <w:jc w:val="left"/>
              <w:rPr>
                <w:b w:val="0"/>
              </w:rPr>
            </w:pPr>
          </w:p>
        </w:tc>
        <w:tc>
          <w:tcPr>
            <w:tcW w:w="79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045E69" w:rsidRDefault="00045E69" w:rsidP="00BB168F">
            <w:pPr>
              <w:pStyle w:val="TAH"/>
              <w:jc w:val="left"/>
              <w:rPr>
                <w:b w:val="0"/>
              </w:rPr>
            </w:pPr>
          </w:p>
        </w:tc>
        <w:tc>
          <w:tcPr>
            <w:tcW w:w="7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045E69" w:rsidRDefault="00045E69" w:rsidP="00BB168F">
            <w:pPr>
              <w:pStyle w:val="TAH"/>
              <w:jc w:val="left"/>
              <w:rPr>
                <w:b w:val="0"/>
              </w:rPr>
            </w:pPr>
          </w:p>
        </w:tc>
        <w:tc>
          <w:tcPr>
            <w:tcW w:w="10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45E69" w:rsidRDefault="00045E69" w:rsidP="00BB168F">
            <w:pPr>
              <w:snapToGrid w:val="0"/>
              <w:spacing w:after="0" w:line="240" w:lineRule="auto"/>
              <w:rPr>
                <w:rFonts w:ascii="Times New Roman" w:hAnsi="Times New Roman"/>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45E69" w:rsidRDefault="00045E69" w:rsidP="00BB168F">
            <w:pPr>
              <w:snapToGrid w:val="0"/>
              <w:spacing w:after="0" w:line="240" w:lineRule="auto"/>
              <w:rPr>
                <w:rFonts w:ascii="Times New Roman" w:hAnsi="Times New Roman"/>
                <w:szCs w:val="20"/>
              </w:rPr>
            </w:pPr>
          </w:p>
        </w:tc>
      </w:tr>
      <w:tr w:rsidR="00045E69"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Default="00045E69" w:rsidP="00BB168F">
            <w:pPr>
              <w:snapToGrid w:val="0"/>
              <w:spacing w:after="0" w:line="240" w:lineRule="auto"/>
              <w:rPr>
                <w:rFonts w:ascii="Times New Roman" w:hAnsi="Times New Roman"/>
                <w:szCs w:val="20"/>
              </w:rPr>
            </w:pPr>
            <w:r>
              <w:rPr>
                <w:rFonts w:ascii="Times New Roman" w:hAnsi="Times New Roman"/>
                <w:szCs w:val="20"/>
              </w:rPr>
              <w:t>Case 10.55, m-RTT, BW=400MHz, #anchor=3</w:t>
            </w:r>
          </w:p>
        </w:tc>
        <w:tc>
          <w:tcPr>
            <w:tcW w:w="639"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0.22</w:t>
            </w:r>
          </w:p>
        </w:tc>
        <w:tc>
          <w:tcPr>
            <w:tcW w:w="788"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0.27</w:t>
            </w:r>
          </w:p>
        </w:tc>
        <w:tc>
          <w:tcPr>
            <w:tcW w:w="790"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0.33</w:t>
            </w:r>
          </w:p>
        </w:tc>
        <w:tc>
          <w:tcPr>
            <w:tcW w:w="791"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0.39</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Default="00045E69" w:rsidP="00BB168F">
            <w:pPr>
              <w:snapToGrid w:val="0"/>
              <w:spacing w:after="0" w:line="240" w:lineRule="auto"/>
              <w:rPr>
                <w:rFonts w:ascii="Times New Roman" w:hAnsi="Times New Roman"/>
                <w:szCs w:val="20"/>
              </w:rPr>
            </w:pPr>
            <w:r w:rsidRPr="00EA467F">
              <w:rPr>
                <w:rFonts w:ascii="Times New Roman" w:hAnsi="Times New Roman"/>
                <w:szCs w:val="20"/>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Default="00045E69" w:rsidP="00BB168F">
            <w:pPr>
              <w:snapToGrid w:val="0"/>
              <w:spacing w:after="0" w:line="240" w:lineRule="auto"/>
              <w:rPr>
                <w:rFonts w:ascii="Times New Roman" w:hAnsi="Times New Roman"/>
                <w:szCs w:val="20"/>
              </w:rPr>
            </w:pPr>
            <w:r w:rsidRPr="00EA467F">
              <w:rPr>
                <w:rFonts w:ascii="Times New Roman" w:hAnsi="Times New Roman"/>
                <w:szCs w:val="20"/>
              </w:rPr>
              <w:t>Yes</w:t>
            </w:r>
          </w:p>
        </w:tc>
      </w:tr>
      <w:tr w:rsidR="00045E69"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Default="00045E69" w:rsidP="00BB168F">
            <w:pPr>
              <w:snapToGrid w:val="0"/>
              <w:spacing w:after="0" w:line="240" w:lineRule="auto"/>
              <w:rPr>
                <w:rFonts w:ascii="Times New Roman" w:hAnsi="Times New Roman"/>
                <w:szCs w:val="20"/>
              </w:rPr>
            </w:pPr>
            <w:r>
              <w:rPr>
                <w:rFonts w:ascii="Times New Roman" w:hAnsi="Times New Roman"/>
                <w:szCs w:val="20"/>
              </w:rPr>
              <w:t>Case 10.56, m-RTT, BW=400MHz, #anchor=5</w:t>
            </w:r>
          </w:p>
        </w:tc>
        <w:tc>
          <w:tcPr>
            <w:tcW w:w="639"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0.16</w:t>
            </w:r>
          </w:p>
        </w:tc>
        <w:tc>
          <w:tcPr>
            <w:tcW w:w="788"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0.21</w:t>
            </w:r>
          </w:p>
        </w:tc>
        <w:tc>
          <w:tcPr>
            <w:tcW w:w="790"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0.25</w:t>
            </w:r>
          </w:p>
        </w:tc>
        <w:tc>
          <w:tcPr>
            <w:tcW w:w="791"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0.31</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Default="00045E69" w:rsidP="00BB168F">
            <w:pPr>
              <w:snapToGrid w:val="0"/>
              <w:spacing w:after="0" w:line="240" w:lineRule="auto"/>
              <w:rPr>
                <w:rFonts w:ascii="Times New Roman" w:hAnsi="Times New Roman"/>
                <w:szCs w:val="20"/>
              </w:rPr>
            </w:pPr>
            <w:r w:rsidRPr="005300FE">
              <w:rPr>
                <w:rFonts w:ascii="Times New Roman" w:hAnsi="Times New Roman"/>
                <w:szCs w:val="20"/>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Default="00045E69" w:rsidP="00BB168F">
            <w:pPr>
              <w:snapToGrid w:val="0"/>
              <w:spacing w:after="0" w:line="240" w:lineRule="auto"/>
              <w:rPr>
                <w:rFonts w:ascii="Times New Roman" w:hAnsi="Times New Roman"/>
                <w:szCs w:val="20"/>
              </w:rPr>
            </w:pPr>
            <w:r w:rsidRPr="005300FE">
              <w:rPr>
                <w:rFonts w:ascii="Times New Roman" w:hAnsi="Times New Roman"/>
                <w:szCs w:val="20"/>
              </w:rPr>
              <w:t>Yes</w:t>
            </w:r>
          </w:p>
        </w:tc>
      </w:tr>
      <w:tr w:rsidR="00045E69" w:rsidRPr="000312CB"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Default="00045E69" w:rsidP="00BB168F">
            <w:pPr>
              <w:snapToGrid w:val="0"/>
              <w:spacing w:after="0" w:line="240" w:lineRule="auto"/>
              <w:rPr>
                <w:rFonts w:ascii="Times New Roman" w:hAnsi="Times New Roman"/>
                <w:szCs w:val="20"/>
              </w:rPr>
            </w:pPr>
            <w:r>
              <w:rPr>
                <w:rFonts w:ascii="Times New Roman" w:hAnsi="Times New Roman"/>
                <w:szCs w:val="20"/>
              </w:rPr>
              <w:t>Case 10.57, m-RTT, BW=400MHz, #anchor=7</w:t>
            </w:r>
          </w:p>
        </w:tc>
        <w:tc>
          <w:tcPr>
            <w:tcW w:w="639"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0.14</w:t>
            </w:r>
          </w:p>
        </w:tc>
        <w:tc>
          <w:tcPr>
            <w:tcW w:w="788"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0.18</w:t>
            </w:r>
          </w:p>
        </w:tc>
        <w:tc>
          <w:tcPr>
            <w:tcW w:w="790"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0.22</w:t>
            </w:r>
          </w:p>
        </w:tc>
        <w:tc>
          <w:tcPr>
            <w:tcW w:w="791"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0.28</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Default="00045E69" w:rsidP="00BB168F">
            <w:pPr>
              <w:snapToGrid w:val="0"/>
              <w:spacing w:after="0" w:line="240" w:lineRule="auto"/>
              <w:rPr>
                <w:rFonts w:ascii="Times New Roman" w:hAnsi="Times New Roman"/>
                <w:szCs w:val="20"/>
              </w:rPr>
            </w:pPr>
            <w:r>
              <w:rPr>
                <w:rFonts w:ascii="Times New Roman" w:hAnsi="Times New Roman"/>
                <w:szCs w:val="20"/>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Pr="00096F8F" w:rsidRDefault="00045E69" w:rsidP="00BB168F">
            <w:pPr>
              <w:snapToGrid w:val="0"/>
              <w:spacing w:after="0" w:line="240" w:lineRule="auto"/>
              <w:rPr>
                <w:rFonts w:ascii="Times New Roman" w:hAnsi="Times New Roman"/>
                <w:szCs w:val="20"/>
              </w:rPr>
            </w:pPr>
            <w:r>
              <w:rPr>
                <w:rFonts w:ascii="Times New Roman" w:hAnsi="Times New Roman"/>
                <w:szCs w:val="20"/>
              </w:rPr>
              <w:t>Yes</w:t>
            </w:r>
          </w:p>
        </w:tc>
      </w:tr>
      <w:tr w:rsidR="00045E69"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Default="00045E69" w:rsidP="00BB168F">
            <w:pPr>
              <w:snapToGrid w:val="0"/>
              <w:spacing w:after="0" w:line="240" w:lineRule="auto"/>
              <w:rPr>
                <w:rFonts w:ascii="Times New Roman" w:hAnsi="Times New Roman"/>
                <w:szCs w:val="20"/>
              </w:rPr>
            </w:pPr>
            <w:r>
              <w:rPr>
                <w:rFonts w:ascii="Times New Roman" w:hAnsi="Times New Roman"/>
                <w:szCs w:val="20"/>
              </w:rPr>
              <w:t>Case 10.58, m-RTT, BW=400MHz, #anchor=3</w:t>
            </w:r>
          </w:p>
        </w:tc>
        <w:tc>
          <w:tcPr>
            <w:tcW w:w="639"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0.22</w:t>
            </w:r>
          </w:p>
        </w:tc>
        <w:tc>
          <w:tcPr>
            <w:tcW w:w="788"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0.27</w:t>
            </w:r>
          </w:p>
        </w:tc>
        <w:tc>
          <w:tcPr>
            <w:tcW w:w="790"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0.32</w:t>
            </w:r>
          </w:p>
        </w:tc>
        <w:tc>
          <w:tcPr>
            <w:tcW w:w="791"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0.38</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Default="00045E69" w:rsidP="00BB168F">
            <w:pPr>
              <w:snapToGrid w:val="0"/>
              <w:spacing w:after="0" w:line="240" w:lineRule="auto"/>
              <w:rPr>
                <w:rFonts w:ascii="Times New Roman" w:hAnsi="Times New Roman"/>
                <w:szCs w:val="20"/>
              </w:rPr>
            </w:pPr>
            <w:r w:rsidRPr="00480BC4">
              <w:rPr>
                <w:rFonts w:ascii="Times New Roman" w:hAnsi="Times New Roman"/>
                <w:szCs w:val="20"/>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Default="00045E69" w:rsidP="00BB168F">
            <w:pPr>
              <w:snapToGrid w:val="0"/>
              <w:spacing w:after="0" w:line="240" w:lineRule="auto"/>
              <w:rPr>
                <w:rFonts w:ascii="Times New Roman" w:hAnsi="Times New Roman"/>
                <w:szCs w:val="20"/>
              </w:rPr>
            </w:pPr>
            <w:r w:rsidRPr="00480BC4">
              <w:rPr>
                <w:rFonts w:ascii="Times New Roman" w:hAnsi="Times New Roman"/>
                <w:szCs w:val="20"/>
              </w:rPr>
              <w:t>Yes</w:t>
            </w:r>
          </w:p>
        </w:tc>
      </w:tr>
      <w:tr w:rsidR="00045E69"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Default="00045E69" w:rsidP="00BB168F">
            <w:pPr>
              <w:snapToGrid w:val="0"/>
              <w:spacing w:after="0" w:line="240" w:lineRule="auto"/>
              <w:rPr>
                <w:rFonts w:ascii="Times New Roman" w:hAnsi="Times New Roman"/>
                <w:szCs w:val="20"/>
              </w:rPr>
            </w:pPr>
            <w:r>
              <w:rPr>
                <w:rFonts w:ascii="Times New Roman" w:hAnsi="Times New Roman"/>
                <w:szCs w:val="20"/>
              </w:rPr>
              <w:t>Case 10.59, m-RTT, BW=400MHz, #anchor=5</w:t>
            </w:r>
          </w:p>
        </w:tc>
        <w:tc>
          <w:tcPr>
            <w:tcW w:w="639"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0.16</w:t>
            </w:r>
          </w:p>
        </w:tc>
        <w:tc>
          <w:tcPr>
            <w:tcW w:w="788"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0.21</w:t>
            </w:r>
          </w:p>
        </w:tc>
        <w:tc>
          <w:tcPr>
            <w:tcW w:w="790"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0.26</w:t>
            </w:r>
          </w:p>
        </w:tc>
        <w:tc>
          <w:tcPr>
            <w:tcW w:w="791"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0.30</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Default="00045E69" w:rsidP="00BB168F">
            <w:pPr>
              <w:snapToGrid w:val="0"/>
              <w:spacing w:after="0" w:line="240" w:lineRule="auto"/>
              <w:rPr>
                <w:rFonts w:ascii="Times New Roman" w:hAnsi="Times New Roman"/>
                <w:szCs w:val="20"/>
              </w:rPr>
            </w:pPr>
            <w:r>
              <w:rPr>
                <w:rFonts w:ascii="Times New Roman" w:hAnsi="Times New Roman"/>
                <w:szCs w:val="20"/>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Default="00045E69" w:rsidP="00BB168F">
            <w:pPr>
              <w:snapToGrid w:val="0"/>
              <w:spacing w:after="0" w:line="240" w:lineRule="auto"/>
              <w:rPr>
                <w:rFonts w:ascii="Times New Roman" w:hAnsi="Times New Roman"/>
                <w:szCs w:val="20"/>
              </w:rPr>
            </w:pPr>
            <w:r>
              <w:rPr>
                <w:rFonts w:ascii="Times New Roman" w:hAnsi="Times New Roman"/>
                <w:szCs w:val="20"/>
              </w:rPr>
              <w:t>Yes</w:t>
            </w:r>
          </w:p>
        </w:tc>
      </w:tr>
      <w:tr w:rsidR="00045E69"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Default="00045E69" w:rsidP="00BB168F">
            <w:pPr>
              <w:snapToGrid w:val="0"/>
              <w:spacing w:after="0" w:line="240" w:lineRule="auto"/>
              <w:rPr>
                <w:rFonts w:ascii="Times New Roman" w:hAnsi="Times New Roman"/>
                <w:szCs w:val="20"/>
              </w:rPr>
            </w:pPr>
            <w:r>
              <w:rPr>
                <w:rFonts w:ascii="Times New Roman" w:hAnsi="Times New Roman"/>
                <w:szCs w:val="20"/>
              </w:rPr>
              <w:t>Case 10.60, m-RTT, BW=400MHz, #anchor=7</w:t>
            </w:r>
          </w:p>
        </w:tc>
        <w:tc>
          <w:tcPr>
            <w:tcW w:w="639"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0.14</w:t>
            </w:r>
          </w:p>
        </w:tc>
        <w:tc>
          <w:tcPr>
            <w:tcW w:w="788"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0.18</w:t>
            </w:r>
          </w:p>
        </w:tc>
        <w:tc>
          <w:tcPr>
            <w:tcW w:w="790"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0.23</w:t>
            </w:r>
          </w:p>
        </w:tc>
        <w:tc>
          <w:tcPr>
            <w:tcW w:w="791"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0.28</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Default="00045E69" w:rsidP="00BB168F">
            <w:pPr>
              <w:snapToGrid w:val="0"/>
              <w:spacing w:after="0" w:line="240" w:lineRule="auto"/>
              <w:rPr>
                <w:rFonts w:ascii="Times New Roman" w:hAnsi="Times New Roman"/>
                <w:szCs w:val="20"/>
              </w:rPr>
            </w:pPr>
            <w:r>
              <w:rPr>
                <w:rFonts w:ascii="Times New Roman" w:hAnsi="Times New Roman"/>
                <w:szCs w:val="20"/>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Default="00045E69" w:rsidP="00BB168F">
            <w:pPr>
              <w:snapToGrid w:val="0"/>
              <w:spacing w:after="0" w:line="240" w:lineRule="auto"/>
              <w:rPr>
                <w:rFonts w:ascii="Times New Roman" w:hAnsi="Times New Roman"/>
                <w:szCs w:val="20"/>
              </w:rPr>
            </w:pPr>
            <w:r>
              <w:rPr>
                <w:rFonts w:ascii="Times New Roman" w:hAnsi="Times New Roman"/>
                <w:szCs w:val="20"/>
              </w:rPr>
              <w:t>Yes</w:t>
            </w:r>
          </w:p>
        </w:tc>
      </w:tr>
      <w:tr w:rsidR="00045E69"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Default="00045E69" w:rsidP="00BB168F">
            <w:pPr>
              <w:snapToGrid w:val="0"/>
              <w:spacing w:after="0" w:line="240" w:lineRule="auto"/>
              <w:rPr>
                <w:rFonts w:ascii="Times New Roman" w:hAnsi="Times New Roman"/>
                <w:szCs w:val="20"/>
              </w:rPr>
            </w:pPr>
            <w:r>
              <w:rPr>
                <w:rFonts w:ascii="Times New Roman" w:hAnsi="Times New Roman"/>
                <w:szCs w:val="20"/>
              </w:rPr>
              <w:t>Case 10.61, m-RTT, BW=400MHz, #anchor=3</w:t>
            </w:r>
          </w:p>
        </w:tc>
        <w:tc>
          <w:tcPr>
            <w:tcW w:w="639"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0.21</w:t>
            </w:r>
          </w:p>
        </w:tc>
        <w:tc>
          <w:tcPr>
            <w:tcW w:w="788"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0.27</w:t>
            </w:r>
          </w:p>
        </w:tc>
        <w:tc>
          <w:tcPr>
            <w:tcW w:w="790"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0.32</w:t>
            </w:r>
          </w:p>
        </w:tc>
        <w:tc>
          <w:tcPr>
            <w:tcW w:w="791"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0.38</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Default="00045E69" w:rsidP="00BB168F">
            <w:pPr>
              <w:snapToGrid w:val="0"/>
              <w:spacing w:after="0" w:line="240" w:lineRule="auto"/>
              <w:rPr>
                <w:rFonts w:ascii="Times New Roman" w:hAnsi="Times New Roman"/>
                <w:szCs w:val="20"/>
              </w:rPr>
            </w:pPr>
            <w:r>
              <w:rPr>
                <w:rFonts w:ascii="Times New Roman" w:hAnsi="Times New Roman"/>
                <w:szCs w:val="20"/>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Default="00045E69" w:rsidP="00BB168F">
            <w:pPr>
              <w:snapToGrid w:val="0"/>
              <w:spacing w:after="0" w:line="240" w:lineRule="auto"/>
              <w:rPr>
                <w:rFonts w:ascii="Times New Roman" w:hAnsi="Times New Roman"/>
                <w:szCs w:val="20"/>
              </w:rPr>
            </w:pPr>
            <w:r>
              <w:rPr>
                <w:rFonts w:ascii="Times New Roman" w:hAnsi="Times New Roman"/>
                <w:szCs w:val="20"/>
              </w:rPr>
              <w:t>Yes</w:t>
            </w:r>
          </w:p>
        </w:tc>
      </w:tr>
      <w:tr w:rsidR="00045E69"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Default="00045E69" w:rsidP="00BB168F">
            <w:pPr>
              <w:snapToGrid w:val="0"/>
              <w:spacing w:after="0" w:line="240" w:lineRule="auto"/>
              <w:rPr>
                <w:rFonts w:ascii="Times New Roman" w:hAnsi="Times New Roman"/>
                <w:szCs w:val="20"/>
              </w:rPr>
            </w:pPr>
            <w:r>
              <w:rPr>
                <w:rFonts w:ascii="Times New Roman" w:hAnsi="Times New Roman"/>
                <w:szCs w:val="20"/>
              </w:rPr>
              <w:t>Case 10.62, m-RTT, BW=400MHz, #anchor=5</w:t>
            </w:r>
          </w:p>
        </w:tc>
        <w:tc>
          <w:tcPr>
            <w:tcW w:w="639"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0.16</w:t>
            </w:r>
          </w:p>
        </w:tc>
        <w:tc>
          <w:tcPr>
            <w:tcW w:w="788"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0.21</w:t>
            </w:r>
          </w:p>
        </w:tc>
        <w:tc>
          <w:tcPr>
            <w:tcW w:w="790"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0.25</w:t>
            </w:r>
          </w:p>
        </w:tc>
        <w:tc>
          <w:tcPr>
            <w:tcW w:w="791"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0.30</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Default="00045E69" w:rsidP="00BB168F">
            <w:pPr>
              <w:snapToGrid w:val="0"/>
              <w:spacing w:after="0" w:line="240" w:lineRule="auto"/>
              <w:rPr>
                <w:rFonts w:ascii="Times New Roman" w:hAnsi="Times New Roman"/>
                <w:szCs w:val="20"/>
              </w:rPr>
            </w:pPr>
            <w:r w:rsidRPr="009E12A9">
              <w:rPr>
                <w:rFonts w:ascii="Times New Roman" w:hAnsi="Times New Roman"/>
                <w:szCs w:val="20"/>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Default="00045E69" w:rsidP="00BB168F">
            <w:pPr>
              <w:snapToGrid w:val="0"/>
              <w:spacing w:after="0" w:line="240" w:lineRule="auto"/>
              <w:rPr>
                <w:rFonts w:ascii="Times New Roman" w:hAnsi="Times New Roman"/>
                <w:szCs w:val="20"/>
              </w:rPr>
            </w:pPr>
            <w:r w:rsidRPr="009E12A9">
              <w:rPr>
                <w:rFonts w:ascii="Times New Roman" w:hAnsi="Times New Roman"/>
                <w:szCs w:val="20"/>
              </w:rPr>
              <w:t>Yes</w:t>
            </w:r>
          </w:p>
        </w:tc>
      </w:tr>
      <w:tr w:rsidR="00045E69" w:rsidTr="00BB168F">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rsidR="00045E69" w:rsidRDefault="00045E69" w:rsidP="00BB168F">
            <w:pPr>
              <w:snapToGrid w:val="0"/>
              <w:spacing w:after="0" w:line="240" w:lineRule="auto"/>
              <w:rPr>
                <w:rFonts w:ascii="Times New Roman" w:hAnsi="Times New Roman"/>
                <w:szCs w:val="20"/>
              </w:rPr>
            </w:pPr>
            <w:r>
              <w:rPr>
                <w:rFonts w:ascii="Times New Roman" w:hAnsi="Times New Roman"/>
                <w:szCs w:val="20"/>
              </w:rPr>
              <w:t>Case 10.63, m-RTT, BW=400MHz, #anchor=7</w:t>
            </w:r>
          </w:p>
        </w:tc>
        <w:tc>
          <w:tcPr>
            <w:tcW w:w="639"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0.14</w:t>
            </w:r>
          </w:p>
        </w:tc>
        <w:tc>
          <w:tcPr>
            <w:tcW w:w="788"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0.18</w:t>
            </w:r>
          </w:p>
        </w:tc>
        <w:tc>
          <w:tcPr>
            <w:tcW w:w="790"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0.22</w:t>
            </w:r>
          </w:p>
        </w:tc>
        <w:tc>
          <w:tcPr>
            <w:tcW w:w="791" w:type="dxa"/>
            <w:tcBorders>
              <w:top w:val="single" w:sz="4" w:space="0" w:color="000000"/>
              <w:left w:val="single" w:sz="4" w:space="0" w:color="000000"/>
              <w:bottom w:val="single" w:sz="4" w:space="0" w:color="000000"/>
              <w:right w:val="single" w:sz="4" w:space="0" w:color="000000"/>
            </w:tcBorders>
          </w:tcPr>
          <w:p w:rsidR="00045E69" w:rsidRPr="0008295A" w:rsidRDefault="00045E69" w:rsidP="00BB168F">
            <w:pPr>
              <w:pStyle w:val="TAH"/>
              <w:jc w:val="left"/>
              <w:rPr>
                <w:b w:val="0"/>
              </w:rPr>
            </w:pPr>
            <w:r w:rsidRPr="0008295A">
              <w:rPr>
                <w:b w:val="0"/>
              </w:rPr>
              <w:t>0.28</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Default="00045E69" w:rsidP="00BB168F">
            <w:pPr>
              <w:snapToGrid w:val="0"/>
              <w:spacing w:after="0" w:line="240" w:lineRule="auto"/>
              <w:rPr>
                <w:rFonts w:ascii="Times New Roman" w:hAnsi="Times New Roman"/>
                <w:szCs w:val="20"/>
              </w:rPr>
            </w:pPr>
            <w:r>
              <w:rPr>
                <w:rFonts w:ascii="Times New Roman" w:hAnsi="Times New Roman"/>
                <w:szCs w:val="20"/>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rsidR="00045E69" w:rsidRDefault="00045E69" w:rsidP="00BB168F">
            <w:pPr>
              <w:snapToGrid w:val="0"/>
              <w:spacing w:after="0" w:line="240" w:lineRule="auto"/>
              <w:rPr>
                <w:rFonts w:ascii="Times New Roman" w:hAnsi="Times New Roman"/>
                <w:szCs w:val="20"/>
              </w:rPr>
            </w:pPr>
            <w:r>
              <w:rPr>
                <w:rFonts w:ascii="Times New Roman" w:hAnsi="Times New Roman"/>
                <w:szCs w:val="20"/>
              </w:rPr>
              <w:t>Yes</w:t>
            </w:r>
          </w:p>
        </w:tc>
      </w:tr>
    </w:tbl>
    <w:p w:rsidR="009E5B27" w:rsidRDefault="00C03B75" w:rsidP="009E5B27">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Observation</w:t>
      </w:r>
      <w:r w:rsidR="009E5B27">
        <w:rPr>
          <w:rFonts w:ascii="Calibri" w:eastAsia="바탕" w:hAnsi="Calibri" w:cs="Calibri"/>
          <w:b/>
          <w:i/>
          <w:sz w:val="22"/>
        </w:rPr>
        <w:t xml:space="preserve"> </w:t>
      </w:r>
      <w:r>
        <w:rPr>
          <w:rFonts w:ascii="Calibri" w:eastAsia="바탕" w:hAnsi="Calibri" w:cs="Calibri"/>
          <w:b/>
          <w:i/>
          <w:sz w:val="22"/>
        </w:rPr>
        <w:t>5</w:t>
      </w:r>
      <w:r w:rsidR="009E5B27" w:rsidRPr="008B2BE5">
        <w:rPr>
          <w:rFonts w:ascii="Calibri" w:eastAsia="바탕" w:hAnsi="Calibri" w:cs="Calibri"/>
          <w:b/>
          <w:i/>
          <w:sz w:val="22"/>
        </w:rPr>
        <w:t>:</w:t>
      </w:r>
      <w:r w:rsidR="009E5B27" w:rsidRPr="008B2BE5">
        <w:rPr>
          <w:rFonts w:ascii="Calibri" w:eastAsia="바탕" w:hAnsi="Calibri" w:cs="Calibri"/>
          <w:i/>
          <w:sz w:val="22"/>
        </w:rPr>
        <w:t xml:space="preserve"> </w:t>
      </w:r>
      <w:r w:rsidR="009E5B27">
        <w:rPr>
          <w:rFonts w:ascii="Calibri" w:eastAsia="바탕" w:hAnsi="Calibri" w:cs="Calibri"/>
          <w:i/>
          <w:sz w:val="22"/>
        </w:rPr>
        <w:t>F</w:t>
      </w:r>
      <w:r w:rsidR="009E5B27">
        <w:rPr>
          <w:rFonts w:ascii="Calibri" w:eastAsia="바탕" w:hAnsi="Calibri" w:cs="Calibri" w:hint="eastAsia"/>
          <w:i/>
          <w:sz w:val="22"/>
        </w:rPr>
        <w:t>or V2X use cases,</w:t>
      </w:r>
      <w:r w:rsidR="009E5B27">
        <w:rPr>
          <w:rFonts w:ascii="Calibri" w:eastAsia="바탕" w:hAnsi="Calibri" w:cs="Calibri"/>
          <w:i/>
          <w:sz w:val="22"/>
        </w:rPr>
        <w:t xml:space="preserve"> SL multi-RTT for absolute positioning with 100MHz BW</w:t>
      </w:r>
      <w:r>
        <w:rPr>
          <w:rFonts w:ascii="Calibri" w:eastAsia="바탕" w:hAnsi="Calibri" w:cs="Calibri"/>
          <w:i/>
          <w:sz w:val="22"/>
        </w:rPr>
        <w:t xml:space="preserve"> and 400MHz</w:t>
      </w:r>
      <w:r w:rsidR="009E5B27">
        <w:rPr>
          <w:rFonts w:ascii="Calibri" w:eastAsia="바탕" w:hAnsi="Calibri" w:cs="Calibri"/>
          <w:i/>
          <w:sz w:val="22"/>
        </w:rPr>
        <w:t xml:space="preserve"> satisfies the Set A </w:t>
      </w:r>
      <w:r>
        <w:rPr>
          <w:rFonts w:ascii="Calibri" w:eastAsia="바탕" w:hAnsi="Calibri" w:cs="Calibri"/>
          <w:i/>
          <w:sz w:val="22"/>
        </w:rPr>
        <w:t xml:space="preserve">and Set B </w:t>
      </w:r>
      <w:r w:rsidR="009E5B27">
        <w:rPr>
          <w:rFonts w:ascii="Calibri" w:eastAsia="바탕" w:hAnsi="Calibri" w:cs="Calibri"/>
          <w:i/>
          <w:sz w:val="22"/>
        </w:rPr>
        <w:t>horizontal accuracy requirement</w:t>
      </w:r>
      <w:r>
        <w:rPr>
          <w:rFonts w:ascii="Calibri" w:eastAsia="바탕" w:hAnsi="Calibri" w:cs="Calibri"/>
          <w:i/>
          <w:sz w:val="22"/>
        </w:rPr>
        <w:t xml:space="preserve"> respectively</w:t>
      </w:r>
      <w:r w:rsidR="009E5B27">
        <w:rPr>
          <w:rFonts w:ascii="Calibri" w:eastAsia="바탕" w:hAnsi="Calibri" w:cs="Calibri"/>
          <w:i/>
          <w:sz w:val="22"/>
        </w:rPr>
        <w:t xml:space="preserve"> when </w:t>
      </w:r>
      <w:r w:rsidR="00F922DD">
        <w:rPr>
          <w:rFonts w:ascii="Calibri" w:eastAsia="바탕" w:hAnsi="Calibri" w:cs="Calibri"/>
          <w:i/>
          <w:sz w:val="22"/>
        </w:rPr>
        <w:t>a simple MF estimation is used</w:t>
      </w:r>
      <w:r w:rsidR="009E5B27">
        <w:rPr>
          <w:rFonts w:ascii="Calibri" w:eastAsia="바탕" w:hAnsi="Calibri" w:cs="Calibri"/>
          <w:i/>
          <w:sz w:val="22"/>
        </w:rPr>
        <w:t>.</w:t>
      </w:r>
    </w:p>
    <w:p w:rsidR="00BB168F" w:rsidRDefault="00BB168F" w:rsidP="00BB168F">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fldChar w:fldCharType="begin"/>
      </w:r>
      <w:r>
        <w:rPr>
          <w:rFonts w:ascii="Calibri" w:hAnsi="Calibri" w:cs="Calibri"/>
          <w:sz w:val="22"/>
        </w:rPr>
        <w:instrText xml:space="preserve"> REF _Ref118385369 \h </w:instrText>
      </w:r>
      <w:r>
        <w:rPr>
          <w:rFonts w:ascii="Calibri" w:hAnsi="Calibri" w:cs="Calibri"/>
          <w:sz w:val="22"/>
        </w:rPr>
      </w:r>
      <w:r>
        <w:rPr>
          <w:rFonts w:ascii="Calibri" w:hAnsi="Calibri" w:cs="Calibri"/>
          <w:sz w:val="22"/>
        </w:rPr>
        <w:fldChar w:fldCharType="separate"/>
      </w:r>
      <w:r w:rsidR="00431CBB">
        <w:t xml:space="preserve">Table </w:t>
      </w:r>
      <w:r w:rsidR="00431CBB">
        <w:rPr>
          <w:noProof/>
        </w:rPr>
        <w:t>12</w:t>
      </w:r>
      <w:r>
        <w:rPr>
          <w:rFonts w:ascii="Calibri" w:hAnsi="Calibri" w:cs="Calibri"/>
          <w:sz w:val="22"/>
        </w:rPr>
        <w:fldChar w:fldCharType="end"/>
      </w:r>
      <w:r>
        <w:rPr>
          <w:rFonts w:ascii="Calibri" w:hAnsi="Calibri" w:cs="Calibri"/>
          <w:sz w:val="22"/>
        </w:rPr>
        <w:t xml:space="preserve"> shows the case IDs and relevant parameters for the 2nd set of SL multi-RTT simulations, where MUSIC</w:t>
      </w:r>
      <w:r w:rsidR="009E56E2">
        <w:rPr>
          <w:rFonts w:ascii="Calibri" w:hAnsi="Calibri" w:cs="Calibri"/>
          <w:sz w:val="22"/>
        </w:rPr>
        <w:t xml:space="preserve"> estimation</w:t>
      </w:r>
      <w:r>
        <w:rPr>
          <w:rFonts w:ascii="Calibri" w:hAnsi="Calibri" w:cs="Calibri"/>
          <w:sz w:val="22"/>
        </w:rPr>
        <w:t xml:space="preserve"> is used but feedback-based retransmission is not used.</w:t>
      </w:r>
    </w:p>
    <w:p w:rsidR="00BB168F" w:rsidRDefault="00BB168F" w:rsidP="00BB168F">
      <w:pPr>
        <w:pStyle w:val="a9"/>
        <w:keepNext/>
        <w:jc w:val="center"/>
      </w:pPr>
      <w:bookmarkStart w:id="14" w:name="_Ref118385369"/>
      <w:r>
        <w:t xml:space="preserve">Table </w:t>
      </w:r>
      <w:r>
        <w:fldChar w:fldCharType="begin"/>
      </w:r>
      <w:r>
        <w:instrText xml:space="preserve"> SEQ Table \* ARABIC </w:instrText>
      </w:r>
      <w:r>
        <w:fldChar w:fldCharType="separate"/>
      </w:r>
      <w:r w:rsidR="00431CBB">
        <w:rPr>
          <w:noProof/>
        </w:rPr>
        <w:t>12</w:t>
      </w:r>
      <w:r>
        <w:fldChar w:fldCharType="end"/>
      </w:r>
      <w:bookmarkEnd w:id="14"/>
      <w:r>
        <w:t xml:space="preserve"> </w:t>
      </w:r>
      <w:r w:rsidRPr="001D7023">
        <w:rPr>
          <w:rFonts w:eastAsia="SimSun"/>
          <w:kern w:val="2"/>
        </w:rPr>
        <w:t xml:space="preserve">Assumptions </w:t>
      </w:r>
      <w:r>
        <w:t xml:space="preserve">for </w:t>
      </w:r>
      <w:r w:rsidRPr="001D7023">
        <w:rPr>
          <w:rFonts w:eastAsia="SimSun"/>
          <w:kern w:val="2"/>
        </w:rPr>
        <w:t xml:space="preserve">highway </w:t>
      </w:r>
      <w:r>
        <w:rPr>
          <w:rFonts w:eastAsia="SimSun"/>
          <w:kern w:val="2"/>
        </w:rPr>
        <w:t>for absolute positioning (SL multi-RTT, MUSIC)</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BB168F"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B168F" w:rsidRPr="0036793E" w:rsidRDefault="00BB168F" w:rsidP="00BB168F">
            <w:pPr>
              <w:snapToGrid w:val="0"/>
              <w:spacing w:after="0" w:line="240" w:lineRule="auto"/>
              <w:rPr>
                <w:rFonts w:ascii="Times New Roman" w:hAnsi="Times New Roman" w:cs="Times New Roman"/>
                <w:b/>
                <w:szCs w:val="20"/>
              </w:rPr>
            </w:pPr>
            <w:r w:rsidRPr="0036793E">
              <w:rPr>
                <w:rFonts w:ascii="Times New Roman" w:hAnsi="Times New Roman" w:cs="Times New Roman"/>
                <w:b/>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36793E" w:rsidRDefault="00BB168F" w:rsidP="00BB168F">
            <w:pPr>
              <w:snapToGrid w:val="0"/>
              <w:spacing w:after="0" w:line="240" w:lineRule="auto"/>
              <w:rPr>
                <w:rFonts w:ascii="Times New Roman" w:hAnsi="Times New Roman" w:cs="Times New Roman"/>
                <w:szCs w:val="20"/>
              </w:rPr>
            </w:pPr>
            <w:r w:rsidRPr="0036793E">
              <w:rPr>
                <w:rFonts w:ascii="Times New Roman" w:hAnsi="Times New Roman" w:cs="Times New Roman"/>
                <w:szCs w:val="20"/>
              </w:rPr>
              <w:t>Case 12.1</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36793E" w:rsidRDefault="00BB168F" w:rsidP="00BB168F">
            <w:pPr>
              <w:snapToGrid w:val="0"/>
              <w:spacing w:after="0" w:line="240" w:lineRule="auto"/>
              <w:rPr>
                <w:rFonts w:ascii="Times New Roman" w:hAnsi="Times New Roman" w:cs="Times New Roman"/>
                <w:szCs w:val="20"/>
              </w:rPr>
            </w:pPr>
            <w:r w:rsidRPr="0036793E">
              <w:rPr>
                <w:rFonts w:ascii="Times New Roman" w:hAnsi="Times New Roman" w:cs="Times New Roman"/>
                <w:szCs w:val="20"/>
              </w:rPr>
              <w:t>Case 12.2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36793E" w:rsidRDefault="00BB168F" w:rsidP="00BB168F">
            <w:pPr>
              <w:snapToGrid w:val="0"/>
              <w:spacing w:after="0" w:line="240" w:lineRule="auto"/>
              <w:rPr>
                <w:rFonts w:ascii="Times New Roman" w:hAnsi="Times New Roman" w:cs="Times New Roman"/>
                <w:szCs w:val="20"/>
              </w:rPr>
            </w:pPr>
            <w:r w:rsidRPr="0036793E">
              <w:rPr>
                <w:rFonts w:ascii="Times New Roman" w:hAnsi="Times New Roman" w:cs="Times New Roman"/>
                <w:szCs w:val="20"/>
              </w:rPr>
              <w:t>Case 12.3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36793E" w:rsidRDefault="00BB168F" w:rsidP="00BB168F">
            <w:pPr>
              <w:snapToGrid w:val="0"/>
              <w:spacing w:after="0" w:line="240" w:lineRule="auto"/>
              <w:rPr>
                <w:rFonts w:ascii="Times New Roman" w:hAnsi="Times New Roman" w:cs="Times New Roman"/>
                <w:szCs w:val="20"/>
              </w:rPr>
            </w:pPr>
            <w:r w:rsidRPr="0036793E">
              <w:rPr>
                <w:rFonts w:ascii="Times New Roman" w:hAnsi="Times New Roman" w:cs="Times New Roman"/>
                <w:szCs w:val="20"/>
              </w:rPr>
              <w:t>Case 12.4</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36793E" w:rsidRDefault="00BB168F" w:rsidP="00BB168F">
            <w:pPr>
              <w:snapToGrid w:val="0"/>
              <w:spacing w:after="0" w:line="240" w:lineRule="auto"/>
              <w:rPr>
                <w:rFonts w:ascii="Times New Roman" w:hAnsi="Times New Roman" w:cs="Times New Roman"/>
                <w:szCs w:val="20"/>
              </w:rPr>
            </w:pPr>
            <w:r w:rsidRPr="0036793E">
              <w:rPr>
                <w:rFonts w:ascii="Times New Roman" w:hAnsi="Times New Roman" w:cs="Times New Roman"/>
                <w:szCs w:val="20"/>
              </w:rPr>
              <w:t>Case 12.5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36793E" w:rsidRDefault="00BB168F" w:rsidP="00BB168F">
            <w:pPr>
              <w:snapToGrid w:val="0"/>
              <w:spacing w:after="0" w:line="240" w:lineRule="auto"/>
              <w:rPr>
                <w:rFonts w:ascii="Times New Roman" w:hAnsi="Times New Roman" w:cs="Times New Roman"/>
                <w:szCs w:val="20"/>
              </w:rPr>
            </w:pPr>
            <w:r w:rsidRPr="0036793E">
              <w:rPr>
                <w:rFonts w:ascii="Times New Roman" w:hAnsi="Times New Roman" w:cs="Times New Roman"/>
                <w:szCs w:val="20"/>
              </w:rPr>
              <w:t>Case 12.6</w:t>
            </w:r>
          </w:p>
        </w:tc>
      </w:tr>
      <w:tr w:rsidR="00BB168F"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36793E" w:rsidRDefault="00BB168F" w:rsidP="00BB168F">
            <w:pPr>
              <w:snapToGrid w:val="0"/>
              <w:spacing w:after="0" w:line="240" w:lineRule="auto"/>
              <w:rPr>
                <w:rFonts w:ascii="Times New Roman" w:hAnsi="Times New Roman" w:cs="Times New Roman"/>
                <w:szCs w:val="20"/>
              </w:rPr>
            </w:pPr>
            <w:r w:rsidRPr="0036793E">
              <w:rPr>
                <w:rFonts w:ascii="Times New Roman" w:hAnsi="Times New Roman" w:cs="Times New Roman"/>
                <w:szCs w:val="20"/>
              </w:rPr>
              <w:t>Positioning method</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SL m-RTT</w:t>
            </w:r>
          </w:p>
        </w:tc>
        <w:tc>
          <w:tcPr>
            <w:tcW w:w="1134"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SL m-RTT</w:t>
            </w:r>
          </w:p>
        </w:tc>
      </w:tr>
      <w:tr w:rsidR="00BB168F"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36793E" w:rsidRDefault="00BB168F" w:rsidP="00BB168F">
            <w:pPr>
              <w:snapToGrid w:val="0"/>
              <w:spacing w:after="0" w:line="240" w:lineRule="auto"/>
              <w:rPr>
                <w:rFonts w:ascii="Times New Roman" w:hAnsi="Times New Roman" w:cs="Times New Roman"/>
                <w:szCs w:val="20"/>
              </w:rPr>
            </w:pPr>
            <w:r w:rsidRPr="0036793E">
              <w:rPr>
                <w:rFonts w:ascii="Times New Roman" w:hAnsi="Times New Roman" w:cs="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w:t>
            </w:r>
          </w:p>
        </w:tc>
      </w:tr>
      <w:tr w:rsidR="00BB168F"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36793E" w:rsidRDefault="00BB168F" w:rsidP="00BB168F">
            <w:pPr>
              <w:snapToGrid w:val="0"/>
              <w:spacing w:after="0" w:line="240" w:lineRule="auto"/>
              <w:rPr>
                <w:rFonts w:ascii="Times New Roman" w:hAnsi="Times New Roman" w:cs="Times New Roman"/>
                <w:szCs w:val="20"/>
              </w:rPr>
            </w:pPr>
            <w:r w:rsidRPr="0036793E">
              <w:rPr>
                <w:rFonts w:ascii="Times New Roman" w:hAnsi="Times New Roman" w:cs="Times New Roman"/>
                <w:szCs w:val="20"/>
              </w:rPr>
              <w:t>SL PRS #symbols</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w:t>
            </w:r>
          </w:p>
        </w:tc>
      </w:tr>
      <w:tr w:rsidR="00BB168F"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36793E" w:rsidRDefault="00BB168F" w:rsidP="00BB168F">
            <w:pPr>
              <w:snapToGrid w:val="0"/>
              <w:spacing w:after="0" w:line="240" w:lineRule="auto"/>
              <w:rPr>
                <w:rFonts w:ascii="Times New Roman" w:hAnsi="Times New Roman" w:cs="Times New Roman"/>
                <w:szCs w:val="20"/>
              </w:rPr>
            </w:pPr>
            <w:r w:rsidRPr="0036793E">
              <w:rPr>
                <w:rFonts w:ascii="Times New Roman" w:hAnsi="Times New Roman" w:cs="Times New Roman"/>
                <w:szCs w:val="20"/>
              </w:rPr>
              <w:t>Estimation method</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MUSIC</w:t>
            </w:r>
          </w:p>
        </w:tc>
        <w:tc>
          <w:tcPr>
            <w:tcW w:w="1134"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MUSIC</w:t>
            </w:r>
          </w:p>
        </w:tc>
      </w:tr>
      <w:tr w:rsidR="00BB168F"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36793E" w:rsidRDefault="00BB168F" w:rsidP="00BB168F">
            <w:pPr>
              <w:snapToGrid w:val="0"/>
              <w:spacing w:after="0" w:line="240" w:lineRule="auto"/>
              <w:rPr>
                <w:rFonts w:ascii="Times New Roman" w:hAnsi="Times New Roman" w:cs="Times New Roman"/>
                <w:szCs w:val="20"/>
              </w:rPr>
            </w:pPr>
            <w:r w:rsidRPr="0036793E">
              <w:rPr>
                <w:rFonts w:ascii="Times New Roman" w:hAnsi="Times New Roman" w:cs="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staggered</w:t>
            </w:r>
          </w:p>
        </w:tc>
      </w:tr>
      <w:tr w:rsidR="00BB168F"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36793E" w:rsidRDefault="00BB168F" w:rsidP="00BB168F">
            <w:pPr>
              <w:snapToGrid w:val="0"/>
              <w:spacing w:after="0" w:line="240" w:lineRule="auto"/>
              <w:rPr>
                <w:rFonts w:ascii="Times New Roman" w:hAnsi="Times New Roman" w:cs="Times New Roman"/>
                <w:szCs w:val="20"/>
              </w:rPr>
            </w:pPr>
            <w:r w:rsidRPr="0036793E">
              <w:rPr>
                <w:rFonts w:ascii="Times New Roman" w:hAnsi="Times New Roman" w:cs="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3</w:t>
            </w:r>
          </w:p>
        </w:tc>
        <w:tc>
          <w:tcPr>
            <w:tcW w:w="1134"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5</w:t>
            </w:r>
          </w:p>
        </w:tc>
      </w:tr>
      <w:tr w:rsidR="00BB168F"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36793E" w:rsidRDefault="00BB168F" w:rsidP="00BB168F">
            <w:pPr>
              <w:snapToGrid w:val="0"/>
              <w:spacing w:after="0" w:line="240" w:lineRule="auto"/>
              <w:rPr>
                <w:rFonts w:ascii="Times New Roman" w:hAnsi="Times New Roman" w:cs="Times New Roman"/>
                <w:szCs w:val="20"/>
              </w:rPr>
            </w:pPr>
            <w:r w:rsidRPr="0036793E">
              <w:rPr>
                <w:rFonts w:ascii="Times New Roman" w:hAnsi="Times New Roman" w:cs="Times New Roman"/>
                <w:szCs w:val="20"/>
              </w:rPr>
              <w:t>SL PRS BW (MHz)</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40</w:t>
            </w:r>
          </w:p>
        </w:tc>
        <w:tc>
          <w:tcPr>
            <w:tcW w:w="1134"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400</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40</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BB168F" w:rsidRPr="0036793E" w:rsidRDefault="00BB168F" w:rsidP="00BB168F">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400</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36793E" w:rsidRDefault="00E048DB" w:rsidP="00E048DB">
            <w:pPr>
              <w:pStyle w:val="3GPPAgreements"/>
              <w:numPr>
                <w:ilvl w:val="0"/>
                <w:numId w:val="0"/>
              </w:numPr>
              <w:ind w:left="284" w:hanging="284"/>
              <w:rPr>
                <w:rFonts w:eastAsiaTheme="minorEastAsia"/>
                <w:sz w:val="20"/>
                <w:lang w:eastAsia="ko-KR"/>
              </w:rPr>
            </w:pPr>
            <w:r w:rsidRPr="0036793E">
              <w:rPr>
                <w:rFonts w:eastAsiaTheme="minorEastAsia"/>
                <w:sz w:val="20"/>
                <w:lang w:eastAsia="ko-KR"/>
              </w:rPr>
              <w:t>Case 12.7</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36793E" w:rsidRDefault="00E048DB" w:rsidP="00E048DB">
            <w:pPr>
              <w:pStyle w:val="3GPPAgreements"/>
              <w:numPr>
                <w:ilvl w:val="0"/>
                <w:numId w:val="0"/>
              </w:numPr>
              <w:ind w:left="284" w:hanging="284"/>
              <w:rPr>
                <w:rFonts w:eastAsiaTheme="minorEastAsia"/>
                <w:sz w:val="20"/>
                <w:lang w:eastAsia="ko-KR"/>
              </w:rPr>
            </w:pPr>
            <w:r w:rsidRPr="0036793E">
              <w:rPr>
                <w:rFonts w:eastAsiaTheme="minorEastAsia"/>
                <w:sz w:val="20"/>
                <w:lang w:eastAsia="ko-KR"/>
              </w:rPr>
              <w:t>Case 12.8</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36793E" w:rsidRDefault="00E048DB" w:rsidP="00E048DB">
            <w:pPr>
              <w:pStyle w:val="3GPPAgreements"/>
              <w:numPr>
                <w:ilvl w:val="0"/>
                <w:numId w:val="0"/>
              </w:numPr>
              <w:ind w:left="284" w:hanging="284"/>
              <w:rPr>
                <w:rFonts w:eastAsiaTheme="minorEastAsia"/>
                <w:sz w:val="20"/>
                <w:lang w:eastAsia="ko-KR"/>
              </w:rPr>
            </w:pPr>
            <w:r w:rsidRPr="0036793E">
              <w:rPr>
                <w:rFonts w:eastAsiaTheme="minorEastAsia"/>
                <w:sz w:val="20"/>
                <w:lang w:eastAsia="ko-KR"/>
              </w:rPr>
              <w:t>Case 12.9</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Case 12.10</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Case 12.11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Case 12.12</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Positioning method</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SL m-RTT</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SL m-RTT</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6</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lastRenderedPageBreak/>
              <w:t>SL PRS #symbols</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6</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Estimation method</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MUSIC</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MUSIC</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staggered</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7</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3</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SL PRS BW (MHz)</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40</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400</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40</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400</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Case 12.13</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Case 12.</w:t>
            </w:r>
            <w:r>
              <w:rPr>
                <w:rFonts w:eastAsiaTheme="minorEastAsia"/>
                <w:sz w:val="20"/>
                <w:lang w:eastAsia="ko-KR"/>
              </w:rPr>
              <w:t>14</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Case 12.</w:t>
            </w:r>
            <w:r>
              <w:rPr>
                <w:rFonts w:eastAsiaTheme="minorEastAsia"/>
                <w:sz w:val="20"/>
                <w:lang w:eastAsia="ko-KR"/>
              </w:rPr>
              <w:t>15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36793E" w:rsidRDefault="00E048DB" w:rsidP="00E048DB">
            <w:pPr>
              <w:pStyle w:val="3GPPAgreements"/>
              <w:numPr>
                <w:ilvl w:val="0"/>
                <w:numId w:val="0"/>
              </w:numPr>
              <w:ind w:left="284" w:hanging="284"/>
              <w:rPr>
                <w:rFonts w:eastAsiaTheme="minorEastAsia"/>
                <w:sz w:val="20"/>
                <w:lang w:eastAsia="ko-KR"/>
              </w:rPr>
            </w:pPr>
            <w:r w:rsidRPr="0036793E">
              <w:rPr>
                <w:rFonts w:eastAsiaTheme="minorEastAsia"/>
                <w:sz w:val="20"/>
                <w:lang w:eastAsia="ko-KR"/>
              </w:rPr>
              <w:t>Case 12.</w:t>
            </w:r>
            <w:r>
              <w:rPr>
                <w:rFonts w:eastAsiaTheme="minorEastAsia"/>
                <w:sz w:val="20"/>
                <w:lang w:eastAsia="ko-KR"/>
              </w:rPr>
              <w:t>16</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36793E" w:rsidRDefault="00E048DB" w:rsidP="00E048DB">
            <w:pPr>
              <w:pStyle w:val="3GPPAgreements"/>
              <w:numPr>
                <w:ilvl w:val="0"/>
                <w:numId w:val="0"/>
              </w:numPr>
              <w:ind w:left="284" w:hanging="284"/>
              <w:rPr>
                <w:rFonts w:eastAsiaTheme="minorEastAsia"/>
                <w:sz w:val="20"/>
                <w:lang w:eastAsia="ko-KR"/>
              </w:rPr>
            </w:pPr>
            <w:r w:rsidRPr="0036793E">
              <w:rPr>
                <w:rFonts w:eastAsiaTheme="minorEastAsia"/>
                <w:sz w:val="20"/>
                <w:lang w:eastAsia="ko-KR"/>
              </w:rPr>
              <w:t>Case 12.</w:t>
            </w:r>
            <w:r>
              <w:rPr>
                <w:rFonts w:eastAsiaTheme="minorEastAsia"/>
                <w:sz w:val="20"/>
                <w:lang w:eastAsia="ko-KR"/>
              </w:rPr>
              <w:t>17</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36793E" w:rsidRDefault="00E048DB" w:rsidP="00E048DB">
            <w:pPr>
              <w:pStyle w:val="3GPPAgreements"/>
              <w:numPr>
                <w:ilvl w:val="0"/>
                <w:numId w:val="0"/>
              </w:numPr>
              <w:ind w:left="284" w:hanging="284"/>
              <w:rPr>
                <w:rFonts w:eastAsiaTheme="minorEastAsia"/>
                <w:sz w:val="20"/>
                <w:lang w:eastAsia="ko-KR"/>
              </w:rPr>
            </w:pPr>
            <w:r w:rsidRPr="0036793E">
              <w:rPr>
                <w:rFonts w:eastAsiaTheme="minorEastAsia"/>
                <w:sz w:val="20"/>
                <w:lang w:eastAsia="ko-KR"/>
              </w:rPr>
              <w:t>Case 12.</w:t>
            </w:r>
            <w:r>
              <w:rPr>
                <w:rFonts w:eastAsiaTheme="minorEastAsia"/>
                <w:sz w:val="20"/>
                <w:lang w:eastAsia="ko-KR"/>
              </w:rPr>
              <w:t>18</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Positioning method</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SL m-RTT</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SL m-RTT</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6</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SL PRS #symbols</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6</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Estimation method</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MUSIC</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MUSIC</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staggered</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5</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7</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SL PRS BW (MHz)</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40</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400</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40</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400</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Case 12.</w:t>
            </w:r>
            <w:r>
              <w:rPr>
                <w:rFonts w:eastAsiaTheme="minorEastAsia"/>
                <w:sz w:val="20"/>
                <w:lang w:eastAsia="ko-KR"/>
              </w:rPr>
              <w:t>19</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Case 12.</w:t>
            </w: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Case 12.</w:t>
            </w:r>
            <w:r>
              <w:rPr>
                <w:rFonts w:eastAsiaTheme="minorEastAsia"/>
                <w:sz w:val="20"/>
                <w:lang w:eastAsia="ko-KR"/>
              </w:rPr>
              <w:t>21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Case 12.</w:t>
            </w:r>
            <w:r>
              <w:rPr>
                <w:rFonts w:eastAsiaTheme="minorEastAsia"/>
                <w:sz w:val="20"/>
                <w:lang w:eastAsia="ko-KR"/>
              </w:rPr>
              <w:t>22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Case 12.</w:t>
            </w:r>
            <w:r>
              <w:rPr>
                <w:rFonts w:eastAsiaTheme="minorEastAsia"/>
                <w:sz w:val="20"/>
                <w:lang w:eastAsia="ko-KR"/>
              </w:rPr>
              <w:t>23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Case 12.</w:t>
            </w:r>
            <w:r>
              <w:rPr>
                <w:rFonts w:eastAsiaTheme="minorEastAsia"/>
                <w:sz w:val="20"/>
                <w:lang w:eastAsia="ko-KR"/>
              </w:rPr>
              <w:t>24</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Positioning method</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SL m-RTT</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SL m-RTT</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12</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12</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SL PRS #symbols</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12</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12</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Estimation method</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MUSIC</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MUSIC</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staggered</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3</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5</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SL PRS BW (MHz)</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40</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400</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40</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400</w:t>
            </w:r>
          </w:p>
        </w:tc>
      </w:tr>
      <w:tr w:rsidR="00E048DB" w:rsidRPr="0036793E"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RPr="0036793E" w:rsidTr="00BB168F">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Case 12.</w:t>
            </w:r>
            <w:r>
              <w:rPr>
                <w:rFonts w:eastAsiaTheme="minorEastAsia"/>
                <w:sz w:val="20"/>
                <w:lang w:eastAsia="ko-KR"/>
              </w:rPr>
              <w:t>25</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Case 12.</w:t>
            </w:r>
            <w:r>
              <w:rPr>
                <w:rFonts w:eastAsiaTheme="minorEastAsia"/>
                <w:sz w:val="20"/>
                <w:lang w:eastAsia="ko-KR"/>
              </w:rPr>
              <w:t>26</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Case 12.</w:t>
            </w:r>
            <w:r>
              <w:rPr>
                <w:rFonts w:eastAsiaTheme="minorEastAsia"/>
                <w:sz w:val="20"/>
                <w:lang w:eastAsia="ko-KR"/>
              </w:rPr>
              <w:t>27</w:t>
            </w:r>
          </w:p>
        </w:tc>
      </w:tr>
      <w:tr w:rsidR="00E048DB" w:rsidRPr="0036793E" w:rsidTr="00BB168F">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Positioning method</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SL m-RTT</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SL m-RTT</w:t>
            </w:r>
          </w:p>
        </w:tc>
      </w:tr>
      <w:tr w:rsidR="00E048DB" w:rsidRPr="0036793E" w:rsidTr="00BB168F">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12</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12</w:t>
            </w:r>
          </w:p>
        </w:tc>
      </w:tr>
      <w:tr w:rsidR="00E048DB" w:rsidRPr="0036793E" w:rsidTr="00BB168F">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SL PRS #symbols</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12</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12</w:t>
            </w:r>
          </w:p>
        </w:tc>
      </w:tr>
      <w:tr w:rsidR="00E048DB" w:rsidRPr="0036793E" w:rsidTr="00BB168F">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Estimation method</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MUSIC</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MUSIC</w:t>
            </w:r>
          </w:p>
        </w:tc>
      </w:tr>
      <w:tr w:rsidR="00E048DB" w:rsidRPr="0036793E" w:rsidTr="00BB168F">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staggered</w:t>
            </w:r>
          </w:p>
        </w:tc>
      </w:tr>
      <w:tr w:rsidR="00E048DB" w:rsidRPr="0036793E" w:rsidTr="00BB168F">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7</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7</w:t>
            </w:r>
          </w:p>
        </w:tc>
      </w:tr>
      <w:tr w:rsidR="00E048DB" w:rsidRPr="0036793E" w:rsidTr="00BB168F">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36793E" w:rsidRDefault="00E048DB" w:rsidP="00E048DB">
            <w:pPr>
              <w:snapToGrid w:val="0"/>
              <w:spacing w:after="0" w:line="240" w:lineRule="auto"/>
              <w:rPr>
                <w:rFonts w:ascii="Times New Roman" w:hAnsi="Times New Roman" w:cs="Times New Roman"/>
                <w:szCs w:val="20"/>
              </w:rPr>
            </w:pPr>
            <w:r w:rsidRPr="0036793E">
              <w:rPr>
                <w:rFonts w:ascii="Times New Roman" w:hAnsi="Times New Roman" w:cs="Times New Roman"/>
                <w:szCs w:val="20"/>
              </w:rPr>
              <w:t>SL PRS BW (MHz)</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40</w:t>
            </w:r>
          </w:p>
        </w:tc>
        <w:tc>
          <w:tcPr>
            <w:tcW w:w="1134"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36793E" w:rsidRDefault="00E048DB" w:rsidP="00E048DB">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400</w:t>
            </w:r>
          </w:p>
        </w:tc>
      </w:tr>
    </w:tbl>
    <w:p w:rsidR="00BB168F" w:rsidRDefault="00BB168F" w:rsidP="00BB168F">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fldChar w:fldCharType="begin"/>
      </w:r>
      <w:r>
        <w:rPr>
          <w:rFonts w:ascii="Calibri" w:hAnsi="Calibri" w:cs="Calibri"/>
          <w:sz w:val="22"/>
        </w:rPr>
        <w:instrText xml:space="preserve"> REF _Ref118385449 \h </w:instrText>
      </w:r>
      <w:r>
        <w:rPr>
          <w:rFonts w:ascii="Calibri" w:hAnsi="Calibri" w:cs="Calibri"/>
          <w:sz w:val="22"/>
        </w:rPr>
      </w:r>
      <w:r>
        <w:rPr>
          <w:rFonts w:ascii="Calibri" w:hAnsi="Calibri" w:cs="Calibri"/>
          <w:sz w:val="22"/>
        </w:rPr>
        <w:fldChar w:fldCharType="separate"/>
      </w:r>
      <w:r w:rsidR="00431CBB">
        <w:t xml:space="preserve">Table </w:t>
      </w:r>
      <w:r w:rsidR="00431CBB">
        <w:rPr>
          <w:noProof/>
        </w:rPr>
        <w:t>13</w:t>
      </w:r>
      <w:r>
        <w:rPr>
          <w:rFonts w:ascii="Calibri" w:hAnsi="Calibri" w:cs="Calibri"/>
          <w:sz w:val="22"/>
        </w:rPr>
        <w:fldChar w:fldCharType="end"/>
      </w:r>
      <w:r>
        <w:rPr>
          <w:rFonts w:ascii="Calibri" w:hAnsi="Calibri" w:cs="Calibri"/>
          <w:sz w:val="22"/>
        </w:rPr>
        <w:t xml:space="preserve"> shows the summary of the performance results of the 2nd set of SL multi-RTT simulations. The simulation results show that Set A requirement can be met with SL PRS BW=4</w:t>
      </w:r>
      <w:r>
        <w:rPr>
          <w:rFonts w:ascii="Calibri" w:hAnsi="Calibri" w:cs="Calibri" w:hint="eastAsia"/>
          <w:sz w:val="22"/>
        </w:rPr>
        <w:t>0MHz</w:t>
      </w:r>
      <w:r>
        <w:rPr>
          <w:rFonts w:ascii="Calibri" w:hAnsi="Calibri" w:cs="Calibri"/>
          <w:sz w:val="22"/>
        </w:rPr>
        <w:t xml:space="preserve"> and Set B requirement can be met with BW=400MHz</w:t>
      </w:r>
      <w:r>
        <w:rPr>
          <w:rFonts w:ascii="Calibri" w:hAnsi="Calibri" w:cs="Calibri" w:hint="eastAsia"/>
          <w:sz w:val="22"/>
        </w:rPr>
        <w:t xml:space="preserve">, </w:t>
      </w:r>
      <w:r>
        <w:rPr>
          <w:rFonts w:ascii="Calibri" w:hAnsi="Calibri" w:cs="Calibri"/>
          <w:sz w:val="22"/>
        </w:rPr>
        <w:t>if MUSIC estimation is used.</w:t>
      </w:r>
    </w:p>
    <w:p w:rsidR="00BB168F" w:rsidRDefault="00BB168F" w:rsidP="00BB168F">
      <w:pPr>
        <w:pStyle w:val="a9"/>
        <w:keepNext/>
      </w:pPr>
      <w:bookmarkStart w:id="15" w:name="_Ref118385449"/>
      <w:r>
        <w:t xml:space="preserve">Table </w:t>
      </w:r>
      <w:r>
        <w:fldChar w:fldCharType="begin"/>
      </w:r>
      <w:r>
        <w:instrText xml:space="preserve"> SEQ Table \* ARABIC </w:instrText>
      </w:r>
      <w:r>
        <w:fldChar w:fldCharType="separate"/>
      </w:r>
      <w:r w:rsidR="00431CBB">
        <w:rPr>
          <w:noProof/>
        </w:rPr>
        <w:t>13</w:t>
      </w:r>
      <w:r>
        <w:fldChar w:fldCharType="end"/>
      </w:r>
      <w:bookmarkEnd w:id="15"/>
      <w:r>
        <w:t xml:space="preserve"> </w:t>
      </w:r>
      <w:r w:rsidRPr="00D43C02">
        <w:t>Simulation results for highway for absolute positioning - horizontal accuracy (m-RTT</w:t>
      </w:r>
      <w:r>
        <w:t>, MUSIC</w:t>
      </w:r>
      <w:r w:rsidRPr="00D43C02">
        <w:t>)</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BB168F" w:rsidRPr="001D7023" w:rsidTr="00BB168F">
        <w:trPr>
          <w:trHeight w:val="300"/>
          <w:jc w:val="center"/>
        </w:trPr>
        <w:tc>
          <w:tcPr>
            <w:tcW w:w="4334" w:type="dxa"/>
            <w:shd w:val="clear" w:color="auto" w:fill="D9D9D9" w:themeFill="background1" w:themeFillShade="D9"/>
            <w:vAlign w:val="center"/>
          </w:tcPr>
          <w:p w:rsidR="00BB168F" w:rsidRPr="001D7023" w:rsidRDefault="00BB168F" w:rsidP="00BB168F">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ID &amp; brief description </w:t>
            </w:r>
          </w:p>
        </w:tc>
        <w:tc>
          <w:tcPr>
            <w:tcW w:w="793" w:type="dxa"/>
            <w:shd w:val="clear" w:color="auto" w:fill="D9D9D9" w:themeFill="background1" w:themeFillShade="D9"/>
            <w:vAlign w:val="center"/>
          </w:tcPr>
          <w:p w:rsidR="00BB168F" w:rsidRPr="001D7023" w:rsidRDefault="00BB168F" w:rsidP="00BB168F">
            <w:pPr>
              <w:snapToGrid w:val="0"/>
              <w:spacing w:after="0" w:line="240" w:lineRule="auto"/>
              <w:rPr>
                <w:rFonts w:ascii="Times New Roman" w:hAnsi="Times New Roman"/>
                <w:szCs w:val="20"/>
              </w:rPr>
            </w:pPr>
            <w:r w:rsidRPr="001D7023">
              <w:rPr>
                <w:rFonts w:ascii="Times New Roman" w:hAnsi="Times New Roman"/>
                <w:szCs w:val="20"/>
              </w:rPr>
              <w:t>50%</w:t>
            </w:r>
          </w:p>
        </w:tc>
        <w:tc>
          <w:tcPr>
            <w:tcW w:w="794" w:type="dxa"/>
            <w:shd w:val="clear" w:color="auto" w:fill="D9D9D9" w:themeFill="background1" w:themeFillShade="D9"/>
            <w:vAlign w:val="center"/>
          </w:tcPr>
          <w:p w:rsidR="00BB168F" w:rsidRPr="001D7023" w:rsidRDefault="00BB168F" w:rsidP="00BB168F">
            <w:pPr>
              <w:snapToGrid w:val="0"/>
              <w:spacing w:after="0" w:line="240" w:lineRule="auto"/>
              <w:rPr>
                <w:rFonts w:ascii="Times New Roman" w:hAnsi="Times New Roman"/>
                <w:szCs w:val="20"/>
              </w:rPr>
            </w:pPr>
            <w:r w:rsidRPr="001D7023">
              <w:rPr>
                <w:rFonts w:ascii="Times New Roman" w:hAnsi="Times New Roman"/>
                <w:szCs w:val="20"/>
              </w:rPr>
              <w:t>67%</w:t>
            </w:r>
          </w:p>
        </w:tc>
        <w:tc>
          <w:tcPr>
            <w:tcW w:w="793" w:type="dxa"/>
            <w:shd w:val="clear" w:color="auto" w:fill="D9D9D9" w:themeFill="background1" w:themeFillShade="D9"/>
            <w:vAlign w:val="center"/>
          </w:tcPr>
          <w:p w:rsidR="00BB168F" w:rsidRPr="001D7023" w:rsidRDefault="00BB168F" w:rsidP="00BB168F">
            <w:pPr>
              <w:snapToGrid w:val="0"/>
              <w:spacing w:after="0" w:line="240" w:lineRule="auto"/>
              <w:rPr>
                <w:rFonts w:ascii="Times New Roman" w:hAnsi="Times New Roman"/>
                <w:szCs w:val="20"/>
              </w:rPr>
            </w:pPr>
            <w:r w:rsidRPr="001D7023">
              <w:rPr>
                <w:rFonts w:ascii="Times New Roman" w:hAnsi="Times New Roman"/>
                <w:szCs w:val="20"/>
              </w:rPr>
              <w:t>80%</w:t>
            </w:r>
          </w:p>
        </w:tc>
        <w:tc>
          <w:tcPr>
            <w:tcW w:w="794" w:type="dxa"/>
            <w:shd w:val="clear" w:color="auto" w:fill="D9D9D9" w:themeFill="background1" w:themeFillShade="D9"/>
            <w:vAlign w:val="center"/>
          </w:tcPr>
          <w:p w:rsidR="00BB168F" w:rsidRPr="001D7023" w:rsidRDefault="00BB168F" w:rsidP="00BB168F">
            <w:pPr>
              <w:snapToGrid w:val="0"/>
              <w:spacing w:after="0" w:line="240" w:lineRule="auto"/>
              <w:rPr>
                <w:rFonts w:ascii="Times New Roman" w:hAnsi="Times New Roman"/>
                <w:szCs w:val="20"/>
              </w:rPr>
            </w:pPr>
            <w:r w:rsidRPr="001D7023">
              <w:rPr>
                <w:rFonts w:ascii="Times New Roman" w:hAnsi="Times New Roman"/>
                <w:szCs w:val="20"/>
              </w:rPr>
              <w:t>90%</w:t>
            </w:r>
          </w:p>
        </w:tc>
        <w:tc>
          <w:tcPr>
            <w:tcW w:w="1063" w:type="dxa"/>
            <w:shd w:val="clear" w:color="auto" w:fill="D9D9D9" w:themeFill="background1" w:themeFillShade="D9"/>
            <w:vAlign w:val="center"/>
          </w:tcPr>
          <w:p w:rsidR="00BB168F" w:rsidRPr="001D7023" w:rsidRDefault="00BB168F" w:rsidP="00BB168F">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A</w:t>
            </w:r>
            <w:r>
              <w:rPr>
                <w:rFonts w:ascii="Times New Roman" w:hAnsi="Times New Roman"/>
                <w:szCs w:val="20"/>
              </w:rPr>
              <w:t xml:space="preserve"> req.</w:t>
            </w:r>
          </w:p>
        </w:tc>
        <w:tc>
          <w:tcPr>
            <w:tcW w:w="1063" w:type="dxa"/>
            <w:shd w:val="clear" w:color="auto" w:fill="D9D9D9" w:themeFill="background1" w:themeFillShade="D9"/>
            <w:vAlign w:val="center"/>
          </w:tcPr>
          <w:p w:rsidR="00BB168F" w:rsidRPr="001D7023" w:rsidRDefault="00BB168F" w:rsidP="00BB168F">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B</w:t>
            </w:r>
            <w:r>
              <w:rPr>
                <w:rFonts w:ascii="Times New Roman" w:hAnsi="Times New Roman"/>
                <w:szCs w:val="20"/>
              </w:rPr>
              <w:t xml:space="preserve"> req.</w:t>
            </w:r>
          </w:p>
        </w:tc>
      </w:tr>
      <w:tr w:rsidR="00BB168F" w:rsidRPr="001D7023" w:rsidTr="00BB168F">
        <w:trPr>
          <w:trHeight w:val="300"/>
          <w:jc w:val="center"/>
        </w:trPr>
        <w:tc>
          <w:tcPr>
            <w:tcW w:w="4334" w:type="dxa"/>
            <w:vAlign w:val="center"/>
          </w:tcPr>
          <w:p w:rsidR="00BB168F" w:rsidRPr="001D7023" w:rsidRDefault="00BB168F" w:rsidP="00BB168F">
            <w:pPr>
              <w:snapToGrid w:val="0"/>
              <w:spacing w:after="0" w:line="240" w:lineRule="auto"/>
              <w:rPr>
                <w:rFonts w:ascii="Times New Roman" w:hAnsi="Times New Roman"/>
                <w:szCs w:val="20"/>
              </w:rPr>
            </w:pPr>
            <w:r>
              <w:rPr>
                <w:rFonts w:ascii="Times New Roman" w:hAnsi="Times New Roman"/>
                <w:szCs w:val="20"/>
              </w:rPr>
              <w:t xml:space="preserve">Case </w:t>
            </w:r>
            <w:r w:rsidRPr="0036793E">
              <w:rPr>
                <w:rFonts w:ascii="Times New Roman" w:hAnsi="Times New Roman" w:cs="Times New Roman"/>
                <w:szCs w:val="20"/>
              </w:rPr>
              <w:t>12.</w:t>
            </w:r>
            <w:r>
              <w:rPr>
                <w:rFonts w:ascii="Times New Roman" w:hAnsi="Times New Roman"/>
                <w:szCs w:val="20"/>
              </w:rPr>
              <w:t>1, m-RTT, BW=40MHz, #anchor=3</w:t>
            </w:r>
          </w:p>
        </w:tc>
        <w:tc>
          <w:tcPr>
            <w:tcW w:w="793" w:type="dxa"/>
            <w:vAlign w:val="center"/>
          </w:tcPr>
          <w:p w:rsidR="00BB168F" w:rsidRPr="00603B6C" w:rsidRDefault="00BB168F" w:rsidP="00BB168F">
            <w:pPr>
              <w:pStyle w:val="TAH"/>
              <w:jc w:val="left"/>
              <w:rPr>
                <w:b w:val="0"/>
              </w:rPr>
            </w:pPr>
            <w:r w:rsidRPr="00A3585B">
              <w:rPr>
                <w:b w:val="0"/>
              </w:rPr>
              <w:t>0.53</w:t>
            </w:r>
          </w:p>
        </w:tc>
        <w:tc>
          <w:tcPr>
            <w:tcW w:w="794" w:type="dxa"/>
            <w:vAlign w:val="center"/>
          </w:tcPr>
          <w:p w:rsidR="00BB168F" w:rsidRPr="00603B6C" w:rsidRDefault="00BB168F" w:rsidP="00BB168F">
            <w:pPr>
              <w:pStyle w:val="TAH"/>
              <w:jc w:val="left"/>
              <w:rPr>
                <w:b w:val="0"/>
              </w:rPr>
            </w:pPr>
            <w:r w:rsidRPr="00A3585B">
              <w:rPr>
                <w:b w:val="0"/>
              </w:rPr>
              <w:t>0.70</w:t>
            </w:r>
          </w:p>
        </w:tc>
        <w:tc>
          <w:tcPr>
            <w:tcW w:w="793" w:type="dxa"/>
            <w:vAlign w:val="center"/>
          </w:tcPr>
          <w:p w:rsidR="00BB168F" w:rsidRPr="00603B6C" w:rsidRDefault="00BB168F" w:rsidP="00BB168F">
            <w:pPr>
              <w:pStyle w:val="TAH"/>
              <w:jc w:val="left"/>
              <w:rPr>
                <w:b w:val="0"/>
              </w:rPr>
            </w:pPr>
            <w:r w:rsidRPr="00A3585B">
              <w:rPr>
                <w:b w:val="0"/>
              </w:rPr>
              <w:t>0.88</w:t>
            </w:r>
          </w:p>
        </w:tc>
        <w:tc>
          <w:tcPr>
            <w:tcW w:w="794" w:type="dxa"/>
            <w:vAlign w:val="center"/>
          </w:tcPr>
          <w:p w:rsidR="00BB168F" w:rsidRPr="00603B6C" w:rsidRDefault="00BB168F" w:rsidP="00BB168F">
            <w:pPr>
              <w:pStyle w:val="TAH"/>
              <w:jc w:val="left"/>
              <w:rPr>
                <w:b w:val="0"/>
              </w:rPr>
            </w:pPr>
            <w:r w:rsidRPr="00A3585B">
              <w:rPr>
                <w:b w:val="0"/>
              </w:rPr>
              <w:t>1.16</w:t>
            </w:r>
          </w:p>
        </w:tc>
        <w:tc>
          <w:tcPr>
            <w:tcW w:w="1063" w:type="dxa"/>
            <w:vAlign w:val="center"/>
          </w:tcPr>
          <w:p w:rsidR="00BB168F" w:rsidRPr="00A3585B" w:rsidRDefault="00BB168F" w:rsidP="00BB168F">
            <w:pPr>
              <w:snapToGrid w:val="0"/>
              <w:spacing w:after="0" w:line="240" w:lineRule="auto"/>
              <w:jc w:val="left"/>
              <w:rPr>
                <w:rFonts w:ascii="Times New Roman" w:hAnsi="Times New Roman"/>
                <w:szCs w:val="20"/>
                <w:lang w:val="ru-RU"/>
              </w:rPr>
            </w:pPr>
            <w:r w:rsidRPr="00EA467F">
              <w:rPr>
                <w:rFonts w:ascii="Times New Roman" w:hAnsi="Times New Roman"/>
                <w:szCs w:val="20"/>
              </w:rPr>
              <w:t>Yes</w:t>
            </w:r>
          </w:p>
        </w:tc>
        <w:tc>
          <w:tcPr>
            <w:tcW w:w="1063" w:type="dxa"/>
            <w:vAlign w:val="center"/>
          </w:tcPr>
          <w:p w:rsidR="00BB168F" w:rsidRPr="001D7023" w:rsidRDefault="00BB168F" w:rsidP="00BB168F">
            <w:pPr>
              <w:snapToGrid w:val="0"/>
              <w:spacing w:after="0" w:line="240" w:lineRule="auto"/>
              <w:jc w:val="left"/>
              <w:rPr>
                <w:rFonts w:ascii="Times New Roman" w:hAnsi="Times New Roman"/>
                <w:szCs w:val="20"/>
              </w:rPr>
            </w:pPr>
            <w:r>
              <w:rPr>
                <w:rFonts w:ascii="Times New Roman" w:hAnsi="Times New Roman"/>
                <w:szCs w:val="20"/>
              </w:rPr>
              <w:t xml:space="preserve">No. </w:t>
            </w:r>
            <w:r>
              <w:rPr>
                <w:rFonts w:ascii="Times New Roman" w:hAnsi="Times New Roman"/>
                <w:szCs w:val="20"/>
                <w:lang w:val="ru-RU"/>
              </w:rPr>
              <w:t>46</w:t>
            </w:r>
            <w:r>
              <w:rPr>
                <w:rFonts w:ascii="Times New Roman" w:hAnsi="Times New Roman"/>
                <w:szCs w:val="20"/>
              </w:rPr>
              <w:t>%</w:t>
            </w:r>
          </w:p>
        </w:tc>
      </w:tr>
      <w:tr w:rsidR="00BB168F" w:rsidRPr="001D7023" w:rsidTr="00BB168F">
        <w:trPr>
          <w:trHeight w:val="300"/>
          <w:jc w:val="center"/>
        </w:trPr>
        <w:tc>
          <w:tcPr>
            <w:tcW w:w="4334" w:type="dxa"/>
            <w:vAlign w:val="center"/>
          </w:tcPr>
          <w:p w:rsidR="00BB168F" w:rsidRPr="001D7023" w:rsidRDefault="00BB168F" w:rsidP="00BB168F">
            <w:pPr>
              <w:snapToGrid w:val="0"/>
              <w:spacing w:after="0" w:line="240" w:lineRule="auto"/>
              <w:rPr>
                <w:rFonts w:ascii="Times New Roman" w:hAnsi="Times New Roman"/>
                <w:szCs w:val="20"/>
              </w:rPr>
            </w:pPr>
            <w:r>
              <w:rPr>
                <w:rFonts w:ascii="Times New Roman" w:hAnsi="Times New Roman"/>
                <w:szCs w:val="20"/>
              </w:rPr>
              <w:t xml:space="preserve">Case </w:t>
            </w:r>
            <w:r w:rsidRPr="0036793E">
              <w:rPr>
                <w:rFonts w:ascii="Times New Roman" w:hAnsi="Times New Roman" w:cs="Times New Roman"/>
                <w:szCs w:val="20"/>
              </w:rPr>
              <w:t>12.</w:t>
            </w:r>
            <w:r>
              <w:rPr>
                <w:rFonts w:ascii="Times New Roman" w:hAnsi="Times New Roman" w:cs="Times New Roman"/>
                <w:szCs w:val="20"/>
              </w:rPr>
              <w:t>4</w:t>
            </w:r>
            <w:r>
              <w:rPr>
                <w:rFonts w:ascii="Times New Roman" w:hAnsi="Times New Roman"/>
                <w:szCs w:val="20"/>
              </w:rPr>
              <w:t>, m-RTT, BW=40MHz, #anchor=5</w:t>
            </w:r>
          </w:p>
        </w:tc>
        <w:tc>
          <w:tcPr>
            <w:tcW w:w="793" w:type="dxa"/>
            <w:vAlign w:val="center"/>
          </w:tcPr>
          <w:p w:rsidR="00BB168F" w:rsidRDefault="00BB168F" w:rsidP="00BB168F">
            <w:pPr>
              <w:pStyle w:val="TAH"/>
              <w:spacing w:line="276" w:lineRule="auto"/>
              <w:jc w:val="left"/>
              <w:rPr>
                <w:b w:val="0"/>
              </w:rPr>
            </w:pPr>
            <w:r w:rsidRPr="00A3585B">
              <w:rPr>
                <w:b w:val="0"/>
              </w:rPr>
              <w:t>0.43</w:t>
            </w:r>
          </w:p>
        </w:tc>
        <w:tc>
          <w:tcPr>
            <w:tcW w:w="794" w:type="dxa"/>
            <w:vAlign w:val="center"/>
          </w:tcPr>
          <w:p w:rsidR="00BB168F" w:rsidRDefault="00BB168F" w:rsidP="00BB168F">
            <w:pPr>
              <w:pStyle w:val="TAH"/>
              <w:spacing w:line="276" w:lineRule="auto"/>
              <w:jc w:val="left"/>
              <w:rPr>
                <w:b w:val="0"/>
              </w:rPr>
            </w:pPr>
            <w:r w:rsidRPr="00A3585B">
              <w:rPr>
                <w:b w:val="0"/>
              </w:rPr>
              <w:t>0.58</w:t>
            </w:r>
          </w:p>
        </w:tc>
        <w:tc>
          <w:tcPr>
            <w:tcW w:w="793" w:type="dxa"/>
            <w:vAlign w:val="center"/>
          </w:tcPr>
          <w:p w:rsidR="00BB168F" w:rsidRDefault="00BB168F" w:rsidP="00BB168F">
            <w:pPr>
              <w:pStyle w:val="TAH"/>
              <w:spacing w:line="276" w:lineRule="auto"/>
              <w:jc w:val="left"/>
              <w:rPr>
                <w:b w:val="0"/>
              </w:rPr>
            </w:pPr>
            <w:r w:rsidRPr="00A3585B">
              <w:rPr>
                <w:b w:val="0"/>
              </w:rPr>
              <w:t>0.75</w:t>
            </w:r>
          </w:p>
        </w:tc>
        <w:tc>
          <w:tcPr>
            <w:tcW w:w="794" w:type="dxa"/>
            <w:vAlign w:val="center"/>
          </w:tcPr>
          <w:p w:rsidR="00BB168F" w:rsidRDefault="00BB168F" w:rsidP="00BB168F">
            <w:pPr>
              <w:pStyle w:val="TAH"/>
              <w:spacing w:line="276" w:lineRule="auto"/>
              <w:jc w:val="left"/>
              <w:rPr>
                <w:b w:val="0"/>
              </w:rPr>
            </w:pPr>
            <w:r w:rsidRPr="00A3585B">
              <w:rPr>
                <w:b w:val="0"/>
              </w:rPr>
              <w:t>1.02</w:t>
            </w:r>
          </w:p>
        </w:tc>
        <w:tc>
          <w:tcPr>
            <w:tcW w:w="1063" w:type="dxa"/>
            <w:vAlign w:val="center"/>
          </w:tcPr>
          <w:p w:rsidR="00BB168F" w:rsidRPr="00A3585B" w:rsidRDefault="00BB168F" w:rsidP="00BB168F">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vAlign w:val="center"/>
          </w:tcPr>
          <w:p w:rsidR="00BB168F" w:rsidRPr="001D7023" w:rsidRDefault="00BB168F" w:rsidP="00BB168F">
            <w:pPr>
              <w:snapToGrid w:val="0"/>
              <w:spacing w:after="0" w:line="240" w:lineRule="auto"/>
              <w:jc w:val="left"/>
              <w:rPr>
                <w:rFonts w:ascii="Times New Roman" w:hAnsi="Times New Roman"/>
                <w:szCs w:val="20"/>
              </w:rPr>
            </w:pPr>
            <w:r>
              <w:rPr>
                <w:rFonts w:ascii="Times New Roman" w:hAnsi="Times New Roman"/>
                <w:szCs w:val="20"/>
              </w:rPr>
              <w:t>No. 58%</w:t>
            </w:r>
          </w:p>
        </w:tc>
      </w:tr>
      <w:tr w:rsidR="00BB168F" w:rsidRPr="001D7023" w:rsidTr="00BB168F">
        <w:trPr>
          <w:trHeight w:val="300"/>
          <w:jc w:val="center"/>
        </w:trPr>
        <w:tc>
          <w:tcPr>
            <w:tcW w:w="4334" w:type="dxa"/>
            <w:vAlign w:val="center"/>
          </w:tcPr>
          <w:p w:rsidR="00BB168F" w:rsidRPr="001D7023" w:rsidRDefault="00BB168F" w:rsidP="00BB168F">
            <w:pPr>
              <w:snapToGrid w:val="0"/>
              <w:spacing w:after="0" w:line="240" w:lineRule="auto"/>
              <w:rPr>
                <w:rFonts w:ascii="Times New Roman" w:hAnsi="Times New Roman"/>
                <w:szCs w:val="20"/>
              </w:rPr>
            </w:pPr>
            <w:r>
              <w:rPr>
                <w:rFonts w:ascii="Times New Roman" w:hAnsi="Times New Roman"/>
                <w:szCs w:val="20"/>
              </w:rPr>
              <w:t xml:space="preserve">Case </w:t>
            </w:r>
            <w:r w:rsidRPr="0036793E">
              <w:rPr>
                <w:rFonts w:ascii="Times New Roman" w:hAnsi="Times New Roman" w:cs="Times New Roman"/>
                <w:szCs w:val="20"/>
              </w:rPr>
              <w:t>12.</w:t>
            </w:r>
            <w:r>
              <w:rPr>
                <w:rFonts w:ascii="Times New Roman" w:hAnsi="Times New Roman" w:cs="Times New Roman"/>
                <w:szCs w:val="20"/>
              </w:rPr>
              <w:t>7</w:t>
            </w:r>
            <w:r>
              <w:rPr>
                <w:rFonts w:ascii="Times New Roman" w:hAnsi="Times New Roman"/>
                <w:szCs w:val="20"/>
              </w:rPr>
              <w:t>, m-RTT, BW=40MHz, #anchor=7</w:t>
            </w:r>
          </w:p>
        </w:tc>
        <w:tc>
          <w:tcPr>
            <w:tcW w:w="793" w:type="dxa"/>
            <w:vAlign w:val="center"/>
          </w:tcPr>
          <w:p w:rsidR="00BB168F" w:rsidRDefault="00BB168F" w:rsidP="00BB168F">
            <w:pPr>
              <w:pStyle w:val="TAH"/>
              <w:spacing w:line="276" w:lineRule="auto"/>
              <w:jc w:val="left"/>
              <w:rPr>
                <w:b w:val="0"/>
              </w:rPr>
            </w:pPr>
            <w:r w:rsidRPr="008918FF">
              <w:rPr>
                <w:b w:val="0"/>
              </w:rPr>
              <w:t>0.44</w:t>
            </w:r>
          </w:p>
        </w:tc>
        <w:tc>
          <w:tcPr>
            <w:tcW w:w="794" w:type="dxa"/>
            <w:vAlign w:val="center"/>
          </w:tcPr>
          <w:p w:rsidR="00BB168F" w:rsidRDefault="00BB168F" w:rsidP="00BB168F">
            <w:pPr>
              <w:pStyle w:val="TAH"/>
              <w:spacing w:line="276" w:lineRule="auto"/>
              <w:jc w:val="left"/>
              <w:rPr>
                <w:b w:val="0"/>
              </w:rPr>
            </w:pPr>
            <w:r w:rsidRPr="008918FF">
              <w:rPr>
                <w:b w:val="0"/>
              </w:rPr>
              <w:t>0.59</w:t>
            </w:r>
          </w:p>
        </w:tc>
        <w:tc>
          <w:tcPr>
            <w:tcW w:w="793" w:type="dxa"/>
            <w:vAlign w:val="center"/>
          </w:tcPr>
          <w:p w:rsidR="00BB168F" w:rsidRDefault="00BB168F" w:rsidP="00BB168F">
            <w:pPr>
              <w:pStyle w:val="TAH"/>
              <w:spacing w:line="276" w:lineRule="auto"/>
              <w:jc w:val="left"/>
              <w:rPr>
                <w:b w:val="0"/>
              </w:rPr>
            </w:pPr>
            <w:r w:rsidRPr="008918FF">
              <w:rPr>
                <w:b w:val="0"/>
              </w:rPr>
              <w:t>0.81</w:t>
            </w:r>
          </w:p>
        </w:tc>
        <w:tc>
          <w:tcPr>
            <w:tcW w:w="794" w:type="dxa"/>
            <w:vAlign w:val="center"/>
          </w:tcPr>
          <w:p w:rsidR="00BB168F" w:rsidRDefault="00BB168F" w:rsidP="00BB168F">
            <w:pPr>
              <w:pStyle w:val="TAH"/>
              <w:spacing w:line="276" w:lineRule="auto"/>
              <w:jc w:val="left"/>
              <w:rPr>
                <w:b w:val="0"/>
              </w:rPr>
            </w:pPr>
            <w:r w:rsidRPr="008918FF">
              <w:rPr>
                <w:b w:val="0"/>
              </w:rPr>
              <w:t>1.40</w:t>
            </w:r>
          </w:p>
        </w:tc>
        <w:tc>
          <w:tcPr>
            <w:tcW w:w="1063" w:type="dxa"/>
            <w:vAlign w:val="center"/>
          </w:tcPr>
          <w:p w:rsidR="00BB168F" w:rsidRPr="001D7023" w:rsidRDefault="00BB168F" w:rsidP="00BB168F">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vAlign w:val="center"/>
          </w:tcPr>
          <w:p w:rsidR="00BB168F" w:rsidRPr="001D7023" w:rsidRDefault="00BB168F" w:rsidP="00BB168F">
            <w:pPr>
              <w:snapToGrid w:val="0"/>
              <w:spacing w:after="0" w:line="240" w:lineRule="auto"/>
              <w:jc w:val="left"/>
              <w:rPr>
                <w:rFonts w:ascii="Times New Roman" w:hAnsi="Times New Roman"/>
                <w:szCs w:val="20"/>
              </w:rPr>
            </w:pPr>
            <w:r>
              <w:rPr>
                <w:rFonts w:ascii="Times New Roman" w:hAnsi="Times New Roman"/>
                <w:szCs w:val="20"/>
              </w:rPr>
              <w:t>No. 57%</w:t>
            </w:r>
          </w:p>
        </w:tc>
      </w:tr>
      <w:tr w:rsidR="00BB168F" w:rsidRPr="001D7023" w:rsidTr="00BB168F">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BB168F" w:rsidRPr="001D7023" w:rsidRDefault="00BB168F" w:rsidP="00BB168F">
            <w:pPr>
              <w:snapToGrid w:val="0"/>
              <w:spacing w:after="0" w:line="240" w:lineRule="auto"/>
              <w:rPr>
                <w:rFonts w:ascii="Times New Roman" w:hAnsi="Times New Roman"/>
                <w:szCs w:val="20"/>
              </w:rPr>
            </w:pPr>
            <w:r>
              <w:rPr>
                <w:rFonts w:ascii="Times New Roman" w:hAnsi="Times New Roman"/>
                <w:szCs w:val="20"/>
              </w:rPr>
              <w:t xml:space="preserve">Case </w:t>
            </w:r>
            <w:r w:rsidRPr="0036793E">
              <w:rPr>
                <w:rFonts w:ascii="Times New Roman" w:hAnsi="Times New Roman" w:cs="Times New Roman"/>
                <w:szCs w:val="20"/>
              </w:rPr>
              <w:t>12.</w:t>
            </w:r>
            <w:r>
              <w:rPr>
                <w:rFonts w:ascii="Times New Roman" w:hAnsi="Times New Roman" w:cs="Times New Roman"/>
                <w:szCs w:val="20"/>
              </w:rPr>
              <w:t>10</w:t>
            </w:r>
            <w:r>
              <w:rPr>
                <w:rFonts w:ascii="Times New Roman" w:hAnsi="Times New Roman"/>
                <w:szCs w:val="20"/>
              </w:rPr>
              <w:t>, m-RTT,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rsidR="00BB168F" w:rsidRDefault="00BB168F" w:rsidP="00BB168F">
            <w:pPr>
              <w:pStyle w:val="TAH"/>
              <w:spacing w:line="276" w:lineRule="auto"/>
              <w:jc w:val="left"/>
              <w:rPr>
                <w:b w:val="0"/>
              </w:rPr>
            </w:pPr>
            <w:r>
              <w:rPr>
                <w:b w:val="0"/>
              </w:rPr>
              <w:t>0.52</w:t>
            </w:r>
          </w:p>
        </w:tc>
        <w:tc>
          <w:tcPr>
            <w:tcW w:w="794" w:type="dxa"/>
            <w:tcBorders>
              <w:top w:val="single" w:sz="4" w:space="0" w:color="000000"/>
              <w:left w:val="single" w:sz="4" w:space="0" w:color="000000"/>
              <w:bottom w:val="single" w:sz="4" w:space="0" w:color="000000"/>
              <w:right w:val="single" w:sz="4" w:space="0" w:color="000000"/>
            </w:tcBorders>
            <w:vAlign w:val="center"/>
          </w:tcPr>
          <w:p w:rsidR="00BB168F" w:rsidRDefault="00BB168F" w:rsidP="00BB168F">
            <w:pPr>
              <w:pStyle w:val="TAH"/>
              <w:spacing w:line="276" w:lineRule="auto"/>
              <w:jc w:val="left"/>
              <w:rPr>
                <w:b w:val="0"/>
              </w:rPr>
            </w:pPr>
            <w:r w:rsidRPr="006F15B0">
              <w:rPr>
                <w:b w:val="0"/>
              </w:rPr>
              <w:t>0.68</w:t>
            </w:r>
          </w:p>
        </w:tc>
        <w:tc>
          <w:tcPr>
            <w:tcW w:w="793" w:type="dxa"/>
            <w:tcBorders>
              <w:top w:val="single" w:sz="4" w:space="0" w:color="000000"/>
              <w:left w:val="single" w:sz="4" w:space="0" w:color="000000"/>
              <w:bottom w:val="single" w:sz="4" w:space="0" w:color="000000"/>
              <w:right w:val="single" w:sz="4" w:space="0" w:color="000000"/>
            </w:tcBorders>
            <w:vAlign w:val="center"/>
          </w:tcPr>
          <w:p w:rsidR="00BB168F" w:rsidRDefault="00BB168F" w:rsidP="00BB168F">
            <w:pPr>
              <w:pStyle w:val="TAH"/>
              <w:spacing w:line="276" w:lineRule="auto"/>
              <w:jc w:val="left"/>
              <w:rPr>
                <w:b w:val="0"/>
              </w:rPr>
            </w:pPr>
            <w:r w:rsidRPr="006F15B0">
              <w:rPr>
                <w:b w:val="0"/>
              </w:rPr>
              <w:t>0.86</w:t>
            </w:r>
          </w:p>
        </w:tc>
        <w:tc>
          <w:tcPr>
            <w:tcW w:w="794" w:type="dxa"/>
            <w:tcBorders>
              <w:top w:val="single" w:sz="4" w:space="0" w:color="000000"/>
              <w:left w:val="single" w:sz="4" w:space="0" w:color="000000"/>
              <w:bottom w:val="single" w:sz="4" w:space="0" w:color="000000"/>
              <w:right w:val="single" w:sz="4" w:space="0" w:color="000000"/>
            </w:tcBorders>
            <w:vAlign w:val="center"/>
          </w:tcPr>
          <w:p w:rsidR="00BB168F" w:rsidRDefault="00BB168F" w:rsidP="00BB168F">
            <w:pPr>
              <w:pStyle w:val="TAH"/>
              <w:spacing w:line="276" w:lineRule="auto"/>
              <w:jc w:val="left"/>
              <w:rPr>
                <w:b w:val="0"/>
              </w:rPr>
            </w:pPr>
            <w:r>
              <w:rPr>
                <w:b w:val="0"/>
              </w:rPr>
              <w:t>1.12</w:t>
            </w:r>
          </w:p>
        </w:tc>
        <w:tc>
          <w:tcPr>
            <w:tcW w:w="1063" w:type="dxa"/>
            <w:tcBorders>
              <w:top w:val="single" w:sz="4" w:space="0" w:color="000000"/>
              <w:left w:val="single" w:sz="4" w:space="0" w:color="000000"/>
              <w:bottom w:val="single" w:sz="4" w:space="0" w:color="000000"/>
              <w:right w:val="single" w:sz="4" w:space="0" w:color="000000"/>
            </w:tcBorders>
            <w:vAlign w:val="center"/>
          </w:tcPr>
          <w:p w:rsidR="00BB168F" w:rsidRPr="00C16294" w:rsidRDefault="00BB168F" w:rsidP="00BB168F">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BB168F" w:rsidRPr="001D7023" w:rsidRDefault="00BB168F" w:rsidP="00BB168F">
            <w:pPr>
              <w:snapToGrid w:val="0"/>
              <w:spacing w:after="0" w:line="240" w:lineRule="auto"/>
              <w:jc w:val="left"/>
              <w:rPr>
                <w:rFonts w:ascii="Times New Roman" w:hAnsi="Times New Roman"/>
                <w:szCs w:val="20"/>
              </w:rPr>
            </w:pPr>
            <w:r>
              <w:rPr>
                <w:rFonts w:ascii="Times New Roman" w:hAnsi="Times New Roman"/>
                <w:szCs w:val="20"/>
              </w:rPr>
              <w:t>No. 47%</w:t>
            </w:r>
          </w:p>
        </w:tc>
      </w:tr>
      <w:tr w:rsidR="00BB168F" w:rsidTr="00BB168F">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BB168F" w:rsidRPr="001D7023" w:rsidRDefault="00BB168F" w:rsidP="00BB168F">
            <w:pPr>
              <w:snapToGrid w:val="0"/>
              <w:spacing w:after="0" w:line="240" w:lineRule="auto"/>
              <w:rPr>
                <w:rFonts w:ascii="Times New Roman" w:hAnsi="Times New Roman"/>
                <w:szCs w:val="20"/>
              </w:rPr>
            </w:pPr>
            <w:r>
              <w:rPr>
                <w:rFonts w:ascii="Times New Roman" w:hAnsi="Times New Roman"/>
                <w:szCs w:val="20"/>
              </w:rPr>
              <w:t xml:space="preserve">Case </w:t>
            </w:r>
            <w:r w:rsidRPr="0036793E">
              <w:rPr>
                <w:rFonts w:ascii="Times New Roman" w:hAnsi="Times New Roman" w:cs="Times New Roman"/>
                <w:szCs w:val="20"/>
              </w:rPr>
              <w:t>12.</w:t>
            </w:r>
            <w:r>
              <w:rPr>
                <w:rFonts w:ascii="Times New Roman" w:hAnsi="Times New Roman" w:cs="Times New Roman"/>
                <w:szCs w:val="20"/>
              </w:rPr>
              <w:t>13</w:t>
            </w:r>
            <w:r>
              <w:rPr>
                <w:rFonts w:ascii="Times New Roman" w:hAnsi="Times New Roman"/>
                <w:szCs w:val="20"/>
              </w:rPr>
              <w:t>, m-RTT,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rsidR="00BB168F" w:rsidRDefault="00BB168F" w:rsidP="00BB168F">
            <w:pPr>
              <w:pStyle w:val="TAH"/>
              <w:spacing w:line="276" w:lineRule="auto"/>
              <w:jc w:val="left"/>
              <w:rPr>
                <w:b w:val="0"/>
              </w:rPr>
            </w:pPr>
            <w:r w:rsidRPr="00CC2765">
              <w:rPr>
                <w:b w:val="0"/>
              </w:rPr>
              <w:t>0.43</w:t>
            </w:r>
          </w:p>
        </w:tc>
        <w:tc>
          <w:tcPr>
            <w:tcW w:w="794" w:type="dxa"/>
            <w:tcBorders>
              <w:top w:val="single" w:sz="4" w:space="0" w:color="000000"/>
              <w:left w:val="single" w:sz="4" w:space="0" w:color="000000"/>
              <w:bottom w:val="single" w:sz="4" w:space="0" w:color="000000"/>
              <w:right w:val="single" w:sz="4" w:space="0" w:color="000000"/>
            </w:tcBorders>
            <w:vAlign w:val="center"/>
          </w:tcPr>
          <w:p w:rsidR="00BB168F" w:rsidRDefault="00BB168F" w:rsidP="00BB168F">
            <w:pPr>
              <w:pStyle w:val="TAH"/>
              <w:spacing w:line="276" w:lineRule="auto"/>
              <w:jc w:val="left"/>
              <w:rPr>
                <w:b w:val="0"/>
              </w:rPr>
            </w:pPr>
            <w:r w:rsidRPr="00CC2765">
              <w:rPr>
                <w:b w:val="0"/>
              </w:rPr>
              <w:t>0.56</w:t>
            </w:r>
          </w:p>
        </w:tc>
        <w:tc>
          <w:tcPr>
            <w:tcW w:w="793" w:type="dxa"/>
            <w:tcBorders>
              <w:top w:val="single" w:sz="4" w:space="0" w:color="000000"/>
              <w:left w:val="single" w:sz="4" w:space="0" w:color="000000"/>
              <w:bottom w:val="single" w:sz="4" w:space="0" w:color="000000"/>
              <w:right w:val="single" w:sz="4" w:space="0" w:color="000000"/>
            </w:tcBorders>
            <w:vAlign w:val="center"/>
          </w:tcPr>
          <w:p w:rsidR="00BB168F" w:rsidRDefault="00BB168F" w:rsidP="00BB168F">
            <w:pPr>
              <w:pStyle w:val="TAH"/>
              <w:spacing w:line="276" w:lineRule="auto"/>
              <w:jc w:val="left"/>
              <w:rPr>
                <w:b w:val="0"/>
              </w:rPr>
            </w:pPr>
            <w:r w:rsidRPr="00CC2765">
              <w:rPr>
                <w:b w:val="0"/>
              </w:rPr>
              <w:t>0.72</w:t>
            </w:r>
          </w:p>
        </w:tc>
        <w:tc>
          <w:tcPr>
            <w:tcW w:w="794" w:type="dxa"/>
            <w:tcBorders>
              <w:top w:val="single" w:sz="4" w:space="0" w:color="000000"/>
              <w:left w:val="single" w:sz="4" w:space="0" w:color="000000"/>
              <w:bottom w:val="single" w:sz="4" w:space="0" w:color="000000"/>
              <w:right w:val="single" w:sz="4" w:space="0" w:color="000000"/>
            </w:tcBorders>
            <w:vAlign w:val="center"/>
          </w:tcPr>
          <w:p w:rsidR="00BB168F" w:rsidRDefault="00BB168F" w:rsidP="00BB168F">
            <w:pPr>
              <w:pStyle w:val="TAH"/>
              <w:spacing w:line="276" w:lineRule="auto"/>
              <w:jc w:val="left"/>
              <w:rPr>
                <w:b w:val="0"/>
              </w:rPr>
            </w:pPr>
            <w:r w:rsidRPr="00CC2765">
              <w:rPr>
                <w:b w:val="0"/>
              </w:rPr>
              <w:t>0.99</w:t>
            </w:r>
          </w:p>
        </w:tc>
        <w:tc>
          <w:tcPr>
            <w:tcW w:w="1063" w:type="dxa"/>
            <w:tcBorders>
              <w:top w:val="single" w:sz="4" w:space="0" w:color="000000"/>
              <w:left w:val="single" w:sz="4" w:space="0" w:color="000000"/>
              <w:bottom w:val="single" w:sz="4" w:space="0" w:color="000000"/>
              <w:right w:val="single" w:sz="4" w:space="0" w:color="000000"/>
            </w:tcBorders>
            <w:vAlign w:val="center"/>
          </w:tcPr>
          <w:p w:rsidR="00BB168F" w:rsidRPr="001D7023" w:rsidRDefault="00BB168F" w:rsidP="00BB168F">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BB168F" w:rsidRPr="001D7023" w:rsidRDefault="00BB168F" w:rsidP="00BB168F">
            <w:pPr>
              <w:snapToGrid w:val="0"/>
              <w:spacing w:after="0" w:line="240" w:lineRule="auto"/>
              <w:jc w:val="left"/>
              <w:rPr>
                <w:rFonts w:ascii="Times New Roman" w:hAnsi="Times New Roman"/>
                <w:szCs w:val="20"/>
              </w:rPr>
            </w:pPr>
            <w:r>
              <w:rPr>
                <w:rFonts w:ascii="Times New Roman" w:hAnsi="Times New Roman"/>
                <w:szCs w:val="20"/>
              </w:rPr>
              <w:t>No. 60%</w:t>
            </w:r>
          </w:p>
        </w:tc>
      </w:tr>
      <w:tr w:rsidR="00BB168F" w:rsidTr="00BB168F">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BB168F" w:rsidRPr="001D7023" w:rsidRDefault="00BB168F" w:rsidP="00BB168F">
            <w:pPr>
              <w:snapToGrid w:val="0"/>
              <w:spacing w:after="0" w:line="240" w:lineRule="auto"/>
              <w:rPr>
                <w:rFonts w:ascii="Times New Roman" w:hAnsi="Times New Roman"/>
                <w:szCs w:val="20"/>
              </w:rPr>
            </w:pPr>
            <w:r>
              <w:rPr>
                <w:rFonts w:ascii="Times New Roman" w:hAnsi="Times New Roman"/>
                <w:szCs w:val="20"/>
              </w:rPr>
              <w:t xml:space="preserve">Case </w:t>
            </w:r>
            <w:r w:rsidRPr="0036793E">
              <w:rPr>
                <w:rFonts w:ascii="Times New Roman" w:hAnsi="Times New Roman" w:cs="Times New Roman"/>
                <w:szCs w:val="20"/>
              </w:rPr>
              <w:t>12.</w:t>
            </w:r>
            <w:r>
              <w:rPr>
                <w:rFonts w:ascii="Times New Roman" w:hAnsi="Times New Roman" w:cs="Times New Roman"/>
                <w:szCs w:val="20"/>
              </w:rPr>
              <w:t>16</w:t>
            </w:r>
            <w:r>
              <w:rPr>
                <w:rFonts w:ascii="Times New Roman" w:hAnsi="Times New Roman"/>
                <w:szCs w:val="20"/>
              </w:rPr>
              <w:t>, m-RTT,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rsidR="00BB168F" w:rsidRDefault="00BB168F" w:rsidP="00BB168F">
            <w:pPr>
              <w:pStyle w:val="TAH"/>
              <w:spacing w:line="276" w:lineRule="auto"/>
              <w:jc w:val="left"/>
              <w:rPr>
                <w:b w:val="0"/>
              </w:rPr>
            </w:pPr>
            <w:r w:rsidRPr="00CC2765">
              <w:rPr>
                <w:b w:val="0"/>
              </w:rPr>
              <w:t>0.42</w:t>
            </w:r>
          </w:p>
        </w:tc>
        <w:tc>
          <w:tcPr>
            <w:tcW w:w="794" w:type="dxa"/>
            <w:tcBorders>
              <w:top w:val="single" w:sz="4" w:space="0" w:color="000000"/>
              <w:left w:val="single" w:sz="4" w:space="0" w:color="000000"/>
              <w:bottom w:val="single" w:sz="4" w:space="0" w:color="000000"/>
              <w:right w:val="single" w:sz="4" w:space="0" w:color="000000"/>
            </w:tcBorders>
            <w:vAlign w:val="center"/>
          </w:tcPr>
          <w:p w:rsidR="00BB168F" w:rsidRDefault="00BB168F" w:rsidP="00BB168F">
            <w:pPr>
              <w:pStyle w:val="TAH"/>
              <w:spacing w:line="276" w:lineRule="auto"/>
              <w:jc w:val="left"/>
              <w:rPr>
                <w:b w:val="0"/>
              </w:rPr>
            </w:pPr>
            <w:r w:rsidRPr="00CC2765">
              <w:rPr>
                <w:b w:val="0"/>
              </w:rPr>
              <w:t>0.58</w:t>
            </w:r>
          </w:p>
        </w:tc>
        <w:tc>
          <w:tcPr>
            <w:tcW w:w="793" w:type="dxa"/>
            <w:tcBorders>
              <w:top w:val="single" w:sz="4" w:space="0" w:color="000000"/>
              <w:left w:val="single" w:sz="4" w:space="0" w:color="000000"/>
              <w:bottom w:val="single" w:sz="4" w:space="0" w:color="000000"/>
              <w:right w:val="single" w:sz="4" w:space="0" w:color="000000"/>
            </w:tcBorders>
            <w:vAlign w:val="center"/>
          </w:tcPr>
          <w:p w:rsidR="00BB168F" w:rsidRDefault="00BB168F" w:rsidP="00BB168F">
            <w:pPr>
              <w:pStyle w:val="TAH"/>
              <w:spacing w:line="276" w:lineRule="auto"/>
              <w:jc w:val="left"/>
              <w:rPr>
                <w:b w:val="0"/>
              </w:rPr>
            </w:pPr>
            <w:r w:rsidRPr="00CC2765">
              <w:rPr>
                <w:b w:val="0"/>
              </w:rPr>
              <w:t>0.78</w:t>
            </w:r>
          </w:p>
        </w:tc>
        <w:tc>
          <w:tcPr>
            <w:tcW w:w="794" w:type="dxa"/>
            <w:tcBorders>
              <w:top w:val="single" w:sz="4" w:space="0" w:color="000000"/>
              <w:left w:val="single" w:sz="4" w:space="0" w:color="000000"/>
              <w:bottom w:val="single" w:sz="4" w:space="0" w:color="000000"/>
              <w:right w:val="single" w:sz="4" w:space="0" w:color="000000"/>
            </w:tcBorders>
            <w:vAlign w:val="center"/>
          </w:tcPr>
          <w:p w:rsidR="00BB168F" w:rsidRDefault="00BB168F" w:rsidP="00BB168F">
            <w:pPr>
              <w:pStyle w:val="TAH"/>
              <w:spacing w:line="276" w:lineRule="auto"/>
              <w:jc w:val="left"/>
              <w:rPr>
                <w:b w:val="0"/>
              </w:rPr>
            </w:pPr>
            <w:r w:rsidRPr="00CC2765">
              <w:rPr>
                <w:b w:val="0"/>
              </w:rPr>
              <w:t>1.30</w:t>
            </w:r>
          </w:p>
        </w:tc>
        <w:tc>
          <w:tcPr>
            <w:tcW w:w="1063" w:type="dxa"/>
            <w:tcBorders>
              <w:top w:val="single" w:sz="4" w:space="0" w:color="000000"/>
              <w:left w:val="single" w:sz="4" w:space="0" w:color="000000"/>
              <w:bottom w:val="single" w:sz="4" w:space="0" w:color="000000"/>
              <w:right w:val="single" w:sz="4" w:space="0" w:color="000000"/>
            </w:tcBorders>
            <w:vAlign w:val="center"/>
          </w:tcPr>
          <w:p w:rsidR="00BB168F" w:rsidRPr="001D7023" w:rsidRDefault="00BB168F" w:rsidP="00BB168F">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BB168F" w:rsidRPr="001D7023" w:rsidRDefault="00BB168F" w:rsidP="00BB168F">
            <w:pPr>
              <w:snapToGrid w:val="0"/>
              <w:spacing w:after="0" w:line="240" w:lineRule="auto"/>
              <w:jc w:val="left"/>
              <w:rPr>
                <w:rFonts w:ascii="Times New Roman" w:hAnsi="Times New Roman"/>
                <w:szCs w:val="20"/>
              </w:rPr>
            </w:pPr>
            <w:r>
              <w:rPr>
                <w:rFonts w:ascii="Times New Roman" w:hAnsi="Times New Roman"/>
                <w:szCs w:val="20"/>
              </w:rPr>
              <w:t>No. 58%</w:t>
            </w:r>
          </w:p>
        </w:tc>
      </w:tr>
      <w:tr w:rsidR="00BB168F" w:rsidRPr="001D7023" w:rsidTr="00BB168F">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BB168F" w:rsidRPr="001D7023" w:rsidRDefault="00BB168F" w:rsidP="00BB168F">
            <w:pPr>
              <w:snapToGrid w:val="0"/>
              <w:spacing w:after="0" w:line="240" w:lineRule="auto"/>
              <w:rPr>
                <w:rFonts w:ascii="Times New Roman" w:hAnsi="Times New Roman"/>
                <w:szCs w:val="20"/>
              </w:rPr>
            </w:pPr>
            <w:r>
              <w:rPr>
                <w:rFonts w:ascii="Times New Roman" w:hAnsi="Times New Roman"/>
                <w:szCs w:val="20"/>
              </w:rPr>
              <w:t xml:space="preserve">Case </w:t>
            </w:r>
            <w:r w:rsidRPr="0036793E">
              <w:rPr>
                <w:rFonts w:ascii="Times New Roman" w:hAnsi="Times New Roman" w:cs="Times New Roman"/>
                <w:szCs w:val="20"/>
              </w:rPr>
              <w:t>12.</w:t>
            </w:r>
            <w:r>
              <w:rPr>
                <w:rFonts w:ascii="Times New Roman" w:hAnsi="Times New Roman" w:cs="Times New Roman"/>
                <w:szCs w:val="20"/>
              </w:rPr>
              <w:t>19</w:t>
            </w:r>
            <w:r>
              <w:rPr>
                <w:rFonts w:ascii="Times New Roman" w:hAnsi="Times New Roman"/>
                <w:szCs w:val="20"/>
              </w:rPr>
              <w:t>, m-RTT,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rsidR="00BB168F" w:rsidRDefault="00BB168F" w:rsidP="00BB168F">
            <w:pPr>
              <w:pStyle w:val="TAH"/>
              <w:spacing w:line="276" w:lineRule="auto"/>
              <w:jc w:val="left"/>
              <w:rPr>
                <w:b w:val="0"/>
              </w:rPr>
            </w:pPr>
            <w:r>
              <w:rPr>
                <w:b w:val="0"/>
              </w:rPr>
              <w:t>0.52</w:t>
            </w:r>
          </w:p>
        </w:tc>
        <w:tc>
          <w:tcPr>
            <w:tcW w:w="794" w:type="dxa"/>
            <w:tcBorders>
              <w:top w:val="single" w:sz="4" w:space="0" w:color="000000"/>
              <w:left w:val="single" w:sz="4" w:space="0" w:color="000000"/>
              <w:bottom w:val="single" w:sz="4" w:space="0" w:color="000000"/>
              <w:right w:val="single" w:sz="4" w:space="0" w:color="000000"/>
            </w:tcBorders>
            <w:vAlign w:val="center"/>
          </w:tcPr>
          <w:p w:rsidR="00BB168F" w:rsidRDefault="00BB168F" w:rsidP="00BB168F">
            <w:pPr>
              <w:pStyle w:val="TAH"/>
              <w:spacing w:line="276" w:lineRule="auto"/>
              <w:jc w:val="left"/>
              <w:rPr>
                <w:b w:val="0"/>
              </w:rPr>
            </w:pPr>
            <w:r>
              <w:rPr>
                <w:b w:val="0"/>
              </w:rPr>
              <w:t>0.67</w:t>
            </w:r>
          </w:p>
        </w:tc>
        <w:tc>
          <w:tcPr>
            <w:tcW w:w="793" w:type="dxa"/>
            <w:tcBorders>
              <w:top w:val="single" w:sz="4" w:space="0" w:color="000000"/>
              <w:left w:val="single" w:sz="4" w:space="0" w:color="000000"/>
              <w:bottom w:val="single" w:sz="4" w:space="0" w:color="000000"/>
              <w:right w:val="single" w:sz="4" w:space="0" w:color="000000"/>
            </w:tcBorders>
            <w:vAlign w:val="center"/>
          </w:tcPr>
          <w:p w:rsidR="00BB168F" w:rsidRDefault="00BB168F" w:rsidP="00BB168F">
            <w:pPr>
              <w:pStyle w:val="TAH"/>
              <w:spacing w:line="276" w:lineRule="auto"/>
              <w:jc w:val="left"/>
              <w:rPr>
                <w:b w:val="0"/>
              </w:rPr>
            </w:pPr>
            <w:r w:rsidRPr="00483BBE">
              <w:rPr>
                <w:b w:val="0"/>
              </w:rPr>
              <w:t>0.84</w:t>
            </w:r>
          </w:p>
        </w:tc>
        <w:tc>
          <w:tcPr>
            <w:tcW w:w="794" w:type="dxa"/>
            <w:tcBorders>
              <w:top w:val="single" w:sz="4" w:space="0" w:color="000000"/>
              <w:left w:val="single" w:sz="4" w:space="0" w:color="000000"/>
              <w:bottom w:val="single" w:sz="4" w:space="0" w:color="000000"/>
              <w:right w:val="single" w:sz="4" w:space="0" w:color="000000"/>
            </w:tcBorders>
            <w:vAlign w:val="center"/>
          </w:tcPr>
          <w:p w:rsidR="00BB168F" w:rsidRDefault="00BB168F" w:rsidP="00BB168F">
            <w:pPr>
              <w:pStyle w:val="TAH"/>
              <w:spacing w:line="276" w:lineRule="auto"/>
              <w:jc w:val="left"/>
              <w:rPr>
                <w:b w:val="0"/>
              </w:rPr>
            </w:pPr>
            <w:r w:rsidRPr="00483BBE">
              <w:rPr>
                <w:b w:val="0"/>
              </w:rPr>
              <w:t>1.11</w:t>
            </w:r>
          </w:p>
        </w:tc>
        <w:tc>
          <w:tcPr>
            <w:tcW w:w="1063" w:type="dxa"/>
            <w:tcBorders>
              <w:top w:val="single" w:sz="4" w:space="0" w:color="000000"/>
              <w:left w:val="single" w:sz="4" w:space="0" w:color="000000"/>
              <w:bottom w:val="single" w:sz="4" w:space="0" w:color="000000"/>
              <w:right w:val="single" w:sz="4" w:space="0" w:color="000000"/>
            </w:tcBorders>
            <w:vAlign w:val="center"/>
          </w:tcPr>
          <w:p w:rsidR="00BB168F" w:rsidRPr="00C16294" w:rsidRDefault="00BB168F" w:rsidP="00BB168F">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BB168F" w:rsidRPr="001D7023" w:rsidRDefault="00BB168F" w:rsidP="00BB168F">
            <w:pPr>
              <w:snapToGrid w:val="0"/>
              <w:spacing w:after="0" w:line="240" w:lineRule="auto"/>
              <w:jc w:val="left"/>
              <w:rPr>
                <w:rFonts w:ascii="Times New Roman" w:hAnsi="Times New Roman"/>
                <w:szCs w:val="20"/>
              </w:rPr>
            </w:pPr>
            <w:r>
              <w:rPr>
                <w:rFonts w:ascii="Times New Roman" w:hAnsi="Times New Roman"/>
                <w:szCs w:val="20"/>
              </w:rPr>
              <w:t>No. 47%</w:t>
            </w:r>
          </w:p>
        </w:tc>
      </w:tr>
      <w:tr w:rsidR="00BB168F" w:rsidTr="00BB168F">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BB168F" w:rsidRPr="001D7023" w:rsidRDefault="00BB168F" w:rsidP="00BB168F">
            <w:pPr>
              <w:snapToGrid w:val="0"/>
              <w:spacing w:after="0" w:line="240" w:lineRule="auto"/>
              <w:rPr>
                <w:rFonts w:ascii="Times New Roman" w:hAnsi="Times New Roman"/>
                <w:szCs w:val="20"/>
              </w:rPr>
            </w:pPr>
            <w:r>
              <w:rPr>
                <w:rFonts w:ascii="Times New Roman" w:hAnsi="Times New Roman"/>
                <w:szCs w:val="20"/>
              </w:rPr>
              <w:t xml:space="preserve">Case </w:t>
            </w:r>
            <w:r w:rsidRPr="0036793E">
              <w:rPr>
                <w:rFonts w:ascii="Times New Roman" w:hAnsi="Times New Roman" w:cs="Times New Roman"/>
                <w:szCs w:val="20"/>
              </w:rPr>
              <w:t>12.</w:t>
            </w:r>
            <w:r>
              <w:rPr>
                <w:rFonts w:ascii="Times New Roman" w:hAnsi="Times New Roman" w:cs="Times New Roman"/>
                <w:szCs w:val="20"/>
              </w:rPr>
              <w:t>22</w:t>
            </w:r>
            <w:r>
              <w:rPr>
                <w:rFonts w:ascii="Times New Roman" w:hAnsi="Times New Roman"/>
                <w:szCs w:val="20"/>
              </w:rPr>
              <w:t>, m-RTT,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rsidR="00BB168F" w:rsidRDefault="00BB168F" w:rsidP="00BB168F">
            <w:pPr>
              <w:pStyle w:val="TAH"/>
              <w:spacing w:line="276" w:lineRule="auto"/>
              <w:jc w:val="left"/>
              <w:rPr>
                <w:b w:val="0"/>
              </w:rPr>
            </w:pPr>
            <w:r w:rsidRPr="002730E7">
              <w:rPr>
                <w:b w:val="0"/>
              </w:rPr>
              <w:t>0.43</w:t>
            </w:r>
          </w:p>
        </w:tc>
        <w:tc>
          <w:tcPr>
            <w:tcW w:w="794" w:type="dxa"/>
            <w:tcBorders>
              <w:top w:val="single" w:sz="4" w:space="0" w:color="000000"/>
              <w:left w:val="single" w:sz="4" w:space="0" w:color="000000"/>
              <w:bottom w:val="single" w:sz="4" w:space="0" w:color="000000"/>
              <w:right w:val="single" w:sz="4" w:space="0" w:color="000000"/>
            </w:tcBorders>
            <w:vAlign w:val="center"/>
          </w:tcPr>
          <w:p w:rsidR="00BB168F" w:rsidRDefault="00BB168F" w:rsidP="00BB168F">
            <w:pPr>
              <w:pStyle w:val="TAH"/>
              <w:spacing w:line="276" w:lineRule="auto"/>
              <w:jc w:val="left"/>
              <w:rPr>
                <w:b w:val="0"/>
              </w:rPr>
            </w:pPr>
            <w:r w:rsidRPr="002730E7">
              <w:rPr>
                <w:b w:val="0"/>
              </w:rPr>
              <w:t>0.55</w:t>
            </w:r>
          </w:p>
        </w:tc>
        <w:tc>
          <w:tcPr>
            <w:tcW w:w="793" w:type="dxa"/>
            <w:tcBorders>
              <w:top w:val="single" w:sz="4" w:space="0" w:color="000000"/>
              <w:left w:val="single" w:sz="4" w:space="0" w:color="000000"/>
              <w:bottom w:val="single" w:sz="4" w:space="0" w:color="000000"/>
              <w:right w:val="single" w:sz="4" w:space="0" w:color="000000"/>
            </w:tcBorders>
            <w:vAlign w:val="center"/>
          </w:tcPr>
          <w:p w:rsidR="00BB168F" w:rsidRDefault="00BB168F" w:rsidP="00BB168F">
            <w:pPr>
              <w:pStyle w:val="TAH"/>
              <w:spacing w:line="276" w:lineRule="auto"/>
              <w:jc w:val="left"/>
              <w:rPr>
                <w:b w:val="0"/>
              </w:rPr>
            </w:pPr>
            <w:r w:rsidRPr="002730E7">
              <w:rPr>
                <w:b w:val="0"/>
              </w:rPr>
              <w:t>0.71</w:t>
            </w:r>
          </w:p>
        </w:tc>
        <w:tc>
          <w:tcPr>
            <w:tcW w:w="794" w:type="dxa"/>
            <w:tcBorders>
              <w:top w:val="single" w:sz="4" w:space="0" w:color="000000"/>
              <w:left w:val="single" w:sz="4" w:space="0" w:color="000000"/>
              <w:bottom w:val="single" w:sz="4" w:space="0" w:color="000000"/>
              <w:right w:val="single" w:sz="4" w:space="0" w:color="000000"/>
            </w:tcBorders>
            <w:vAlign w:val="center"/>
          </w:tcPr>
          <w:p w:rsidR="00BB168F" w:rsidRDefault="00BB168F" w:rsidP="00BB168F">
            <w:pPr>
              <w:pStyle w:val="TAH"/>
              <w:spacing w:line="276" w:lineRule="auto"/>
              <w:jc w:val="left"/>
              <w:rPr>
                <w:b w:val="0"/>
              </w:rPr>
            </w:pPr>
            <w:r w:rsidRPr="002730E7">
              <w:rPr>
                <w:b w:val="0"/>
              </w:rPr>
              <w:t>0.94</w:t>
            </w:r>
          </w:p>
        </w:tc>
        <w:tc>
          <w:tcPr>
            <w:tcW w:w="1063" w:type="dxa"/>
            <w:tcBorders>
              <w:top w:val="single" w:sz="4" w:space="0" w:color="000000"/>
              <w:left w:val="single" w:sz="4" w:space="0" w:color="000000"/>
              <w:bottom w:val="single" w:sz="4" w:space="0" w:color="000000"/>
              <w:right w:val="single" w:sz="4" w:space="0" w:color="000000"/>
            </w:tcBorders>
            <w:vAlign w:val="center"/>
          </w:tcPr>
          <w:p w:rsidR="00BB168F" w:rsidRPr="001D7023" w:rsidRDefault="00BB168F" w:rsidP="00BB168F">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BB168F" w:rsidRPr="001D7023" w:rsidRDefault="00BB168F" w:rsidP="00BB168F">
            <w:pPr>
              <w:snapToGrid w:val="0"/>
              <w:spacing w:after="0" w:line="240" w:lineRule="auto"/>
              <w:jc w:val="left"/>
              <w:rPr>
                <w:rFonts w:ascii="Times New Roman" w:hAnsi="Times New Roman"/>
                <w:szCs w:val="20"/>
              </w:rPr>
            </w:pPr>
            <w:r>
              <w:rPr>
                <w:rFonts w:ascii="Times New Roman" w:hAnsi="Times New Roman"/>
                <w:szCs w:val="20"/>
              </w:rPr>
              <w:t>No. 60%</w:t>
            </w:r>
          </w:p>
        </w:tc>
      </w:tr>
      <w:tr w:rsidR="00BB168F" w:rsidTr="00BB168F">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BB168F" w:rsidRPr="001D7023" w:rsidRDefault="00BB168F" w:rsidP="00BB168F">
            <w:pPr>
              <w:snapToGrid w:val="0"/>
              <w:spacing w:after="0" w:line="240" w:lineRule="auto"/>
              <w:rPr>
                <w:rFonts w:ascii="Times New Roman" w:hAnsi="Times New Roman"/>
                <w:szCs w:val="20"/>
              </w:rPr>
            </w:pPr>
            <w:r>
              <w:rPr>
                <w:rFonts w:ascii="Times New Roman" w:hAnsi="Times New Roman"/>
                <w:szCs w:val="20"/>
              </w:rPr>
              <w:t xml:space="preserve">Case </w:t>
            </w:r>
            <w:r w:rsidRPr="0036793E">
              <w:rPr>
                <w:rFonts w:ascii="Times New Roman" w:hAnsi="Times New Roman" w:cs="Times New Roman"/>
                <w:szCs w:val="20"/>
              </w:rPr>
              <w:t>12.</w:t>
            </w:r>
            <w:r>
              <w:rPr>
                <w:rFonts w:ascii="Times New Roman" w:hAnsi="Times New Roman" w:cs="Times New Roman"/>
                <w:szCs w:val="20"/>
              </w:rPr>
              <w:t>25</w:t>
            </w:r>
            <w:r>
              <w:rPr>
                <w:rFonts w:ascii="Times New Roman" w:hAnsi="Times New Roman"/>
                <w:szCs w:val="20"/>
              </w:rPr>
              <w:t>, m-RTT,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rsidR="00BB168F" w:rsidRDefault="00BB168F" w:rsidP="00BB168F">
            <w:pPr>
              <w:pStyle w:val="TAH"/>
              <w:spacing w:line="276" w:lineRule="auto"/>
              <w:jc w:val="left"/>
              <w:rPr>
                <w:b w:val="0"/>
              </w:rPr>
            </w:pPr>
            <w:r w:rsidRPr="002730E7">
              <w:rPr>
                <w:b w:val="0"/>
              </w:rPr>
              <w:t>0.42</w:t>
            </w:r>
          </w:p>
        </w:tc>
        <w:tc>
          <w:tcPr>
            <w:tcW w:w="794" w:type="dxa"/>
            <w:tcBorders>
              <w:top w:val="single" w:sz="4" w:space="0" w:color="000000"/>
              <w:left w:val="single" w:sz="4" w:space="0" w:color="000000"/>
              <w:bottom w:val="single" w:sz="4" w:space="0" w:color="000000"/>
              <w:right w:val="single" w:sz="4" w:space="0" w:color="000000"/>
            </w:tcBorders>
            <w:vAlign w:val="center"/>
          </w:tcPr>
          <w:p w:rsidR="00BB168F" w:rsidRDefault="00BB168F" w:rsidP="00BB168F">
            <w:pPr>
              <w:pStyle w:val="TAH"/>
              <w:spacing w:line="276" w:lineRule="auto"/>
              <w:jc w:val="left"/>
              <w:rPr>
                <w:b w:val="0"/>
              </w:rPr>
            </w:pPr>
            <w:r w:rsidRPr="002730E7">
              <w:rPr>
                <w:b w:val="0"/>
              </w:rPr>
              <w:t>0.56</w:t>
            </w:r>
          </w:p>
        </w:tc>
        <w:tc>
          <w:tcPr>
            <w:tcW w:w="793" w:type="dxa"/>
            <w:tcBorders>
              <w:top w:val="single" w:sz="4" w:space="0" w:color="000000"/>
              <w:left w:val="single" w:sz="4" w:space="0" w:color="000000"/>
              <w:bottom w:val="single" w:sz="4" w:space="0" w:color="000000"/>
              <w:right w:val="single" w:sz="4" w:space="0" w:color="000000"/>
            </w:tcBorders>
            <w:vAlign w:val="center"/>
          </w:tcPr>
          <w:p w:rsidR="00BB168F" w:rsidRDefault="00BB168F" w:rsidP="00BB168F">
            <w:pPr>
              <w:pStyle w:val="TAH"/>
              <w:spacing w:line="276" w:lineRule="auto"/>
              <w:jc w:val="left"/>
              <w:rPr>
                <w:b w:val="0"/>
              </w:rPr>
            </w:pPr>
            <w:r w:rsidRPr="002730E7">
              <w:rPr>
                <w:b w:val="0"/>
              </w:rPr>
              <w:t>0.73</w:t>
            </w:r>
          </w:p>
        </w:tc>
        <w:tc>
          <w:tcPr>
            <w:tcW w:w="794" w:type="dxa"/>
            <w:tcBorders>
              <w:top w:val="single" w:sz="4" w:space="0" w:color="000000"/>
              <w:left w:val="single" w:sz="4" w:space="0" w:color="000000"/>
              <w:bottom w:val="single" w:sz="4" w:space="0" w:color="000000"/>
              <w:right w:val="single" w:sz="4" w:space="0" w:color="000000"/>
            </w:tcBorders>
            <w:vAlign w:val="center"/>
          </w:tcPr>
          <w:p w:rsidR="00BB168F" w:rsidRDefault="00BB168F" w:rsidP="00BB168F">
            <w:pPr>
              <w:pStyle w:val="TAH"/>
              <w:spacing w:line="276" w:lineRule="auto"/>
              <w:jc w:val="left"/>
              <w:rPr>
                <w:b w:val="0"/>
              </w:rPr>
            </w:pPr>
            <w:r w:rsidRPr="002730E7">
              <w:rPr>
                <w:b w:val="0"/>
              </w:rPr>
              <w:t>1.08</w:t>
            </w:r>
          </w:p>
        </w:tc>
        <w:tc>
          <w:tcPr>
            <w:tcW w:w="1063" w:type="dxa"/>
            <w:tcBorders>
              <w:top w:val="single" w:sz="4" w:space="0" w:color="000000"/>
              <w:left w:val="single" w:sz="4" w:space="0" w:color="000000"/>
              <w:bottom w:val="single" w:sz="4" w:space="0" w:color="000000"/>
              <w:right w:val="single" w:sz="4" w:space="0" w:color="000000"/>
            </w:tcBorders>
            <w:vAlign w:val="center"/>
          </w:tcPr>
          <w:p w:rsidR="00BB168F" w:rsidRPr="001D7023" w:rsidRDefault="00BB168F" w:rsidP="00BB168F">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BB168F" w:rsidRPr="001D7023" w:rsidRDefault="00BB168F" w:rsidP="00BB168F">
            <w:pPr>
              <w:snapToGrid w:val="0"/>
              <w:spacing w:after="0" w:line="240" w:lineRule="auto"/>
              <w:jc w:val="left"/>
              <w:rPr>
                <w:rFonts w:ascii="Times New Roman" w:hAnsi="Times New Roman"/>
                <w:szCs w:val="20"/>
              </w:rPr>
            </w:pPr>
            <w:r>
              <w:rPr>
                <w:rFonts w:ascii="Times New Roman" w:hAnsi="Times New Roman"/>
                <w:szCs w:val="20"/>
              </w:rPr>
              <w:t>No. 61%</w:t>
            </w:r>
          </w:p>
        </w:tc>
      </w:tr>
      <w:tr w:rsidR="00BB168F" w:rsidTr="00BB168F">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BB168F" w:rsidRDefault="00BB168F" w:rsidP="00BB168F">
            <w:pPr>
              <w:snapToGrid w:val="0"/>
              <w:spacing w:after="0" w:line="240" w:lineRule="auto"/>
              <w:rPr>
                <w:rFonts w:ascii="Times New Roman" w:hAnsi="Times New Roman"/>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BB168F" w:rsidRPr="00603B6C" w:rsidRDefault="00BB168F" w:rsidP="00BB168F">
            <w:pPr>
              <w:pStyle w:val="TAH"/>
              <w:jc w:val="left"/>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BB168F" w:rsidRPr="00603B6C" w:rsidRDefault="00BB168F" w:rsidP="00BB168F">
            <w:pPr>
              <w:pStyle w:val="TAH"/>
              <w:jc w:val="left"/>
              <w:rPr>
                <w:b w:val="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BB168F" w:rsidRPr="00603B6C" w:rsidRDefault="00BB168F" w:rsidP="00BB168F">
            <w:pPr>
              <w:pStyle w:val="TAH"/>
              <w:jc w:val="left"/>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BB168F" w:rsidRPr="00603B6C" w:rsidRDefault="00BB168F" w:rsidP="00BB168F">
            <w:pPr>
              <w:pStyle w:val="TAH"/>
              <w:jc w:val="left"/>
              <w:rPr>
                <w:b w:val="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BB168F" w:rsidRDefault="00BB168F" w:rsidP="00BB168F">
            <w:pPr>
              <w:snapToGrid w:val="0"/>
              <w:spacing w:after="0" w:line="240" w:lineRule="auto"/>
              <w:jc w:val="left"/>
              <w:rPr>
                <w:rFonts w:ascii="Times New Roman" w:hAnsi="Times New Roman"/>
                <w:szCs w:val="2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BB168F" w:rsidRDefault="00BB168F" w:rsidP="00BB168F">
            <w:pPr>
              <w:snapToGrid w:val="0"/>
              <w:spacing w:after="0" w:line="240" w:lineRule="auto"/>
              <w:jc w:val="left"/>
              <w:rPr>
                <w:rFonts w:ascii="Times New Roman" w:hAnsi="Times New Roman"/>
                <w:szCs w:val="20"/>
              </w:rPr>
            </w:pPr>
          </w:p>
        </w:tc>
      </w:tr>
      <w:tr w:rsidR="00BB168F" w:rsidTr="00BB168F">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rPr>
                <w:rFonts w:ascii="Times New Roman" w:hAnsi="Times New Roman"/>
                <w:szCs w:val="20"/>
              </w:rPr>
            </w:pPr>
            <w:r>
              <w:rPr>
                <w:rFonts w:ascii="Times New Roman" w:hAnsi="Times New Roman"/>
                <w:szCs w:val="20"/>
              </w:rPr>
              <w:lastRenderedPageBreak/>
              <w:t xml:space="preserve">Case </w:t>
            </w:r>
            <w:r w:rsidRPr="0036793E">
              <w:rPr>
                <w:rFonts w:ascii="Times New Roman" w:hAnsi="Times New Roman" w:cs="Times New Roman"/>
                <w:szCs w:val="20"/>
              </w:rPr>
              <w:t>12.</w:t>
            </w:r>
            <w:r>
              <w:rPr>
                <w:rFonts w:ascii="Times New Roman" w:hAnsi="Times New Roman"/>
                <w:szCs w:val="20"/>
              </w:rPr>
              <w:t>2,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EA467F">
              <w:rPr>
                <w:b w:val="0"/>
              </w:rPr>
              <w:t>0.44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EA467F">
              <w:rPr>
                <w:b w:val="0"/>
              </w:rPr>
              <w:t>0.56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EA467F">
              <w:rPr>
                <w:b w:val="0"/>
              </w:rPr>
              <w:t>0.68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EA467F">
              <w:rPr>
                <w:b w:val="0"/>
              </w:rPr>
              <w:t>0.85</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sidRPr="00EA467F">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sidRPr="00EA467F">
              <w:rPr>
                <w:rFonts w:ascii="Times New Roman" w:hAnsi="Times New Roman"/>
                <w:szCs w:val="20"/>
              </w:rPr>
              <w:t>No</w:t>
            </w:r>
            <w:r>
              <w:rPr>
                <w:rFonts w:ascii="Times New Roman" w:hAnsi="Times New Roman"/>
                <w:szCs w:val="20"/>
              </w:rPr>
              <w:t>. 58%</w:t>
            </w:r>
          </w:p>
        </w:tc>
      </w:tr>
      <w:tr w:rsidR="00BB168F" w:rsidTr="00BB168F">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rPr>
                <w:rFonts w:ascii="Times New Roman" w:hAnsi="Times New Roman"/>
                <w:szCs w:val="20"/>
              </w:rPr>
            </w:pPr>
            <w:r>
              <w:rPr>
                <w:rFonts w:ascii="Times New Roman" w:hAnsi="Times New Roman"/>
                <w:szCs w:val="20"/>
              </w:rPr>
              <w:t xml:space="preserve">Case </w:t>
            </w:r>
            <w:r w:rsidRPr="0036793E">
              <w:rPr>
                <w:rFonts w:ascii="Times New Roman" w:hAnsi="Times New Roman" w:cs="Times New Roman"/>
                <w:szCs w:val="20"/>
              </w:rPr>
              <w:t>12.</w:t>
            </w:r>
            <w:r>
              <w:rPr>
                <w:rFonts w:ascii="Times New Roman" w:hAnsi="Times New Roman" w:cs="Times New Roman"/>
                <w:szCs w:val="20"/>
              </w:rPr>
              <w:t>5</w:t>
            </w:r>
            <w:r>
              <w:rPr>
                <w:rFonts w:ascii="Times New Roman" w:hAnsi="Times New Roman"/>
                <w:szCs w:val="20"/>
              </w:rPr>
              <w:t>,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EA467F">
              <w:rPr>
                <w:b w:val="0"/>
              </w:rPr>
              <w:t>0.36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EA467F">
              <w:rPr>
                <w:b w:val="0"/>
              </w:rPr>
              <w:t>0.45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EA467F">
              <w:rPr>
                <w:b w:val="0"/>
              </w:rPr>
              <w:t>0.55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EA467F">
              <w:rPr>
                <w:b w:val="0"/>
              </w:rPr>
              <w:t>0.70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sidRPr="00EA467F">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Pr>
                <w:rFonts w:ascii="Times New Roman" w:hAnsi="Times New Roman"/>
                <w:szCs w:val="20"/>
              </w:rPr>
              <w:t>No. 73%</w:t>
            </w:r>
          </w:p>
        </w:tc>
      </w:tr>
      <w:tr w:rsidR="00BB168F" w:rsidTr="00BB168F">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rPr>
                <w:rFonts w:ascii="Times New Roman" w:hAnsi="Times New Roman"/>
                <w:szCs w:val="20"/>
              </w:rPr>
            </w:pPr>
            <w:r>
              <w:rPr>
                <w:rFonts w:ascii="Times New Roman" w:hAnsi="Times New Roman"/>
                <w:szCs w:val="20"/>
              </w:rPr>
              <w:t xml:space="preserve">Case </w:t>
            </w:r>
            <w:r w:rsidRPr="0036793E">
              <w:rPr>
                <w:rFonts w:ascii="Times New Roman" w:hAnsi="Times New Roman" w:cs="Times New Roman"/>
                <w:szCs w:val="20"/>
              </w:rPr>
              <w:t>12.</w:t>
            </w:r>
            <w:r>
              <w:rPr>
                <w:rFonts w:ascii="Times New Roman" w:hAnsi="Times New Roman" w:cs="Times New Roman"/>
                <w:szCs w:val="20"/>
              </w:rPr>
              <w:t>8</w:t>
            </w:r>
            <w:r>
              <w:rPr>
                <w:rFonts w:ascii="Times New Roman" w:hAnsi="Times New Roman"/>
                <w:szCs w:val="20"/>
              </w:rPr>
              <w:t>,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EA467F">
              <w:rPr>
                <w:b w:val="0"/>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EA467F">
              <w:rPr>
                <w:b w:val="0"/>
              </w:rPr>
              <w:t>0.44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EA467F">
              <w:rPr>
                <w:b w:val="0"/>
              </w:rPr>
              <w:t>0.56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EA467F">
              <w:rPr>
                <w:b w:val="0"/>
              </w:rPr>
              <w:t>0.73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sidRPr="00EA467F">
              <w:rPr>
                <w:rFonts w:ascii="Times New Roman" w:hAnsi="Times New Roman"/>
                <w:szCs w:val="20"/>
              </w:rPr>
              <w:t>No</w:t>
            </w:r>
            <w:r>
              <w:rPr>
                <w:rFonts w:ascii="Times New Roman" w:hAnsi="Times New Roman"/>
                <w:szCs w:val="20"/>
              </w:rPr>
              <w:t xml:space="preserve">. </w:t>
            </w:r>
            <w:r w:rsidRPr="00EA467F">
              <w:rPr>
                <w:rFonts w:ascii="Times New Roman" w:hAnsi="Times New Roman"/>
                <w:szCs w:val="20"/>
              </w:rPr>
              <w:t>74%</w:t>
            </w:r>
          </w:p>
        </w:tc>
      </w:tr>
      <w:tr w:rsidR="00BB168F" w:rsidTr="00BB168F">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rPr>
                <w:rFonts w:ascii="Times New Roman" w:hAnsi="Times New Roman"/>
                <w:szCs w:val="20"/>
              </w:rPr>
            </w:pPr>
            <w:r>
              <w:rPr>
                <w:rFonts w:ascii="Times New Roman" w:hAnsi="Times New Roman"/>
                <w:szCs w:val="20"/>
              </w:rPr>
              <w:t xml:space="preserve">Case </w:t>
            </w:r>
            <w:r w:rsidRPr="0036793E">
              <w:rPr>
                <w:rFonts w:ascii="Times New Roman" w:hAnsi="Times New Roman" w:cs="Times New Roman"/>
                <w:szCs w:val="20"/>
              </w:rPr>
              <w:t>12.</w:t>
            </w:r>
            <w:r>
              <w:rPr>
                <w:rFonts w:ascii="Times New Roman" w:hAnsi="Times New Roman" w:cs="Times New Roman"/>
                <w:szCs w:val="20"/>
              </w:rPr>
              <w:t>11</w:t>
            </w:r>
            <w:r>
              <w:rPr>
                <w:rFonts w:ascii="Times New Roman" w:hAnsi="Times New Roman"/>
                <w:szCs w:val="20"/>
              </w:rPr>
              <w:t>,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480BC4" w:rsidRDefault="00BB168F" w:rsidP="00BB168F">
            <w:pPr>
              <w:pStyle w:val="TAH"/>
              <w:jc w:val="left"/>
              <w:rPr>
                <w:b w:val="0"/>
                <w:lang w:val="en-US"/>
              </w:rPr>
            </w:pPr>
            <w:r w:rsidRPr="00480BC4">
              <w:rPr>
                <w:b w:val="0"/>
                <w:lang w:val="en-US"/>
              </w:rPr>
              <w:t>0.44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480BC4">
              <w:rPr>
                <w:b w:val="0"/>
              </w:rPr>
              <w:t>0.56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480BC4">
              <w:rPr>
                <w:b w:val="0"/>
              </w:rPr>
              <w:t>0.68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480BC4">
              <w:rPr>
                <w:b w:val="0"/>
              </w:rPr>
              <w:t>0.84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sidRPr="00480BC4">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C16294" w:rsidRDefault="00BB168F" w:rsidP="00BB168F">
            <w:pPr>
              <w:snapToGrid w:val="0"/>
              <w:spacing w:after="0" w:line="240" w:lineRule="auto"/>
              <w:jc w:val="left"/>
              <w:rPr>
                <w:rFonts w:ascii="Times New Roman" w:hAnsi="Times New Roman"/>
                <w:szCs w:val="20"/>
              </w:rPr>
            </w:pPr>
            <w:r>
              <w:rPr>
                <w:rFonts w:ascii="Times New Roman" w:hAnsi="Times New Roman"/>
                <w:szCs w:val="20"/>
              </w:rPr>
              <w:t>No. 59%</w:t>
            </w:r>
          </w:p>
        </w:tc>
      </w:tr>
      <w:tr w:rsidR="00BB168F" w:rsidTr="00BB168F">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rPr>
                <w:rFonts w:ascii="Times New Roman" w:hAnsi="Times New Roman"/>
                <w:szCs w:val="20"/>
              </w:rPr>
            </w:pPr>
            <w:r>
              <w:rPr>
                <w:rFonts w:ascii="Times New Roman" w:hAnsi="Times New Roman"/>
                <w:szCs w:val="20"/>
              </w:rPr>
              <w:t xml:space="preserve">Case </w:t>
            </w:r>
            <w:r w:rsidRPr="0036793E">
              <w:rPr>
                <w:rFonts w:ascii="Times New Roman" w:hAnsi="Times New Roman" w:cs="Times New Roman"/>
                <w:szCs w:val="20"/>
              </w:rPr>
              <w:t>12.</w:t>
            </w:r>
            <w:r>
              <w:rPr>
                <w:rFonts w:ascii="Times New Roman" w:hAnsi="Times New Roman" w:cs="Times New Roman"/>
                <w:szCs w:val="20"/>
              </w:rPr>
              <w:t>14</w:t>
            </w:r>
            <w:r>
              <w:rPr>
                <w:rFonts w:ascii="Times New Roman" w:hAnsi="Times New Roman"/>
                <w:szCs w:val="20"/>
              </w:rPr>
              <w:t>,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480BC4">
              <w:rPr>
                <w:b w:val="0"/>
              </w:rPr>
              <w:t>0.36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480BC4">
              <w:rPr>
                <w:b w:val="0"/>
              </w:rPr>
              <w:t>0.45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480BC4">
              <w:rPr>
                <w:b w:val="0"/>
              </w:rPr>
              <w:t>0.54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480BC4">
              <w:rPr>
                <w:b w:val="0"/>
              </w:rPr>
              <w:t>0.69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480BC4" w:rsidRDefault="00BB168F" w:rsidP="00BB168F">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sidRPr="00480BC4">
              <w:rPr>
                <w:rFonts w:ascii="Times New Roman" w:hAnsi="Times New Roman"/>
                <w:szCs w:val="20"/>
              </w:rPr>
              <w:t>No</w:t>
            </w:r>
            <w:r>
              <w:rPr>
                <w:rFonts w:ascii="Times New Roman" w:hAnsi="Times New Roman"/>
                <w:szCs w:val="20"/>
              </w:rPr>
              <w:t>. 75%</w:t>
            </w:r>
          </w:p>
        </w:tc>
      </w:tr>
      <w:tr w:rsidR="00BB168F" w:rsidTr="00BB168F">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rPr>
                <w:rFonts w:ascii="Times New Roman" w:hAnsi="Times New Roman"/>
                <w:szCs w:val="20"/>
              </w:rPr>
            </w:pPr>
            <w:r>
              <w:rPr>
                <w:rFonts w:ascii="Times New Roman" w:hAnsi="Times New Roman"/>
                <w:szCs w:val="20"/>
              </w:rPr>
              <w:t xml:space="preserve">Case </w:t>
            </w:r>
            <w:r w:rsidRPr="0036793E">
              <w:rPr>
                <w:rFonts w:ascii="Times New Roman" w:hAnsi="Times New Roman" w:cs="Times New Roman"/>
                <w:szCs w:val="20"/>
              </w:rPr>
              <w:t>12.</w:t>
            </w:r>
            <w:r>
              <w:rPr>
                <w:rFonts w:ascii="Times New Roman" w:hAnsi="Times New Roman" w:cs="Times New Roman"/>
                <w:szCs w:val="20"/>
              </w:rPr>
              <w:t>17</w:t>
            </w:r>
            <w:r>
              <w:rPr>
                <w:rFonts w:ascii="Times New Roman" w:hAnsi="Times New Roman"/>
                <w:szCs w:val="20"/>
              </w:rPr>
              <w:t>,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480BC4">
              <w:rPr>
                <w:b w:val="0"/>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480BC4">
              <w:rPr>
                <w:b w:val="0"/>
              </w:rPr>
              <w:t>0.44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480BC4">
              <w:rPr>
                <w:b w:val="0"/>
              </w:rPr>
              <w:t>0.55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480BC4">
              <w:rPr>
                <w:b w:val="0"/>
              </w:rPr>
              <w:t>0.74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Pr>
                <w:rFonts w:ascii="Times New Roman" w:hAnsi="Times New Roman"/>
                <w:szCs w:val="20"/>
              </w:rPr>
              <w:t>No. 74%</w:t>
            </w:r>
          </w:p>
        </w:tc>
      </w:tr>
      <w:tr w:rsidR="00BB168F" w:rsidTr="00BB168F">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rPr>
                <w:rFonts w:ascii="Times New Roman" w:hAnsi="Times New Roman"/>
                <w:szCs w:val="20"/>
              </w:rPr>
            </w:pPr>
            <w:r>
              <w:rPr>
                <w:rFonts w:ascii="Times New Roman" w:hAnsi="Times New Roman"/>
                <w:szCs w:val="20"/>
              </w:rPr>
              <w:t xml:space="preserve">Case </w:t>
            </w:r>
            <w:r w:rsidRPr="0036793E">
              <w:rPr>
                <w:rFonts w:ascii="Times New Roman" w:hAnsi="Times New Roman" w:cs="Times New Roman"/>
                <w:szCs w:val="20"/>
              </w:rPr>
              <w:t>12.</w:t>
            </w:r>
            <w:r>
              <w:rPr>
                <w:rFonts w:ascii="Times New Roman" w:hAnsi="Times New Roman" w:cs="Times New Roman"/>
                <w:szCs w:val="20"/>
              </w:rPr>
              <w:t>20</w:t>
            </w:r>
            <w:r>
              <w:rPr>
                <w:rFonts w:ascii="Times New Roman" w:hAnsi="Times New Roman"/>
                <w:szCs w:val="20"/>
              </w:rPr>
              <w:t>,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9E12A9" w:rsidRDefault="00BB168F" w:rsidP="00BB168F">
            <w:pPr>
              <w:pStyle w:val="TAH"/>
              <w:jc w:val="left"/>
              <w:rPr>
                <w:b w:val="0"/>
              </w:rPr>
            </w:pPr>
            <w:r w:rsidRPr="009E12A9">
              <w:rPr>
                <w:b w:val="0"/>
              </w:rPr>
              <w:t>0.43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9E12A9">
              <w:rPr>
                <w:b w:val="0"/>
              </w:rPr>
              <w:t>0.55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9E12A9">
              <w:rPr>
                <w:b w:val="0"/>
              </w:rPr>
              <w:t>0.67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9E12A9">
              <w:rPr>
                <w:b w:val="0"/>
              </w:rPr>
              <w:t>0.82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C16294" w:rsidRDefault="00BB168F" w:rsidP="00BB168F">
            <w:pPr>
              <w:snapToGrid w:val="0"/>
              <w:spacing w:after="0" w:line="240" w:lineRule="auto"/>
              <w:jc w:val="left"/>
              <w:rPr>
                <w:rFonts w:ascii="Times New Roman" w:hAnsi="Times New Roman"/>
                <w:szCs w:val="20"/>
              </w:rPr>
            </w:pPr>
            <w:r w:rsidRPr="009E12A9">
              <w:rPr>
                <w:rFonts w:ascii="Times New Roman" w:hAnsi="Times New Roman"/>
                <w:szCs w:val="20"/>
              </w:rPr>
              <w:t>No</w:t>
            </w:r>
            <w:r>
              <w:rPr>
                <w:rFonts w:ascii="Times New Roman" w:hAnsi="Times New Roman"/>
                <w:szCs w:val="20"/>
              </w:rPr>
              <w:t>. 60%</w:t>
            </w:r>
          </w:p>
        </w:tc>
      </w:tr>
      <w:tr w:rsidR="00BB168F" w:rsidTr="00BB168F">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rPr>
                <w:rFonts w:ascii="Times New Roman" w:hAnsi="Times New Roman"/>
                <w:szCs w:val="20"/>
              </w:rPr>
            </w:pPr>
            <w:r>
              <w:rPr>
                <w:rFonts w:ascii="Times New Roman" w:hAnsi="Times New Roman"/>
                <w:szCs w:val="20"/>
              </w:rPr>
              <w:t xml:space="preserve">Case </w:t>
            </w:r>
            <w:r w:rsidRPr="0036793E">
              <w:rPr>
                <w:rFonts w:ascii="Times New Roman" w:hAnsi="Times New Roman" w:cs="Times New Roman"/>
                <w:szCs w:val="20"/>
              </w:rPr>
              <w:t>12.</w:t>
            </w:r>
            <w:r>
              <w:rPr>
                <w:rFonts w:ascii="Times New Roman" w:hAnsi="Times New Roman" w:cs="Times New Roman"/>
                <w:szCs w:val="20"/>
              </w:rPr>
              <w:t>23</w:t>
            </w:r>
            <w:r>
              <w:rPr>
                <w:rFonts w:ascii="Times New Roman" w:hAnsi="Times New Roman"/>
                <w:szCs w:val="20"/>
              </w:rPr>
              <w:t>,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9E12A9">
              <w:rPr>
                <w:b w:val="0"/>
              </w:rPr>
              <w:t>0.35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9E12A9">
              <w:rPr>
                <w:b w:val="0"/>
              </w:rPr>
              <w:t>0.44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9E12A9">
              <w:rPr>
                <w:b w:val="0"/>
              </w:rPr>
              <w:t>0.53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9E12A9">
              <w:rPr>
                <w:b w:val="0"/>
              </w:rPr>
              <w:t>0.67</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480BC4" w:rsidRDefault="00BB168F" w:rsidP="00BB168F">
            <w:pPr>
              <w:snapToGrid w:val="0"/>
              <w:spacing w:after="0" w:line="240" w:lineRule="auto"/>
              <w:jc w:val="left"/>
              <w:rPr>
                <w:rFonts w:ascii="Times New Roman" w:hAnsi="Times New Roman"/>
                <w:szCs w:val="20"/>
              </w:rPr>
            </w:pPr>
            <w:r w:rsidRPr="009E12A9">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Pr>
                <w:rFonts w:ascii="Times New Roman" w:hAnsi="Times New Roman"/>
                <w:szCs w:val="20"/>
              </w:rPr>
              <w:t>No. 75%</w:t>
            </w:r>
          </w:p>
        </w:tc>
      </w:tr>
      <w:tr w:rsidR="00BB168F" w:rsidTr="00BB168F">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rPr>
                <w:rFonts w:ascii="Times New Roman" w:hAnsi="Times New Roman"/>
                <w:szCs w:val="20"/>
              </w:rPr>
            </w:pPr>
            <w:r>
              <w:rPr>
                <w:rFonts w:ascii="Times New Roman" w:hAnsi="Times New Roman"/>
                <w:szCs w:val="20"/>
              </w:rPr>
              <w:t xml:space="preserve">Case </w:t>
            </w:r>
            <w:r w:rsidRPr="0036793E">
              <w:rPr>
                <w:rFonts w:ascii="Times New Roman" w:hAnsi="Times New Roman" w:cs="Times New Roman"/>
                <w:szCs w:val="20"/>
              </w:rPr>
              <w:t>12.</w:t>
            </w:r>
            <w:r>
              <w:rPr>
                <w:rFonts w:ascii="Times New Roman" w:hAnsi="Times New Roman" w:cs="Times New Roman"/>
                <w:szCs w:val="20"/>
              </w:rPr>
              <w:t>26</w:t>
            </w:r>
            <w:r>
              <w:rPr>
                <w:rFonts w:ascii="Times New Roman" w:hAnsi="Times New Roman"/>
                <w:szCs w:val="20"/>
              </w:rPr>
              <w:t>,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9E12A9">
              <w:rPr>
                <w:b w:val="0"/>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9E12A9">
              <w:rPr>
                <w:b w:val="0"/>
              </w:rPr>
              <w:t>0.42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9E12A9">
              <w:rPr>
                <w:b w:val="0"/>
              </w:rPr>
              <w:t>0.53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9E12A9">
              <w:rPr>
                <w:b w:val="0"/>
              </w:rPr>
              <w:t>0.69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Pr>
                <w:rFonts w:ascii="Times New Roman" w:hAnsi="Times New Roman"/>
                <w:szCs w:val="20"/>
              </w:rPr>
              <w:t>No. 76%</w:t>
            </w:r>
          </w:p>
        </w:tc>
      </w:tr>
      <w:tr w:rsidR="00BB168F" w:rsidTr="00BB168F">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BB168F" w:rsidRDefault="00BB168F" w:rsidP="00BB168F">
            <w:pPr>
              <w:snapToGrid w:val="0"/>
              <w:spacing w:after="0" w:line="240" w:lineRule="auto"/>
              <w:rPr>
                <w:rFonts w:ascii="Times New Roman" w:hAnsi="Times New Roman"/>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BB168F" w:rsidRPr="00603B6C" w:rsidRDefault="00BB168F" w:rsidP="00BB168F">
            <w:pPr>
              <w:pStyle w:val="TAH"/>
              <w:jc w:val="left"/>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BB168F" w:rsidRPr="00603B6C" w:rsidRDefault="00BB168F" w:rsidP="00BB168F">
            <w:pPr>
              <w:pStyle w:val="TAH"/>
              <w:jc w:val="left"/>
              <w:rPr>
                <w:b w:val="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BB168F" w:rsidRPr="00603B6C" w:rsidRDefault="00BB168F" w:rsidP="00BB168F">
            <w:pPr>
              <w:pStyle w:val="TAH"/>
              <w:jc w:val="left"/>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BB168F" w:rsidRPr="00603B6C" w:rsidRDefault="00BB168F" w:rsidP="00BB168F">
            <w:pPr>
              <w:pStyle w:val="TAH"/>
              <w:jc w:val="left"/>
              <w:rPr>
                <w:b w:val="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BB168F" w:rsidRDefault="00BB168F" w:rsidP="00BB168F">
            <w:pPr>
              <w:snapToGrid w:val="0"/>
              <w:spacing w:after="0" w:line="240" w:lineRule="auto"/>
              <w:jc w:val="left"/>
              <w:rPr>
                <w:rFonts w:ascii="Times New Roman" w:hAnsi="Times New Roman"/>
                <w:szCs w:val="2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BB168F" w:rsidRDefault="00BB168F" w:rsidP="00BB168F">
            <w:pPr>
              <w:snapToGrid w:val="0"/>
              <w:spacing w:after="0" w:line="240" w:lineRule="auto"/>
              <w:jc w:val="left"/>
              <w:rPr>
                <w:rFonts w:ascii="Times New Roman" w:hAnsi="Times New Roman"/>
                <w:szCs w:val="20"/>
              </w:rPr>
            </w:pPr>
          </w:p>
        </w:tc>
      </w:tr>
      <w:tr w:rsidR="00BB168F" w:rsidRPr="001D7023" w:rsidTr="00BB168F">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rPr>
                <w:rFonts w:ascii="Times New Roman" w:hAnsi="Times New Roman"/>
                <w:szCs w:val="20"/>
              </w:rPr>
            </w:pPr>
            <w:r>
              <w:rPr>
                <w:rFonts w:ascii="Times New Roman" w:hAnsi="Times New Roman"/>
                <w:szCs w:val="20"/>
              </w:rPr>
              <w:t xml:space="preserve">Case </w:t>
            </w:r>
            <w:r w:rsidRPr="0036793E">
              <w:rPr>
                <w:rFonts w:ascii="Times New Roman" w:hAnsi="Times New Roman" w:cs="Times New Roman"/>
                <w:szCs w:val="20"/>
              </w:rPr>
              <w:t>12.</w:t>
            </w:r>
            <w:r>
              <w:rPr>
                <w:rFonts w:ascii="Times New Roman" w:hAnsi="Times New Roman"/>
                <w:szCs w:val="20"/>
              </w:rPr>
              <w:t>3,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5300FE">
              <w:rPr>
                <w:b w:val="0"/>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5300FE">
              <w:rPr>
                <w:b w:val="0"/>
              </w:rPr>
              <w:t>0.27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5300FE">
              <w:rPr>
                <w:b w:val="0"/>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5300FE">
              <w:rPr>
                <w:b w:val="0"/>
              </w:rPr>
              <w:t>0.39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sidRPr="00EA467F">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sidRPr="00EA467F">
              <w:rPr>
                <w:rFonts w:ascii="Times New Roman" w:hAnsi="Times New Roman"/>
                <w:szCs w:val="20"/>
              </w:rPr>
              <w:t>Yes</w:t>
            </w:r>
          </w:p>
        </w:tc>
      </w:tr>
      <w:tr w:rsidR="00BB168F" w:rsidRPr="00C16294" w:rsidTr="00BB168F">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rPr>
                <w:rFonts w:ascii="Times New Roman" w:hAnsi="Times New Roman"/>
                <w:szCs w:val="20"/>
              </w:rPr>
            </w:pPr>
            <w:r>
              <w:rPr>
                <w:rFonts w:ascii="Times New Roman" w:hAnsi="Times New Roman"/>
                <w:szCs w:val="20"/>
              </w:rPr>
              <w:t xml:space="preserve">Case </w:t>
            </w:r>
            <w:r w:rsidRPr="0036793E">
              <w:rPr>
                <w:rFonts w:ascii="Times New Roman" w:hAnsi="Times New Roman" w:cs="Times New Roman"/>
                <w:szCs w:val="20"/>
              </w:rPr>
              <w:t>12.</w:t>
            </w:r>
            <w:r>
              <w:rPr>
                <w:rFonts w:ascii="Times New Roman" w:hAnsi="Times New Roman" w:cs="Times New Roman"/>
                <w:szCs w:val="20"/>
              </w:rPr>
              <w:t>6</w:t>
            </w:r>
            <w:r>
              <w:rPr>
                <w:rFonts w:ascii="Times New Roman" w:hAnsi="Times New Roman"/>
                <w:szCs w:val="20"/>
              </w:rPr>
              <w:t>,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5300FE">
              <w:rPr>
                <w:b w:val="0"/>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5300FE">
              <w:rPr>
                <w:b w:val="0"/>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5300FE">
              <w:rPr>
                <w:b w:val="0"/>
              </w:rPr>
              <w:t>0.25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5300FE">
              <w:rPr>
                <w:b w:val="0"/>
              </w:rPr>
              <w:t>0.31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sidRPr="005300FE">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sidRPr="005300FE">
              <w:rPr>
                <w:rFonts w:ascii="Times New Roman" w:hAnsi="Times New Roman"/>
                <w:szCs w:val="20"/>
              </w:rPr>
              <w:t>Yes</w:t>
            </w:r>
          </w:p>
        </w:tc>
      </w:tr>
      <w:tr w:rsidR="00BB168F" w:rsidTr="00BB168F">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rPr>
                <w:rFonts w:ascii="Times New Roman" w:hAnsi="Times New Roman"/>
                <w:szCs w:val="20"/>
              </w:rPr>
            </w:pPr>
            <w:r>
              <w:rPr>
                <w:rFonts w:ascii="Times New Roman" w:hAnsi="Times New Roman"/>
                <w:szCs w:val="20"/>
              </w:rPr>
              <w:t xml:space="preserve">Case </w:t>
            </w:r>
            <w:r w:rsidRPr="0036793E">
              <w:rPr>
                <w:rFonts w:ascii="Times New Roman" w:hAnsi="Times New Roman" w:cs="Times New Roman"/>
                <w:szCs w:val="20"/>
              </w:rPr>
              <w:t>12.</w:t>
            </w:r>
            <w:r>
              <w:rPr>
                <w:rFonts w:ascii="Times New Roman" w:hAnsi="Times New Roman" w:cs="Times New Roman"/>
                <w:szCs w:val="20"/>
              </w:rPr>
              <w:t>9</w:t>
            </w:r>
            <w:r>
              <w:rPr>
                <w:rFonts w:ascii="Times New Roman" w:hAnsi="Times New Roman"/>
                <w:szCs w:val="20"/>
              </w:rPr>
              <w:t>,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5300FE">
              <w:rPr>
                <w:b w:val="0"/>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5300FE">
              <w:rPr>
                <w:b w:val="0"/>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5300FE">
              <w:rPr>
                <w:b w:val="0"/>
              </w:rPr>
              <w:t>0.23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5300FE">
              <w:rPr>
                <w:b w:val="0"/>
              </w:rPr>
              <w:t>0.28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0312CB" w:rsidRDefault="00BB168F" w:rsidP="00BB168F">
            <w:pPr>
              <w:snapToGrid w:val="0"/>
              <w:spacing w:after="0" w:line="240" w:lineRule="auto"/>
              <w:jc w:val="left"/>
              <w:rPr>
                <w:rFonts w:ascii="Times New Roman" w:hAnsi="Times New Roman"/>
                <w:szCs w:val="20"/>
                <w:lang w:val="en-GB"/>
              </w:rPr>
            </w:pPr>
            <w:r>
              <w:rPr>
                <w:rFonts w:ascii="Times New Roman" w:hAnsi="Times New Roman"/>
                <w:szCs w:val="20"/>
              </w:rPr>
              <w:t>Yes</w:t>
            </w:r>
          </w:p>
        </w:tc>
      </w:tr>
      <w:tr w:rsidR="00BB168F" w:rsidRPr="001D7023" w:rsidTr="00BB168F">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rPr>
                <w:rFonts w:ascii="Times New Roman" w:hAnsi="Times New Roman"/>
                <w:szCs w:val="20"/>
              </w:rPr>
            </w:pPr>
            <w:r>
              <w:rPr>
                <w:rFonts w:ascii="Times New Roman" w:hAnsi="Times New Roman"/>
                <w:szCs w:val="20"/>
              </w:rPr>
              <w:t xml:space="preserve">Case </w:t>
            </w:r>
            <w:r w:rsidRPr="0036793E">
              <w:rPr>
                <w:rFonts w:ascii="Times New Roman" w:hAnsi="Times New Roman" w:cs="Times New Roman"/>
                <w:szCs w:val="20"/>
              </w:rPr>
              <w:t>12.</w:t>
            </w:r>
            <w:r>
              <w:rPr>
                <w:rFonts w:ascii="Times New Roman" w:hAnsi="Times New Roman" w:cs="Times New Roman"/>
                <w:szCs w:val="20"/>
              </w:rPr>
              <w:t>12</w:t>
            </w:r>
            <w:r>
              <w:rPr>
                <w:rFonts w:ascii="Times New Roman" w:hAnsi="Times New Roman"/>
                <w:szCs w:val="20"/>
              </w:rPr>
              <w:t>,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5B4CBA">
              <w:rPr>
                <w:b w:val="0"/>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5B4CBA">
              <w:rPr>
                <w:b w:val="0"/>
              </w:rPr>
              <w:t>0.27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5B4CBA">
              <w:rPr>
                <w:b w:val="0"/>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5B4CBA">
              <w:rPr>
                <w:b w:val="0"/>
              </w:rPr>
              <w:t>0.38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sidRPr="00480BC4">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sidRPr="00480BC4">
              <w:rPr>
                <w:rFonts w:ascii="Times New Roman" w:hAnsi="Times New Roman"/>
                <w:szCs w:val="20"/>
              </w:rPr>
              <w:t>Yes</w:t>
            </w:r>
          </w:p>
        </w:tc>
      </w:tr>
      <w:tr w:rsidR="00BB168F" w:rsidTr="00BB168F">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rPr>
                <w:rFonts w:ascii="Times New Roman" w:hAnsi="Times New Roman"/>
                <w:szCs w:val="20"/>
              </w:rPr>
            </w:pPr>
            <w:r>
              <w:rPr>
                <w:rFonts w:ascii="Times New Roman" w:hAnsi="Times New Roman"/>
                <w:szCs w:val="20"/>
              </w:rPr>
              <w:t xml:space="preserve">Case </w:t>
            </w:r>
            <w:r w:rsidRPr="0036793E">
              <w:rPr>
                <w:rFonts w:ascii="Times New Roman" w:hAnsi="Times New Roman" w:cs="Times New Roman"/>
                <w:szCs w:val="20"/>
              </w:rPr>
              <w:t>12.</w:t>
            </w:r>
            <w:r>
              <w:rPr>
                <w:rFonts w:ascii="Times New Roman" w:hAnsi="Times New Roman" w:cs="Times New Roman"/>
                <w:szCs w:val="20"/>
              </w:rPr>
              <w:t>15</w:t>
            </w:r>
            <w:r>
              <w:rPr>
                <w:rFonts w:ascii="Times New Roman" w:hAnsi="Times New Roman"/>
                <w:szCs w:val="20"/>
              </w:rPr>
              <w:t>,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5B4CBA">
              <w:rPr>
                <w:b w:val="0"/>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5B4CBA">
              <w:rPr>
                <w:b w:val="0"/>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5B4CBA">
              <w:rPr>
                <w:b w:val="0"/>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5B4CBA">
              <w:rPr>
                <w:b w:val="0"/>
              </w:rPr>
              <w:t>0.30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Pr>
                <w:rFonts w:ascii="Times New Roman" w:hAnsi="Times New Roman"/>
                <w:szCs w:val="20"/>
              </w:rPr>
              <w:t>Yes</w:t>
            </w:r>
          </w:p>
        </w:tc>
      </w:tr>
      <w:tr w:rsidR="00BB168F" w:rsidTr="00BB168F">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rPr>
                <w:rFonts w:ascii="Times New Roman" w:hAnsi="Times New Roman"/>
                <w:szCs w:val="20"/>
              </w:rPr>
            </w:pPr>
            <w:r>
              <w:rPr>
                <w:rFonts w:ascii="Times New Roman" w:hAnsi="Times New Roman"/>
                <w:szCs w:val="20"/>
              </w:rPr>
              <w:t xml:space="preserve">Case </w:t>
            </w:r>
            <w:r w:rsidRPr="0036793E">
              <w:rPr>
                <w:rFonts w:ascii="Times New Roman" w:hAnsi="Times New Roman" w:cs="Times New Roman"/>
                <w:szCs w:val="20"/>
              </w:rPr>
              <w:t>12.</w:t>
            </w:r>
            <w:r>
              <w:rPr>
                <w:rFonts w:ascii="Times New Roman" w:hAnsi="Times New Roman" w:cs="Times New Roman"/>
                <w:szCs w:val="20"/>
              </w:rPr>
              <w:t>18</w:t>
            </w:r>
            <w:r>
              <w:rPr>
                <w:rFonts w:ascii="Times New Roman" w:hAnsi="Times New Roman"/>
                <w:szCs w:val="20"/>
              </w:rPr>
              <w:t>,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5B4CBA">
              <w:rPr>
                <w:b w:val="0"/>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5B4CBA">
              <w:rPr>
                <w:b w:val="0"/>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5B4CBA">
              <w:rPr>
                <w:b w:val="0"/>
              </w:rPr>
              <w:t>0.23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5B4CBA">
              <w:rPr>
                <w:b w:val="0"/>
              </w:rPr>
              <w:t>0.28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Pr>
                <w:rFonts w:ascii="Times New Roman" w:hAnsi="Times New Roman"/>
                <w:szCs w:val="20"/>
              </w:rPr>
              <w:t>Yes</w:t>
            </w:r>
          </w:p>
        </w:tc>
      </w:tr>
      <w:tr w:rsidR="00BB168F" w:rsidRPr="001D7023" w:rsidTr="00BB168F">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rPr>
                <w:rFonts w:ascii="Times New Roman" w:hAnsi="Times New Roman"/>
                <w:szCs w:val="20"/>
              </w:rPr>
            </w:pPr>
            <w:r>
              <w:rPr>
                <w:rFonts w:ascii="Times New Roman" w:hAnsi="Times New Roman"/>
                <w:szCs w:val="20"/>
              </w:rPr>
              <w:t xml:space="preserve">Case </w:t>
            </w:r>
            <w:r w:rsidRPr="0036793E">
              <w:rPr>
                <w:rFonts w:ascii="Times New Roman" w:hAnsi="Times New Roman" w:cs="Times New Roman"/>
                <w:szCs w:val="20"/>
              </w:rPr>
              <w:t>12.</w:t>
            </w:r>
            <w:r>
              <w:rPr>
                <w:rFonts w:ascii="Times New Roman" w:hAnsi="Times New Roman" w:cs="Times New Roman"/>
                <w:szCs w:val="20"/>
              </w:rPr>
              <w:t>21</w:t>
            </w:r>
            <w:r>
              <w:rPr>
                <w:rFonts w:ascii="Times New Roman" w:hAnsi="Times New Roman"/>
                <w:szCs w:val="20"/>
              </w:rPr>
              <w:t>,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397D9A">
              <w:rPr>
                <w:b w:val="0"/>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397D9A">
              <w:rPr>
                <w:b w:val="0"/>
              </w:rPr>
              <w:t>0.27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397D9A">
              <w:rPr>
                <w:b w:val="0"/>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397D9A">
              <w:rPr>
                <w:b w:val="0"/>
              </w:rPr>
              <w:t>0.38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Pr>
                <w:rFonts w:ascii="Times New Roman" w:hAnsi="Times New Roman"/>
                <w:szCs w:val="20"/>
              </w:rPr>
              <w:t>Yes</w:t>
            </w:r>
          </w:p>
        </w:tc>
      </w:tr>
      <w:tr w:rsidR="00BB168F" w:rsidTr="00BB168F">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rPr>
                <w:rFonts w:ascii="Times New Roman" w:hAnsi="Times New Roman"/>
                <w:szCs w:val="20"/>
              </w:rPr>
            </w:pPr>
            <w:r>
              <w:rPr>
                <w:rFonts w:ascii="Times New Roman" w:hAnsi="Times New Roman"/>
                <w:szCs w:val="20"/>
              </w:rPr>
              <w:t xml:space="preserve">Case </w:t>
            </w:r>
            <w:r w:rsidRPr="0036793E">
              <w:rPr>
                <w:rFonts w:ascii="Times New Roman" w:hAnsi="Times New Roman" w:cs="Times New Roman"/>
                <w:szCs w:val="20"/>
              </w:rPr>
              <w:t>12.</w:t>
            </w:r>
            <w:r>
              <w:rPr>
                <w:rFonts w:ascii="Times New Roman" w:hAnsi="Times New Roman" w:cs="Times New Roman"/>
                <w:szCs w:val="20"/>
              </w:rPr>
              <w:t>24</w:t>
            </w:r>
            <w:r>
              <w:rPr>
                <w:rFonts w:ascii="Times New Roman" w:hAnsi="Times New Roman"/>
                <w:szCs w:val="20"/>
              </w:rPr>
              <w:t>,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397D9A">
              <w:rPr>
                <w:b w:val="0"/>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397D9A">
              <w:rPr>
                <w:b w:val="0"/>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397D9A">
              <w:rPr>
                <w:b w:val="0"/>
              </w:rPr>
              <w:t>0.25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397D9A">
              <w:rPr>
                <w:b w:val="0"/>
              </w:rPr>
              <w:t>0.30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sidRPr="009E12A9">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sidRPr="009E12A9">
              <w:rPr>
                <w:rFonts w:ascii="Times New Roman" w:hAnsi="Times New Roman"/>
                <w:szCs w:val="20"/>
              </w:rPr>
              <w:t>Yes</w:t>
            </w:r>
          </w:p>
        </w:tc>
      </w:tr>
      <w:tr w:rsidR="00BB168F" w:rsidTr="00BB168F">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rPr>
                <w:rFonts w:ascii="Times New Roman" w:hAnsi="Times New Roman"/>
                <w:szCs w:val="20"/>
              </w:rPr>
            </w:pPr>
            <w:r>
              <w:rPr>
                <w:rFonts w:ascii="Times New Roman" w:hAnsi="Times New Roman"/>
                <w:szCs w:val="20"/>
              </w:rPr>
              <w:t xml:space="preserve">Case </w:t>
            </w:r>
            <w:r w:rsidRPr="0036793E">
              <w:rPr>
                <w:rFonts w:ascii="Times New Roman" w:hAnsi="Times New Roman" w:cs="Times New Roman"/>
                <w:szCs w:val="20"/>
              </w:rPr>
              <w:t>12.</w:t>
            </w:r>
            <w:r>
              <w:rPr>
                <w:rFonts w:ascii="Times New Roman" w:hAnsi="Times New Roman" w:cs="Times New Roman"/>
                <w:szCs w:val="20"/>
              </w:rPr>
              <w:t>27</w:t>
            </w:r>
            <w:r>
              <w:rPr>
                <w:rFonts w:ascii="Times New Roman" w:hAnsi="Times New Roman"/>
                <w:szCs w:val="20"/>
              </w:rPr>
              <w:t>,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397D9A">
              <w:rPr>
                <w:b w:val="0"/>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397D9A">
              <w:rPr>
                <w:b w:val="0"/>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397D9A">
              <w:rPr>
                <w:b w:val="0"/>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Pr="00603B6C" w:rsidRDefault="00BB168F" w:rsidP="00BB168F">
            <w:pPr>
              <w:pStyle w:val="TAH"/>
              <w:jc w:val="left"/>
              <w:rPr>
                <w:b w:val="0"/>
              </w:rPr>
            </w:pPr>
            <w:r w:rsidRPr="00397D9A">
              <w:rPr>
                <w:b w:val="0"/>
              </w:rPr>
              <w:t>0.2</w:t>
            </w:r>
            <w:r>
              <w:rPr>
                <w:b w:val="0"/>
              </w:rPr>
              <w:t>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168F" w:rsidRDefault="00BB168F" w:rsidP="00BB168F">
            <w:pPr>
              <w:snapToGrid w:val="0"/>
              <w:spacing w:after="0" w:line="240" w:lineRule="auto"/>
              <w:jc w:val="left"/>
              <w:rPr>
                <w:rFonts w:ascii="Times New Roman" w:hAnsi="Times New Roman"/>
                <w:szCs w:val="20"/>
              </w:rPr>
            </w:pPr>
            <w:r>
              <w:rPr>
                <w:rFonts w:ascii="Times New Roman" w:hAnsi="Times New Roman"/>
                <w:szCs w:val="20"/>
              </w:rPr>
              <w:t>Yes</w:t>
            </w:r>
          </w:p>
        </w:tc>
      </w:tr>
    </w:tbl>
    <w:p w:rsidR="00FE6E1E" w:rsidRDefault="00FE6E1E" w:rsidP="00FE6E1E">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Observation 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multi-RTT for absolute positioning with 40MHz BW and 400MHz satisfies the Set A and Set B horizontal accuracy requirement respectively when MUSIC estimation is used.</w:t>
      </w:r>
    </w:p>
    <w:p w:rsidR="00BB168F" w:rsidRDefault="00CE5A7E" w:rsidP="00BB168F">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fldChar w:fldCharType="begin"/>
      </w:r>
      <w:r>
        <w:rPr>
          <w:rFonts w:ascii="Calibri" w:hAnsi="Calibri" w:cs="Calibri"/>
          <w:sz w:val="22"/>
        </w:rPr>
        <w:instrText xml:space="preserve"> REF _Ref118385907 \h </w:instrText>
      </w:r>
      <w:r>
        <w:rPr>
          <w:rFonts w:ascii="Calibri" w:hAnsi="Calibri" w:cs="Calibri"/>
          <w:sz w:val="22"/>
        </w:rPr>
      </w:r>
      <w:r>
        <w:rPr>
          <w:rFonts w:ascii="Calibri" w:hAnsi="Calibri" w:cs="Calibri"/>
          <w:sz w:val="22"/>
        </w:rPr>
        <w:fldChar w:fldCharType="separate"/>
      </w:r>
      <w:r w:rsidR="00431CBB">
        <w:t xml:space="preserve">Table </w:t>
      </w:r>
      <w:r w:rsidR="00431CBB">
        <w:rPr>
          <w:noProof/>
        </w:rPr>
        <w:t>14</w:t>
      </w:r>
      <w:r>
        <w:rPr>
          <w:rFonts w:ascii="Calibri" w:hAnsi="Calibri" w:cs="Calibri"/>
          <w:sz w:val="22"/>
        </w:rPr>
        <w:fldChar w:fldCharType="end"/>
      </w:r>
      <w:r>
        <w:rPr>
          <w:rFonts w:ascii="Calibri" w:hAnsi="Calibri" w:cs="Calibri"/>
          <w:sz w:val="22"/>
        </w:rPr>
        <w:t xml:space="preserve"> </w:t>
      </w:r>
      <w:r w:rsidR="00BB168F">
        <w:rPr>
          <w:rFonts w:ascii="Calibri" w:hAnsi="Calibri" w:cs="Calibri"/>
          <w:sz w:val="22"/>
        </w:rPr>
        <w:t xml:space="preserve">shows the case IDs and relevant parameters for the 3rd set of SL </w:t>
      </w:r>
      <w:r>
        <w:rPr>
          <w:rFonts w:ascii="Calibri" w:hAnsi="Calibri" w:cs="Calibri"/>
          <w:sz w:val="22"/>
        </w:rPr>
        <w:t>multi</w:t>
      </w:r>
      <w:r w:rsidR="00BB168F">
        <w:rPr>
          <w:rFonts w:ascii="Calibri" w:hAnsi="Calibri" w:cs="Calibri"/>
          <w:sz w:val="22"/>
        </w:rPr>
        <w:t xml:space="preserve">-RTT simulations, where MUSIC </w:t>
      </w:r>
      <w:r w:rsidR="009E56E2">
        <w:rPr>
          <w:rFonts w:ascii="Calibri" w:hAnsi="Calibri" w:cs="Calibri"/>
          <w:sz w:val="22"/>
        </w:rPr>
        <w:t xml:space="preserve">estimation </w:t>
      </w:r>
      <w:r w:rsidR="00BB168F">
        <w:rPr>
          <w:rFonts w:ascii="Calibri" w:hAnsi="Calibri" w:cs="Calibri"/>
          <w:sz w:val="22"/>
        </w:rPr>
        <w:t>was not used but feedback-based retransmission is used.</w:t>
      </w:r>
    </w:p>
    <w:p w:rsidR="00BB168F" w:rsidRDefault="00BB168F" w:rsidP="00BB168F">
      <w:pPr>
        <w:pStyle w:val="a9"/>
        <w:keepNext/>
        <w:jc w:val="center"/>
      </w:pPr>
      <w:bookmarkStart w:id="16" w:name="_Ref118385907"/>
      <w:r>
        <w:t xml:space="preserve">Table </w:t>
      </w:r>
      <w:r>
        <w:fldChar w:fldCharType="begin"/>
      </w:r>
      <w:r>
        <w:instrText xml:space="preserve"> SEQ Table \* ARABIC </w:instrText>
      </w:r>
      <w:r>
        <w:fldChar w:fldCharType="separate"/>
      </w:r>
      <w:r w:rsidR="00431CBB">
        <w:rPr>
          <w:noProof/>
        </w:rPr>
        <w:t>14</w:t>
      </w:r>
      <w:r>
        <w:fldChar w:fldCharType="end"/>
      </w:r>
      <w:bookmarkEnd w:id="16"/>
      <w:r>
        <w:t xml:space="preserve"> </w:t>
      </w:r>
      <w:r w:rsidRPr="001D7023">
        <w:rPr>
          <w:rFonts w:eastAsia="SimSun"/>
          <w:kern w:val="2"/>
        </w:rPr>
        <w:t xml:space="preserve">Assumptions </w:t>
      </w:r>
      <w:r>
        <w:t xml:space="preserve">for </w:t>
      </w:r>
      <w:r w:rsidRPr="001D7023">
        <w:rPr>
          <w:rFonts w:eastAsia="SimSun"/>
          <w:kern w:val="2"/>
        </w:rPr>
        <w:t xml:space="preserve">highway </w:t>
      </w:r>
      <w:r>
        <w:rPr>
          <w:rFonts w:eastAsia="SimSun"/>
          <w:kern w:val="2"/>
        </w:rPr>
        <w:t>for absolute positioning (SL multi-RTT, MF+FB-ReTx)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B168F" w:rsidRPr="006760CD" w:rsidRDefault="00BB168F" w:rsidP="00BB168F">
            <w:pPr>
              <w:snapToGrid w:val="0"/>
              <w:spacing w:after="0" w:line="240" w:lineRule="auto"/>
              <w:rPr>
                <w:rFonts w:ascii="Times New Roman" w:hAnsi="Times New Roman" w:cs="Times New Roman"/>
                <w:b/>
                <w:szCs w:val="20"/>
              </w:rPr>
            </w:pPr>
            <w:r w:rsidRPr="006760CD">
              <w:rPr>
                <w:rFonts w:ascii="Times New Roman" w:hAnsi="Times New Roman" w:cs="Times New Roman"/>
                <w:b/>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xml:space="preserve">Case </w:t>
            </w:r>
            <w:r>
              <w:rPr>
                <w:rFonts w:ascii="Times New Roman" w:hAnsi="Times New Roman" w:cs="Times New Roman"/>
                <w:szCs w:val="20"/>
              </w:rPr>
              <w:t>14.</w:t>
            </w:r>
            <w:r w:rsidRPr="006760CD">
              <w:rPr>
                <w:rFonts w:ascii="Times New Roman" w:hAnsi="Times New Roman" w:cs="Times New Roman"/>
                <w:szCs w:val="20"/>
              </w:rPr>
              <w:t>1</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xml:space="preserve">Case </w:t>
            </w:r>
            <w:r>
              <w:rPr>
                <w:rFonts w:ascii="Times New Roman" w:hAnsi="Times New Roman" w:cs="Times New Roman"/>
                <w:szCs w:val="20"/>
              </w:rPr>
              <w:t>14.</w:t>
            </w:r>
            <w:r w:rsidRPr="006760CD">
              <w:rPr>
                <w:rFonts w:ascii="Times New Roman" w:hAnsi="Times New Roman" w:cs="Times New Roman"/>
                <w:szCs w:val="20"/>
              </w:rPr>
              <w:t>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xml:space="preserve">Case </w:t>
            </w:r>
            <w:r>
              <w:rPr>
                <w:rFonts w:ascii="Times New Roman" w:hAnsi="Times New Roman" w:cs="Times New Roman"/>
                <w:szCs w:val="20"/>
              </w:rPr>
              <w:t>14.</w:t>
            </w:r>
            <w:r w:rsidRPr="006760CD">
              <w:rPr>
                <w:rFonts w:ascii="Times New Roman" w:hAnsi="Times New Roman" w:cs="Times New Roman"/>
                <w:szCs w:val="20"/>
              </w:rPr>
              <w:t>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xml:space="preserve">Case </w:t>
            </w:r>
            <w:r>
              <w:rPr>
                <w:rFonts w:ascii="Times New Roman" w:hAnsi="Times New Roman" w:cs="Times New Roman"/>
                <w:szCs w:val="20"/>
              </w:rPr>
              <w:t>14.4</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xml:space="preserve">Case </w:t>
            </w:r>
            <w:r>
              <w:rPr>
                <w:rFonts w:ascii="Times New Roman" w:hAnsi="Times New Roman" w:cs="Times New Roman"/>
                <w:szCs w:val="20"/>
              </w:rPr>
              <w:t>14.5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xml:space="preserve">Case </w:t>
            </w:r>
            <w:r>
              <w:rPr>
                <w:rFonts w:ascii="Times New Roman" w:hAnsi="Times New Roman" w:cs="Times New Roman"/>
                <w:szCs w:val="20"/>
              </w:rPr>
              <w:t>14.6</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Positioning method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SL m-RTT</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SL m-RTT</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SL PRS #symbols</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Estimation method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MF</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staggered</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3</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5</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SL PRS BW (MHz)</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40</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400</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40</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400</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enabled</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enabled</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pStyle w:val="3GPPAgreements"/>
              <w:numPr>
                <w:ilvl w:val="0"/>
                <w:numId w:val="0"/>
              </w:numPr>
              <w:ind w:left="284" w:hanging="284"/>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14.</w:t>
            </w:r>
            <w:r>
              <w:rPr>
                <w:rFonts w:eastAsiaTheme="minorEastAsia"/>
                <w:sz w:val="20"/>
                <w:lang w:eastAsia="ko-KR"/>
              </w:rPr>
              <w:t>7</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pStyle w:val="3GPPAgreements"/>
              <w:numPr>
                <w:ilvl w:val="0"/>
                <w:numId w:val="0"/>
              </w:numPr>
              <w:ind w:left="284" w:hanging="284"/>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14.</w:t>
            </w:r>
            <w:r>
              <w:rPr>
                <w:rFonts w:eastAsiaTheme="minorEastAsia"/>
                <w:sz w:val="20"/>
                <w:lang w:eastAsia="ko-KR"/>
              </w:rPr>
              <w:t>8</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pStyle w:val="3GPPAgreements"/>
              <w:numPr>
                <w:ilvl w:val="0"/>
                <w:numId w:val="0"/>
              </w:numPr>
              <w:ind w:left="284" w:hanging="284"/>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14.</w:t>
            </w:r>
            <w:r>
              <w:rPr>
                <w:rFonts w:eastAsiaTheme="minorEastAsia"/>
                <w:sz w:val="20"/>
                <w:lang w:eastAsia="ko-KR"/>
              </w:rPr>
              <w:t>9</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xml:space="preserve">Case </w:t>
            </w:r>
            <w:r>
              <w:rPr>
                <w:rFonts w:ascii="Times New Roman" w:hAnsi="Times New Roman" w:cs="Times New Roman"/>
                <w:szCs w:val="20"/>
              </w:rPr>
              <w:t>14.</w:t>
            </w:r>
            <w:r w:rsidRPr="006760CD">
              <w:rPr>
                <w:rFonts w:ascii="Times New Roman" w:hAnsi="Times New Roman" w:cs="Times New Roman"/>
                <w:szCs w:val="20"/>
              </w:rPr>
              <w:t>1</w:t>
            </w:r>
            <w:r>
              <w:rPr>
                <w:rFonts w:ascii="Times New Roman" w:hAnsi="Times New Roman" w:cs="Times New Roman"/>
                <w:szCs w:val="20"/>
              </w:rPr>
              <w:t>0</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xml:space="preserve">Case </w:t>
            </w:r>
            <w:r>
              <w:rPr>
                <w:rFonts w:ascii="Times New Roman" w:hAnsi="Times New Roman" w:cs="Times New Roman"/>
                <w:szCs w:val="20"/>
              </w:rPr>
              <w:t>14.11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xml:space="preserve">Case </w:t>
            </w:r>
            <w:r>
              <w:rPr>
                <w:rFonts w:ascii="Times New Roman" w:hAnsi="Times New Roman" w:cs="Times New Roman"/>
                <w:szCs w:val="20"/>
              </w:rPr>
              <w:t>14.12</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Positioning method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SL m-RTT</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SL m-RTT</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6</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SL PRS #symbols</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6</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Estimation method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MF</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staggered</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7</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3</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SL PRS BW (MHz)</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40</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400</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40</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400</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enabled</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enabled</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14.</w:t>
            </w:r>
            <w:r w:rsidRPr="006760CD">
              <w:rPr>
                <w:rFonts w:eastAsiaTheme="minorEastAsia"/>
                <w:sz w:val="20"/>
                <w:lang w:eastAsia="ko-KR"/>
              </w:rPr>
              <w:t>1</w:t>
            </w:r>
            <w:r>
              <w:rPr>
                <w:rFonts w:eastAsiaTheme="minorEastAsia"/>
                <w:sz w:val="20"/>
                <w:lang w:eastAsia="ko-KR"/>
              </w:rPr>
              <w:t>3</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14.</w:t>
            </w:r>
            <w:r>
              <w:rPr>
                <w:rFonts w:eastAsiaTheme="minorEastAsia"/>
                <w:sz w:val="20"/>
                <w:lang w:eastAsia="ko-KR"/>
              </w:rPr>
              <w:t>14</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14.</w:t>
            </w:r>
            <w:r>
              <w:rPr>
                <w:rFonts w:eastAsiaTheme="minorEastAsia"/>
                <w:sz w:val="20"/>
                <w:lang w:eastAsia="ko-KR"/>
              </w:rPr>
              <w:t>15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pStyle w:val="3GPPAgreements"/>
              <w:numPr>
                <w:ilvl w:val="0"/>
                <w:numId w:val="0"/>
              </w:numPr>
              <w:ind w:left="284" w:hanging="284"/>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14.</w:t>
            </w:r>
            <w:r w:rsidRPr="006760CD">
              <w:rPr>
                <w:rFonts w:eastAsiaTheme="minorEastAsia"/>
                <w:sz w:val="20"/>
                <w:lang w:eastAsia="ko-KR"/>
              </w:rPr>
              <w:t>1</w:t>
            </w: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pStyle w:val="3GPPAgreements"/>
              <w:numPr>
                <w:ilvl w:val="0"/>
                <w:numId w:val="0"/>
              </w:numPr>
              <w:ind w:left="284" w:hanging="284"/>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14.</w:t>
            </w:r>
            <w:r>
              <w:rPr>
                <w:rFonts w:eastAsiaTheme="minorEastAsia"/>
                <w:sz w:val="20"/>
                <w:lang w:eastAsia="ko-KR"/>
              </w:rPr>
              <w:t>17</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pStyle w:val="3GPPAgreements"/>
              <w:numPr>
                <w:ilvl w:val="0"/>
                <w:numId w:val="0"/>
              </w:numPr>
              <w:ind w:left="284" w:hanging="284"/>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14.</w:t>
            </w:r>
            <w:r>
              <w:rPr>
                <w:rFonts w:eastAsiaTheme="minorEastAsia"/>
                <w:sz w:val="20"/>
                <w:lang w:eastAsia="ko-KR"/>
              </w:rPr>
              <w:t>18</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Positioning method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SL m-RTT</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SL m-RTT</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6</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lastRenderedPageBreak/>
              <w:t>SL PRS #symbols</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6</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Estimation method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MF</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staggered</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5</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7</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SL PRS BW (MHz)</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40</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400</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40</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400</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enabled</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enabled</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14.</w:t>
            </w:r>
            <w:r w:rsidRPr="006760CD">
              <w:rPr>
                <w:rFonts w:eastAsiaTheme="minorEastAsia"/>
                <w:sz w:val="20"/>
                <w:lang w:eastAsia="ko-KR"/>
              </w:rPr>
              <w:t>1</w:t>
            </w:r>
            <w:r>
              <w:rPr>
                <w:rFonts w:eastAsiaTheme="minorEastAsia"/>
                <w:sz w:val="20"/>
                <w:lang w:eastAsia="ko-KR"/>
              </w:rPr>
              <w:t>9</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14.</w:t>
            </w:r>
            <w:r w:rsidRPr="006760CD">
              <w:rPr>
                <w:rFonts w:eastAsiaTheme="minorEastAsia"/>
                <w:sz w:val="20"/>
                <w:lang w:eastAsia="ko-KR"/>
              </w:rPr>
              <w:t>2</w:t>
            </w:r>
            <w:r>
              <w:rPr>
                <w:rFonts w:eastAsiaTheme="minorEastAsia"/>
                <w:sz w:val="20"/>
                <w:lang w:eastAsia="ko-KR"/>
              </w:rPr>
              <w:t>0</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14.</w:t>
            </w:r>
            <w:r>
              <w:rPr>
                <w:rFonts w:eastAsiaTheme="minorEastAsia"/>
                <w:sz w:val="20"/>
                <w:lang w:eastAsia="ko-KR"/>
              </w:rPr>
              <w:t>21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14.</w:t>
            </w:r>
            <w:r>
              <w:rPr>
                <w:rFonts w:eastAsiaTheme="minorEastAsia"/>
                <w:sz w:val="20"/>
                <w:lang w:eastAsia="ko-KR"/>
              </w:rPr>
              <w:t>22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14.</w:t>
            </w:r>
            <w:r w:rsidRPr="006760CD">
              <w:rPr>
                <w:rFonts w:eastAsiaTheme="minorEastAsia"/>
                <w:sz w:val="20"/>
                <w:lang w:eastAsia="ko-KR"/>
              </w:rPr>
              <w:t>2</w:t>
            </w:r>
            <w:r>
              <w:rPr>
                <w:rFonts w:eastAsiaTheme="minorEastAsia"/>
                <w:sz w:val="20"/>
                <w:lang w:eastAsia="ko-KR"/>
              </w:rPr>
              <w:t>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14.</w:t>
            </w:r>
            <w:r>
              <w:rPr>
                <w:rFonts w:eastAsiaTheme="minorEastAsia"/>
                <w:sz w:val="20"/>
                <w:lang w:eastAsia="ko-KR"/>
              </w:rPr>
              <w:t>24</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Positioning method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SL m-RTT</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SL m-RTT</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12</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12</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SL PRS #symbols</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12</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12</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Estimation method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MF</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staggered</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3</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5</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SL PRS BW (MHz)</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40</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400</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40</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400</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enabled</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enabled</w:t>
            </w: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14.</w:t>
            </w:r>
            <w:r>
              <w:rPr>
                <w:rFonts w:eastAsiaTheme="minorEastAsia"/>
                <w:sz w:val="20"/>
                <w:lang w:eastAsia="ko-KR"/>
              </w:rPr>
              <w:t>25</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14.</w:t>
            </w:r>
            <w:r>
              <w:rPr>
                <w:rFonts w:eastAsiaTheme="minorEastAsia"/>
                <w:sz w:val="20"/>
                <w:lang w:eastAsia="ko-KR"/>
              </w:rPr>
              <w:t>26</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14.</w:t>
            </w:r>
            <w:r>
              <w:rPr>
                <w:rFonts w:eastAsiaTheme="minorEastAsia"/>
                <w:sz w:val="20"/>
                <w:lang w:eastAsia="ko-KR"/>
              </w:rPr>
              <w:t>27</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Positioning method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SL m-RTT</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SL m-RTT</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12</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SL PRS #symbols</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12</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Estimation method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7</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SL PRS BW (MHz)</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40</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400</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p>
        </w:tc>
      </w:tr>
      <w:tr w:rsidR="00BB168F" w:rsidRPr="006760CD" w:rsidTr="00BB168F">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BB168F" w:rsidRPr="006760CD" w:rsidRDefault="00BB168F" w:rsidP="00BB168F">
            <w:pPr>
              <w:snapToGrid w:val="0"/>
              <w:spacing w:after="0" w:line="240" w:lineRule="auto"/>
              <w:rPr>
                <w:rFonts w:ascii="Times New Roman" w:hAnsi="Times New Roman" w:cs="Times New Roman"/>
                <w:szCs w:val="20"/>
              </w:rPr>
            </w:pPr>
            <w:r w:rsidRPr="006760CD">
              <w:rPr>
                <w:rFonts w:ascii="Times New Roman" w:hAnsi="Times New Roman" w:cs="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enabled</w:t>
            </w:r>
          </w:p>
        </w:tc>
        <w:tc>
          <w:tcPr>
            <w:tcW w:w="1134"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BB168F" w:rsidRPr="006760CD" w:rsidRDefault="00BB168F" w:rsidP="00BB168F">
            <w:pPr>
              <w:pStyle w:val="3GPPAgreements"/>
              <w:numPr>
                <w:ilvl w:val="0"/>
                <w:numId w:val="0"/>
              </w:numPr>
              <w:snapToGrid w:val="0"/>
              <w:spacing w:before="0" w:after="0"/>
              <w:rPr>
                <w:rFonts w:eastAsiaTheme="minorEastAsia"/>
                <w:sz w:val="20"/>
                <w:lang w:eastAsia="ko-KR"/>
              </w:rPr>
            </w:pPr>
          </w:p>
        </w:tc>
      </w:tr>
    </w:tbl>
    <w:p w:rsidR="00CE5A7E" w:rsidRDefault="00CE5A7E" w:rsidP="00CE5A7E">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fldChar w:fldCharType="begin"/>
      </w:r>
      <w:r>
        <w:rPr>
          <w:rFonts w:ascii="Calibri" w:hAnsi="Calibri" w:cs="Calibri"/>
          <w:sz w:val="22"/>
        </w:rPr>
        <w:instrText xml:space="preserve"> REF _Ref118385978 \h </w:instrText>
      </w:r>
      <w:r>
        <w:rPr>
          <w:rFonts w:ascii="Calibri" w:hAnsi="Calibri" w:cs="Calibri"/>
          <w:sz w:val="22"/>
        </w:rPr>
      </w:r>
      <w:r>
        <w:rPr>
          <w:rFonts w:ascii="Calibri" w:hAnsi="Calibri" w:cs="Calibri"/>
          <w:sz w:val="22"/>
        </w:rPr>
        <w:fldChar w:fldCharType="separate"/>
      </w:r>
      <w:r w:rsidR="00431CBB">
        <w:t xml:space="preserve">Table </w:t>
      </w:r>
      <w:r w:rsidR="00431CBB">
        <w:rPr>
          <w:noProof/>
        </w:rPr>
        <w:t>15</w:t>
      </w:r>
      <w:r>
        <w:rPr>
          <w:rFonts w:ascii="Calibri" w:hAnsi="Calibri" w:cs="Calibri"/>
          <w:sz w:val="22"/>
        </w:rPr>
        <w:fldChar w:fldCharType="end"/>
      </w:r>
      <w:r>
        <w:rPr>
          <w:rFonts w:ascii="Calibri" w:hAnsi="Calibri" w:cs="Calibri"/>
          <w:sz w:val="22"/>
        </w:rPr>
        <w:t xml:space="preserve"> shows the summary of the performance results of the 3rd set of SL multi-RTT simulations. The simulation results show that Set A requirement can be met with SL PRS BW=4</w:t>
      </w:r>
      <w:r>
        <w:rPr>
          <w:rFonts w:ascii="Calibri" w:hAnsi="Calibri" w:cs="Calibri" w:hint="eastAsia"/>
          <w:sz w:val="22"/>
        </w:rPr>
        <w:t>0MHz</w:t>
      </w:r>
      <w:r>
        <w:rPr>
          <w:rFonts w:ascii="Calibri" w:hAnsi="Calibri" w:cs="Calibri"/>
          <w:sz w:val="22"/>
        </w:rPr>
        <w:t xml:space="preserve"> and Set B requirement can be met with BW=400MHz</w:t>
      </w:r>
      <w:r>
        <w:rPr>
          <w:rFonts w:ascii="Calibri" w:hAnsi="Calibri" w:cs="Calibri" w:hint="eastAsia"/>
          <w:sz w:val="22"/>
        </w:rPr>
        <w:t xml:space="preserve">, </w:t>
      </w:r>
      <w:r>
        <w:rPr>
          <w:rFonts w:ascii="Calibri" w:hAnsi="Calibri" w:cs="Calibri"/>
          <w:sz w:val="22"/>
        </w:rPr>
        <w:t>if feedback-based retransmission is used without MUSIC estimation.</w:t>
      </w:r>
    </w:p>
    <w:p w:rsidR="00CE5A7E" w:rsidRDefault="00CE5A7E" w:rsidP="00CE5A7E">
      <w:pPr>
        <w:pStyle w:val="a9"/>
        <w:keepNext/>
      </w:pPr>
      <w:bookmarkStart w:id="17" w:name="_Ref118385978"/>
      <w:r>
        <w:t xml:space="preserve">Table </w:t>
      </w:r>
      <w:r>
        <w:fldChar w:fldCharType="begin"/>
      </w:r>
      <w:r>
        <w:instrText xml:space="preserve"> SEQ Table \* ARABIC </w:instrText>
      </w:r>
      <w:r>
        <w:fldChar w:fldCharType="separate"/>
      </w:r>
      <w:r w:rsidR="00431CBB">
        <w:rPr>
          <w:noProof/>
        </w:rPr>
        <w:t>15</w:t>
      </w:r>
      <w:r>
        <w:fldChar w:fldCharType="end"/>
      </w:r>
      <w:bookmarkEnd w:id="17"/>
      <w:r>
        <w:t xml:space="preserve"> </w:t>
      </w:r>
      <w:r w:rsidRPr="00D43C02">
        <w:t>Simulation results for highway for absolute positioning - horizontal accuracy (m-RTT</w:t>
      </w:r>
      <w:r>
        <w:t>, MF+FB-ReTx</w:t>
      </w:r>
      <w:r w:rsidRPr="00D43C02">
        <w:t>)</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CE5A7E" w:rsidRPr="001D7023" w:rsidTr="00AB566E">
        <w:trPr>
          <w:trHeight w:val="300"/>
          <w:jc w:val="center"/>
        </w:trPr>
        <w:tc>
          <w:tcPr>
            <w:tcW w:w="4334" w:type="dxa"/>
            <w:shd w:val="clear" w:color="auto" w:fill="D9D9D9" w:themeFill="background1" w:themeFillShade="D9"/>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ID &amp; brief description </w:t>
            </w:r>
          </w:p>
        </w:tc>
        <w:tc>
          <w:tcPr>
            <w:tcW w:w="793" w:type="dxa"/>
            <w:shd w:val="clear" w:color="auto" w:fill="D9D9D9" w:themeFill="background1" w:themeFillShade="D9"/>
            <w:vAlign w:val="center"/>
          </w:tcPr>
          <w:p w:rsidR="00CE5A7E" w:rsidRPr="001D7023" w:rsidRDefault="00CE5A7E" w:rsidP="00AB566E">
            <w:pPr>
              <w:snapToGrid w:val="0"/>
              <w:spacing w:after="0" w:line="240" w:lineRule="auto"/>
              <w:rPr>
                <w:rFonts w:ascii="Times New Roman" w:hAnsi="Times New Roman"/>
                <w:szCs w:val="20"/>
              </w:rPr>
            </w:pPr>
            <w:r w:rsidRPr="001D7023">
              <w:rPr>
                <w:rFonts w:ascii="Times New Roman" w:hAnsi="Times New Roman"/>
                <w:szCs w:val="20"/>
              </w:rPr>
              <w:t>50%</w:t>
            </w:r>
          </w:p>
        </w:tc>
        <w:tc>
          <w:tcPr>
            <w:tcW w:w="794" w:type="dxa"/>
            <w:shd w:val="clear" w:color="auto" w:fill="D9D9D9" w:themeFill="background1" w:themeFillShade="D9"/>
            <w:vAlign w:val="center"/>
          </w:tcPr>
          <w:p w:rsidR="00CE5A7E" w:rsidRPr="001D7023" w:rsidRDefault="00CE5A7E" w:rsidP="00AB566E">
            <w:pPr>
              <w:snapToGrid w:val="0"/>
              <w:spacing w:after="0" w:line="240" w:lineRule="auto"/>
              <w:rPr>
                <w:rFonts w:ascii="Times New Roman" w:hAnsi="Times New Roman"/>
                <w:szCs w:val="20"/>
              </w:rPr>
            </w:pPr>
            <w:r w:rsidRPr="001D7023">
              <w:rPr>
                <w:rFonts w:ascii="Times New Roman" w:hAnsi="Times New Roman"/>
                <w:szCs w:val="20"/>
              </w:rPr>
              <w:t>67%</w:t>
            </w:r>
          </w:p>
        </w:tc>
        <w:tc>
          <w:tcPr>
            <w:tcW w:w="793" w:type="dxa"/>
            <w:shd w:val="clear" w:color="auto" w:fill="D9D9D9" w:themeFill="background1" w:themeFillShade="D9"/>
            <w:vAlign w:val="center"/>
          </w:tcPr>
          <w:p w:rsidR="00CE5A7E" w:rsidRPr="001D7023" w:rsidRDefault="00CE5A7E" w:rsidP="00AB566E">
            <w:pPr>
              <w:snapToGrid w:val="0"/>
              <w:spacing w:after="0" w:line="240" w:lineRule="auto"/>
              <w:rPr>
                <w:rFonts w:ascii="Times New Roman" w:hAnsi="Times New Roman"/>
                <w:szCs w:val="20"/>
              </w:rPr>
            </w:pPr>
            <w:r w:rsidRPr="001D7023">
              <w:rPr>
                <w:rFonts w:ascii="Times New Roman" w:hAnsi="Times New Roman"/>
                <w:szCs w:val="20"/>
              </w:rPr>
              <w:t>80%</w:t>
            </w:r>
          </w:p>
        </w:tc>
        <w:tc>
          <w:tcPr>
            <w:tcW w:w="794" w:type="dxa"/>
            <w:shd w:val="clear" w:color="auto" w:fill="D9D9D9" w:themeFill="background1" w:themeFillShade="D9"/>
            <w:vAlign w:val="center"/>
          </w:tcPr>
          <w:p w:rsidR="00CE5A7E" w:rsidRPr="001D7023" w:rsidRDefault="00CE5A7E" w:rsidP="00AB566E">
            <w:pPr>
              <w:snapToGrid w:val="0"/>
              <w:spacing w:after="0" w:line="240" w:lineRule="auto"/>
              <w:rPr>
                <w:rFonts w:ascii="Times New Roman" w:hAnsi="Times New Roman"/>
                <w:szCs w:val="20"/>
              </w:rPr>
            </w:pPr>
            <w:r w:rsidRPr="001D7023">
              <w:rPr>
                <w:rFonts w:ascii="Times New Roman" w:hAnsi="Times New Roman"/>
                <w:szCs w:val="20"/>
              </w:rPr>
              <w:t>90%</w:t>
            </w:r>
          </w:p>
        </w:tc>
        <w:tc>
          <w:tcPr>
            <w:tcW w:w="1063" w:type="dxa"/>
            <w:shd w:val="clear" w:color="auto" w:fill="D9D9D9" w:themeFill="background1" w:themeFillShade="D9"/>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A</w:t>
            </w:r>
            <w:r>
              <w:rPr>
                <w:rFonts w:ascii="Times New Roman" w:hAnsi="Times New Roman"/>
                <w:szCs w:val="20"/>
              </w:rPr>
              <w:t xml:space="preserve"> req.</w:t>
            </w:r>
          </w:p>
        </w:tc>
        <w:tc>
          <w:tcPr>
            <w:tcW w:w="1063" w:type="dxa"/>
            <w:shd w:val="clear" w:color="auto" w:fill="D9D9D9" w:themeFill="background1" w:themeFillShade="D9"/>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B</w:t>
            </w:r>
            <w:r>
              <w:rPr>
                <w:rFonts w:ascii="Times New Roman" w:hAnsi="Times New Roman"/>
                <w:szCs w:val="20"/>
              </w:rPr>
              <w:t xml:space="preserve"> req.</w:t>
            </w:r>
          </w:p>
        </w:tc>
      </w:tr>
      <w:tr w:rsidR="00CE5A7E" w:rsidRPr="001D7023" w:rsidTr="00AB566E">
        <w:trPr>
          <w:trHeight w:val="300"/>
          <w:jc w:val="center"/>
        </w:trPr>
        <w:tc>
          <w:tcPr>
            <w:tcW w:w="4334" w:type="dxa"/>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14.</w:t>
            </w:r>
            <w:r>
              <w:rPr>
                <w:rFonts w:ascii="Times New Roman" w:hAnsi="Times New Roman"/>
                <w:szCs w:val="20"/>
              </w:rPr>
              <w:t>1, m-RTT, BW=40MHz, #anchor=3</w:t>
            </w:r>
          </w:p>
        </w:tc>
        <w:tc>
          <w:tcPr>
            <w:tcW w:w="793" w:type="dxa"/>
            <w:vAlign w:val="center"/>
          </w:tcPr>
          <w:p w:rsidR="00CE5A7E" w:rsidRDefault="00CE5A7E" w:rsidP="00AB566E">
            <w:pPr>
              <w:pStyle w:val="TAH"/>
              <w:spacing w:line="276" w:lineRule="auto"/>
              <w:jc w:val="left"/>
              <w:rPr>
                <w:b w:val="0"/>
              </w:rPr>
            </w:pPr>
            <w:r w:rsidRPr="00E868C8">
              <w:rPr>
                <w:b w:val="0"/>
              </w:rPr>
              <w:t>0.58</w:t>
            </w:r>
          </w:p>
        </w:tc>
        <w:tc>
          <w:tcPr>
            <w:tcW w:w="794" w:type="dxa"/>
            <w:vAlign w:val="center"/>
          </w:tcPr>
          <w:p w:rsidR="00CE5A7E" w:rsidRDefault="00CE5A7E" w:rsidP="00AB566E">
            <w:pPr>
              <w:pStyle w:val="TAH"/>
              <w:spacing w:line="276" w:lineRule="auto"/>
              <w:jc w:val="left"/>
              <w:rPr>
                <w:b w:val="0"/>
              </w:rPr>
            </w:pPr>
            <w:r w:rsidRPr="00E868C8">
              <w:rPr>
                <w:b w:val="0"/>
              </w:rPr>
              <w:t>0.77</w:t>
            </w:r>
          </w:p>
        </w:tc>
        <w:tc>
          <w:tcPr>
            <w:tcW w:w="793" w:type="dxa"/>
            <w:vAlign w:val="center"/>
          </w:tcPr>
          <w:p w:rsidR="00CE5A7E" w:rsidRDefault="00CE5A7E" w:rsidP="00AB566E">
            <w:pPr>
              <w:pStyle w:val="TAH"/>
              <w:spacing w:line="276" w:lineRule="auto"/>
              <w:jc w:val="left"/>
              <w:rPr>
                <w:b w:val="0"/>
              </w:rPr>
            </w:pPr>
            <w:r w:rsidRPr="00E868C8">
              <w:rPr>
                <w:b w:val="0"/>
              </w:rPr>
              <w:t>1.00</w:t>
            </w:r>
          </w:p>
        </w:tc>
        <w:tc>
          <w:tcPr>
            <w:tcW w:w="794" w:type="dxa"/>
            <w:vAlign w:val="center"/>
          </w:tcPr>
          <w:p w:rsidR="00CE5A7E" w:rsidRDefault="00CE5A7E" w:rsidP="00AB566E">
            <w:pPr>
              <w:pStyle w:val="TAH"/>
              <w:spacing w:line="276" w:lineRule="auto"/>
              <w:jc w:val="left"/>
              <w:rPr>
                <w:b w:val="0"/>
              </w:rPr>
            </w:pPr>
            <w:r w:rsidRPr="00E868C8">
              <w:rPr>
                <w:b w:val="0"/>
              </w:rPr>
              <w:t>1.45</w:t>
            </w:r>
          </w:p>
        </w:tc>
        <w:tc>
          <w:tcPr>
            <w:tcW w:w="1063" w:type="dxa"/>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No. 40%</w:t>
            </w:r>
          </w:p>
        </w:tc>
      </w:tr>
      <w:tr w:rsidR="00CE5A7E" w:rsidRPr="001D7023" w:rsidTr="00AB566E">
        <w:trPr>
          <w:trHeight w:val="300"/>
          <w:jc w:val="center"/>
        </w:trPr>
        <w:tc>
          <w:tcPr>
            <w:tcW w:w="4334" w:type="dxa"/>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14.3</w:t>
            </w:r>
            <w:r>
              <w:rPr>
                <w:rFonts w:ascii="Times New Roman" w:hAnsi="Times New Roman"/>
                <w:szCs w:val="20"/>
              </w:rPr>
              <w:t>, m-RTT, BW=40MHz, #anchor=5</w:t>
            </w:r>
          </w:p>
        </w:tc>
        <w:tc>
          <w:tcPr>
            <w:tcW w:w="793" w:type="dxa"/>
            <w:vAlign w:val="center"/>
          </w:tcPr>
          <w:p w:rsidR="00CE5A7E" w:rsidRDefault="00CE5A7E" w:rsidP="00AB566E">
            <w:pPr>
              <w:pStyle w:val="TAH"/>
              <w:spacing w:line="276" w:lineRule="auto"/>
              <w:jc w:val="left"/>
              <w:rPr>
                <w:b w:val="0"/>
              </w:rPr>
            </w:pPr>
            <w:r w:rsidRPr="00E868C8">
              <w:rPr>
                <w:b w:val="0"/>
              </w:rPr>
              <w:t>0.50</w:t>
            </w:r>
          </w:p>
        </w:tc>
        <w:tc>
          <w:tcPr>
            <w:tcW w:w="794" w:type="dxa"/>
            <w:vAlign w:val="center"/>
          </w:tcPr>
          <w:p w:rsidR="00CE5A7E" w:rsidRDefault="00CE5A7E" w:rsidP="00AB566E">
            <w:pPr>
              <w:pStyle w:val="TAH"/>
              <w:spacing w:line="276" w:lineRule="auto"/>
              <w:jc w:val="left"/>
              <w:rPr>
                <w:b w:val="0"/>
              </w:rPr>
            </w:pPr>
            <w:r w:rsidRPr="00E868C8">
              <w:rPr>
                <w:b w:val="0"/>
              </w:rPr>
              <w:t>0.68</w:t>
            </w:r>
          </w:p>
        </w:tc>
        <w:tc>
          <w:tcPr>
            <w:tcW w:w="793" w:type="dxa"/>
            <w:vAlign w:val="center"/>
          </w:tcPr>
          <w:p w:rsidR="00CE5A7E" w:rsidRDefault="00CE5A7E" w:rsidP="00AB566E">
            <w:pPr>
              <w:pStyle w:val="TAH"/>
              <w:spacing w:line="276" w:lineRule="auto"/>
              <w:jc w:val="left"/>
              <w:rPr>
                <w:b w:val="0"/>
              </w:rPr>
            </w:pPr>
            <w:r w:rsidRPr="00E868C8">
              <w:rPr>
                <w:b w:val="0"/>
              </w:rPr>
              <w:t>0.91</w:t>
            </w:r>
          </w:p>
        </w:tc>
        <w:tc>
          <w:tcPr>
            <w:tcW w:w="794" w:type="dxa"/>
            <w:vAlign w:val="center"/>
          </w:tcPr>
          <w:p w:rsidR="00CE5A7E" w:rsidRDefault="00CE5A7E" w:rsidP="00AB566E">
            <w:pPr>
              <w:pStyle w:val="TAH"/>
              <w:spacing w:line="276" w:lineRule="auto"/>
              <w:jc w:val="left"/>
              <w:rPr>
                <w:b w:val="0"/>
              </w:rPr>
            </w:pPr>
            <w:r w:rsidRPr="00E868C8">
              <w:rPr>
                <w:b w:val="0"/>
              </w:rPr>
              <w:t>1.37</w:t>
            </w:r>
          </w:p>
        </w:tc>
        <w:tc>
          <w:tcPr>
            <w:tcW w:w="1063" w:type="dxa"/>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No. 49%</w:t>
            </w:r>
          </w:p>
        </w:tc>
      </w:tr>
      <w:tr w:rsidR="00CE5A7E" w:rsidRPr="001D7023" w:rsidTr="00AB566E">
        <w:trPr>
          <w:trHeight w:val="300"/>
          <w:jc w:val="center"/>
        </w:trPr>
        <w:tc>
          <w:tcPr>
            <w:tcW w:w="4334" w:type="dxa"/>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14.7</w:t>
            </w:r>
            <w:r>
              <w:rPr>
                <w:rFonts w:ascii="Times New Roman" w:hAnsi="Times New Roman"/>
                <w:szCs w:val="20"/>
              </w:rPr>
              <w:t>, m-RTT, BW=40MHz, #anchor=7</w:t>
            </w:r>
          </w:p>
        </w:tc>
        <w:tc>
          <w:tcPr>
            <w:tcW w:w="793" w:type="dxa"/>
            <w:vAlign w:val="center"/>
          </w:tcPr>
          <w:p w:rsidR="00CE5A7E" w:rsidRDefault="00CE5A7E" w:rsidP="00AB566E">
            <w:pPr>
              <w:pStyle w:val="TAH"/>
              <w:spacing w:line="276" w:lineRule="auto"/>
              <w:jc w:val="left"/>
              <w:rPr>
                <w:b w:val="0"/>
              </w:rPr>
            </w:pPr>
            <w:r w:rsidRPr="00E868C8">
              <w:rPr>
                <w:b w:val="0"/>
              </w:rPr>
              <w:t>0.50</w:t>
            </w:r>
          </w:p>
        </w:tc>
        <w:tc>
          <w:tcPr>
            <w:tcW w:w="794" w:type="dxa"/>
            <w:vAlign w:val="center"/>
          </w:tcPr>
          <w:p w:rsidR="00CE5A7E" w:rsidRDefault="00CE5A7E" w:rsidP="00AB566E">
            <w:pPr>
              <w:pStyle w:val="TAH"/>
              <w:spacing w:line="276" w:lineRule="auto"/>
              <w:jc w:val="left"/>
              <w:rPr>
                <w:b w:val="0"/>
              </w:rPr>
            </w:pPr>
            <w:r w:rsidRPr="00E868C8">
              <w:rPr>
                <w:b w:val="0"/>
              </w:rPr>
              <w:t>0.69</w:t>
            </w:r>
          </w:p>
        </w:tc>
        <w:tc>
          <w:tcPr>
            <w:tcW w:w="793" w:type="dxa"/>
            <w:vAlign w:val="center"/>
          </w:tcPr>
          <w:p w:rsidR="00CE5A7E" w:rsidRDefault="00CE5A7E" w:rsidP="00AB566E">
            <w:pPr>
              <w:pStyle w:val="TAH"/>
              <w:spacing w:line="276" w:lineRule="auto"/>
              <w:jc w:val="left"/>
              <w:rPr>
                <w:b w:val="0"/>
              </w:rPr>
            </w:pPr>
            <w:r w:rsidRPr="00E868C8">
              <w:rPr>
                <w:b w:val="0"/>
              </w:rPr>
              <w:t>0.95</w:t>
            </w:r>
          </w:p>
        </w:tc>
        <w:tc>
          <w:tcPr>
            <w:tcW w:w="794" w:type="dxa"/>
            <w:vAlign w:val="center"/>
          </w:tcPr>
          <w:p w:rsidR="00CE5A7E" w:rsidRDefault="00CE5A7E" w:rsidP="00AB566E">
            <w:pPr>
              <w:pStyle w:val="TAH"/>
              <w:spacing w:line="276" w:lineRule="auto"/>
              <w:jc w:val="left"/>
              <w:rPr>
                <w:b w:val="0"/>
              </w:rPr>
            </w:pPr>
            <w:r w:rsidRPr="00E868C8">
              <w:rPr>
                <w:b w:val="0"/>
              </w:rPr>
              <w:t>1.42</w:t>
            </w:r>
          </w:p>
        </w:tc>
        <w:tc>
          <w:tcPr>
            <w:tcW w:w="1063" w:type="dxa"/>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No. 50%</w:t>
            </w:r>
          </w:p>
        </w:tc>
      </w:tr>
      <w:tr w:rsidR="00CE5A7E" w:rsidRPr="001D7023"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14.</w:t>
            </w:r>
            <w:r>
              <w:rPr>
                <w:rFonts w:ascii="Times New Roman" w:hAnsi="Times New Roman"/>
                <w:szCs w:val="20"/>
              </w:rPr>
              <w:t>10, m-RTT,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5859FD">
              <w:rPr>
                <w:b w:val="0"/>
              </w:rPr>
              <w:t>0.57</w:t>
            </w:r>
          </w:p>
        </w:tc>
        <w:tc>
          <w:tcPr>
            <w:tcW w:w="79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5859FD">
              <w:rPr>
                <w:b w:val="0"/>
              </w:rPr>
              <w:t>0.75</w:t>
            </w:r>
          </w:p>
        </w:tc>
        <w:tc>
          <w:tcPr>
            <w:tcW w:w="793"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5859FD">
              <w:rPr>
                <w:b w:val="0"/>
              </w:rPr>
              <w:t>0.98</w:t>
            </w:r>
          </w:p>
        </w:tc>
        <w:tc>
          <w:tcPr>
            <w:tcW w:w="79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5859FD">
              <w:rPr>
                <w:b w:val="0"/>
              </w:rPr>
              <w:t>1.38</w:t>
            </w:r>
          </w:p>
        </w:tc>
        <w:tc>
          <w:tcPr>
            <w:tcW w:w="1063" w:type="dxa"/>
            <w:tcBorders>
              <w:top w:val="single" w:sz="4" w:space="0" w:color="000000"/>
              <w:left w:val="single" w:sz="4" w:space="0" w:color="000000"/>
              <w:bottom w:val="single" w:sz="4" w:space="0" w:color="000000"/>
              <w:right w:val="single" w:sz="4" w:space="0" w:color="000000"/>
            </w:tcBorders>
            <w:vAlign w:val="center"/>
          </w:tcPr>
          <w:p w:rsidR="00CE5A7E" w:rsidRPr="00C16294"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No. 42%</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14.</w:t>
            </w:r>
            <w:r>
              <w:rPr>
                <w:rFonts w:ascii="Times New Roman" w:hAnsi="Times New Roman"/>
                <w:szCs w:val="20"/>
              </w:rPr>
              <w:t>13, m-RTT,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5859FD">
              <w:rPr>
                <w:b w:val="0"/>
              </w:rPr>
              <w:t>0.49</w:t>
            </w:r>
          </w:p>
        </w:tc>
        <w:tc>
          <w:tcPr>
            <w:tcW w:w="79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5859FD">
              <w:rPr>
                <w:b w:val="0"/>
              </w:rPr>
              <w:t>0.66</w:t>
            </w:r>
          </w:p>
        </w:tc>
        <w:tc>
          <w:tcPr>
            <w:tcW w:w="793"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5859FD">
              <w:rPr>
                <w:b w:val="0"/>
              </w:rPr>
              <w:t>0.89</w:t>
            </w:r>
          </w:p>
        </w:tc>
        <w:tc>
          <w:tcPr>
            <w:tcW w:w="79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5859FD">
              <w:rPr>
                <w:b w:val="0"/>
              </w:rPr>
              <w:t>1.32</w:t>
            </w:r>
          </w:p>
        </w:tc>
        <w:tc>
          <w:tcPr>
            <w:tcW w:w="1063"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No. 51%</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14.</w:t>
            </w:r>
            <w:r>
              <w:rPr>
                <w:rFonts w:ascii="Times New Roman" w:hAnsi="Times New Roman"/>
                <w:szCs w:val="20"/>
              </w:rPr>
              <w:t>16, m-RTT,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5859FD">
              <w:rPr>
                <w:b w:val="0"/>
              </w:rPr>
              <w:t>0.49</w:t>
            </w:r>
          </w:p>
        </w:tc>
        <w:tc>
          <w:tcPr>
            <w:tcW w:w="79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5859FD">
              <w:rPr>
                <w:b w:val="0"/>
              </w:rPr>
              <w:t>0.67</w:t>
            </w:r>
          </w:p>
        </w:tc>
        <w:tc>
          <w:tcPr>
            <w:tcW w:w="793"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5859FD">
              <w:rPr>
                <w:b w:val="0"/>
              </w:rPr>
              <w:t>0.91</w:t>
            </w:r>
          </w:p>
        </w:tc>
        <w:tc>
          <w:tcPr>
            <w:tcW w:w="79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5859FD">
              <w:rPr>
                <w:b w:val="0"/>
              </w:rPr>
              <w:t>1.33</w:t>
            </w:r>
          </w:p>
        </w:tc>
        <w:tc>
          <w:tcPr>
            <w:tcW w:w="1063"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No. 51%</w:t>
            </w:r>
          </w:p>
        </w:tc>
      </w:tr>
      <w:tr w:rsidR="00CE5A7E" w:rsidRPr="001D7023"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14.</w:t>
            </w:r>
            <w:r>
              <w:rPr>
                <w:rFonts w:ascii="Times New Roman" w:hAnsi="Times New Roman"/>
                <w:szCs w:val="20"/>
              </w:rPr>
              <w:t>19, m-RTT,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261E3E">
              <w:rPr>
                <w:b w:val="0"/>
              </w:rPr>
              <w:t>0.57</w:t>
            </w:r>
          </w:p>
        </w:tc>
        <w:tc>
          <w:tcPr>
            <w:tcW w:w="79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261E3E">
              <w:rPr>
                <w:b w:val="0"/>
              </w:rPr>
              <w:t>0.75</w:t>
            </w:r>
          </w:p>
        </w:tc>
        <w:tc>
          <w:tcPr>
            <w:tcW w:w="793"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261E3E">
              <w:rPr>
                <w:b w:val="0"/>
              </w:rPr>
              <w:t>0.97</w:t>
            </w:r>
          </w:p>
        </w:tc>
        <w:tc>
          <w:tcPr>
            <w:tcW w:w="79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261E3E">
              <w:rPr>
                <w:b w:val="0"/>
              </w:rPr>
              <w:t>1.39</w:t>
            </w:r>
          </w:p>
        </w:tc>
        <w:tc>
          <w:tcPr>
            <w:tcW w:w="1063" w:type="dxa"/>
            <w:tcBorders>
              <w:top w:val="single" w:sz="4" w:space="0" w:color="000000"/>
              <w:left w:val="single" w:sz="4" w:space="0" w:color="000000"/>
              <w:bottom w:val="single" w:sz="4" w:space="0" w:color="000000"/>
              <w:right w:val="single" w:sz="4" w:space="0" w:color="000000"/>
            </w:tcBorders>
            <w:vAlign w:val="center"/>
          </w:tcPr>
          <w:p w:rsidR="00CE5A7E" w:rsidRPr="00C16294"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No. 41%</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14.22</w:t>
            </w:r>
            <w:r>
              <w:rPr>
                <w:rFonts w:ascii="Times New Roman" w:hAnsi="Times New Roman"/>
                <w:szCs w:val="20"/>
              </w:rPr>
              <w:t>, m-RTT,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261E3E">
              <w:rPr>
                <w:b w:val="0"/>
              </w:rPr>
              <w:t>0.49</w:t>
            </w:r>
          </w:p>
        </w:tc>
        <w:tc>
          <w:tcPr>
            <w:tcW w:w="79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261E3E">
              <w:rPr>
                <w:b w:val="0"/>
              </w:rPr>
              <w:t>0.67</w:t>
            </w:r>
          </w:p>
        </w:tc>
        <w:tc>
          <w:tcPr>
            <w:tcW w:w="793"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261E3E">
              <w:rPr>
                <w:b w:val="0"/>
              </w:rPr>
              <w:t>0.87</w:t>
            </w:r>
          </w:p>
        </w:tc>
        <w:tc>
          <w:tcPr>
            <w:tcW w:w="79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261E3E">
              <w:rPr>
                <w:b w:val="0"/>
              </w:rPr>
              <w:t>1.28</w:t>
            </w:r>
          </w:p>
        </w:tc>
        <w:tc>
          <w:tcPr>
            <w:tcW w:w="1063"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No. 50%</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14.25</w:t>
            </w:r>
            <w:r>
              <w:rPr>
                <w:rFonts w:ascii="Times New Roman" w:hAnsi="Times New Roman"/>
                <w:szCs w:val="20"/>
              </w:rPr>
              <w:t>, m-RTT,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261E3E">
              <w:rPr>
                <w:b w:val="0"/>
              </w:rPr>
              <w:t>0.49</w:t>
            </w:r>
          </w:p>
        </w:tc>
        <w:tc>
          <w:tcPr>
            <w:tcW w:w="79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261E3E">
              <w:rPr>
                <w:b w:val="0"/>
              </w:rPr>
              <w:t>0.66</w:t>
            </w:r>
          </w:p>
        </w:tc>
        <w:tc>
          <w:tcPr>
            <w:tcW w:w="793"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261E3E">
              <w:rPr>
                <w:b w:val="0"/>
              </w:rPr>
              <w:t>0.88</w:t>
            </w:r>
          </w:p>
        </w:tc>
        <w:tc>
          <w:tcPr>
            <w:tcW w:w="79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261E3E">
              <w:rPr>
                <w:b w:val="0"/>
              </w:rPr>
              <w:t>1.34</w:t>
            </w:r>
          </w:p>
        </w:tc>
        <w:tc>
          <w:tcPr>
            <w:tcW w:w="1063"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No. 51%</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Default="00CE5A7E" w:rsidP="00AB566E">
            <w:pPr>
              <w:snapToGrid w:val="0"/>
              <w:spacing w:after="0" w:line="240" w:lineRule="auto"/>
              <w:rPr>
                <w:rFonts w:ascii="Times New Roman" w:hAnsi="Times New Roman"/>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Pr="00603B6C" w:rsidRDefault="00CE5A7E" w:rsidP="00AB566E">
            <w:pPr>
              <w:pStyle w:val="TAH"/>
              <w:jc w:val="left"/>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Pr="00603B6C" w:rsidRDefault="00CE5A7E" w:rsidP="00AB566E">
            <w:pPr>
              <w:pStyle w:val="TAH"/>
              <w:jc w:val="left"/>
              <w:rPr>
                <w:b w:val="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Pr="00603B6C" w:rsidRDefault="00CE5A7E" w:rsidP="00AB566E">
            <w:pPr>
              <w:pStyle w:val="TAH"/>
              <w:jc w:val="left"/>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Pr="00603B6C" w:rsidRDefault="00CE5A7E" w:rsidP="00AB566E">
            <w:pPr>
              <w:pStyle w:val="TAH"/>
              <w:jc w:val="left"/>
              <w:rPr>
                <w:b w:val="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Default="00CE5A7E" w:rsidP="00AB566E">
            <w:pPr>
              <w:snapToGrid w:val="0"/>
              <w:spacing w:after="0" w:line="240" w:lineRule="auto"/>
              <w:jc w:val="left"/>
              <w:rPr>
                <w:rFonts w:ascii="Times New Roman" w:hAnsi="Times New Roman"/>
                <w:szCs w:val="2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Default="00CE5A7E" w:rsidP="00AB566E">
            <w:pPr>
              <w:snapToGrid w:val="0"/>
              <w:spacing w:after="0" w:line="240" w:lineRule="auto"/>
              <w:jc w:val="left"/>
              <w:rPr>
                <w:rFonts w:ascii="Times New Roman" w:hAnsi="Times New Roman"/>
                <w:szCs w:val="20"/>
              </w:rPr>
            </w:pP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14.</w:t>
            </w:r>
            <w:r>
              <w:rPr>
                <w:rFonts w:ascii="Times New Roman" w:hAnsi="Times New Roman"/>
                <w:szCs w:val="20"/>
              </w:rPr>
              <w:t>2,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AA07B0">
              <w:rPr>
                <w:b w:val="0"/>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AA07B0">
              <w:rPr>
                <w:b w:val="0"/>
              </w:rPr>
              <w:t>0.60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AA07B0">
              <w:rPr>
                <w:b w:val="0"/>
              </w:rPr>
              <w:t>0.74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AA07B0">
              <w:rPr>
                <w:b w:val="0"/>
              </w:rPr>
              <w:t>0.98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 xml:space="preserve">No. </w:t>
            </w:r>
            <w:r w:rsidRPr="0064256B">
              <w:rPr>
                <w:rFonts w:ascii="Times New Roman" w:hAnsi="Times New Roman"/>
                <w:szCs w:val="20"/>
              </w:rPr>
              <w:t>54%</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14.5</w:t>
            </w:r>
            <w:r>
              <w:rPr>
                <w:rFonts w:ascii="Times New Roman" w:hAnsi="Times New Roman"/>
                <w:szCs w:val="20"/>
              </w:rPr>
              <w:t>,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0.39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0.50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0.65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0.93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sidRPr="0064256B">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sidRPr="0064256B">
              <w:rPr>
                <w:rFonts w:ascii="Times New Roman" w:hAnsi="Times New Roman"/>
                <w:szCs w:val="20"/>
              </w:rPr>
              <w:t>No</w:t>
            </w:r>
            <w:r>
              <w:rPr>
                <w:rFonts w:ascii="Times New Roman" w:hAnsi="Times New Roman"/>
                <w:szCs w:val="20"/>
              </w:rPr>
              <w:t>. 66%</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14.8</w:t>
            </w:r>
            <w:r>
              <w:rPr>
                <w:rFonts w:ascii="Times New Roman" w:hAnsi="Times New Roman"/>
                <w:szCs w:val="20"/>
              </w:rPr>
              <w:t>,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0.37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0.50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0.67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0.98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sidRPr="0064256B">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sidRPr="0064256B">
              <w:rPr>
                <w:rFonts w:ascii="Times New Roman" w:hAnsi="Times New Roman"/>
                <w:szCs w:val="20"/>
              </w:rPr>
              <w:t>No</w:t>
            </w:r>
            <w:r>
              <w:rPr>
                <w:rFonts w:ascii="Times New Roman" w:hAnsi="Times New Roman"/>
                <w:szCs w:val="20"/>
              </w:rPr>
              <w:t>. 67%</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14.11</w:t>
            </w:r>
            <w:r>
              <w:rPr>
                <w:rFonts w:ascii="Times New Roman" w:hAnsi="Times New Roman"/>
                <w:szCs w:val="20"/>
              </w:rPr>
              <w:t>,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480BC4" w:rsidRDefault="00CE5A7E" w:rsidP="00AB566E">
            <w:pPr>
              <w:pStyle w:val="TAH"/>
              <w:jc w:val="left"/>
              <w:rPr>
                <w:b w:val="0"/>
                <w:lang w:val="en-US"/>
              </w:rPr>
            </w:pPr>
            <w:r w:rsidRPr="0064256B">
              <w:rPr>
                <w:b w:val="0"/>
                <w:lang w:val="en-US"/>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0.60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0.74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0.99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sidRPr="0064256B">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C16294" w:rsidRDefault="00CE5A7E" w:rsidP="00AB566E">
            <w:pPr>
              <w:snapToGrid w:val="0"/>
              <w:spacing w:after="0" w:line="240" w:lineRule="auto"/>
              <w:jc w:val="left"/>
              <w:rPr>
                <w:rFonts w:ascii="Times New Roman" w:hAnsi="Times New Roman"/>
                <w:szCs w:val="20"/>
              </w:rPr>
            </w:pPr>
            <w:r w:rsidRPr="0064256B">
              <w:rPr>
                <w:rFonts w:ascii="Times New Roman" w:hAnsi="Times New Roman"/>
                <w:szCs w:val="20"/>
              </w:rPr>
              <w:t>No</w:t>
            </w:r>
            <w:r>
              <w:rPr>
                <w:rFonts w:ascii="Times New Roman" w:hAnsi="Times New Roman"/>
                <w:szCs w:val="20"/>
              </w:rPr>
              <w:t>. 54%</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14.14</w:t>
            </w:r>
            <w:r>
              <w:rPr>
                <w:rFonts w:ascii="Times New Roman" w:hAnsi="Times New Roman"/>
                <w:szCs w:val="20"/>
              </w:rPr>
              <w:t>,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0.39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0.50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0.64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0.92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480BC4" w:rsidRDefault="00CE5A7E" w:rsidP="00AB566E">
            <w:pPr>
              <w:snapToGrid w:val="0"/>
              <w:spacing w:after="0" w:line="240" w:lineRule="auto"/>
              <w:jc w:val="left"/>
              <w:rPr>
                <w:rFonts w:ascii="Times New Roman" w:hAnsi="Times New Roman"/>
                <w:szCs w:val="20"/>
              </w:rPr>
            </w:pPr>
            <w:r w:rsidRPr="0064256B">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No. 66%</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14.17</w:t>
            </w:r>
            <w:r>
              <w:rPr>
                <w:rFonts w:ascii="Times New Roman" w:hAnsi="Times New Roman"/>
                <w:szCs w:val="20"/>
              </w:rPr>
              <w:t>,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0.37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0.49</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0.64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0.96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sidRPr="0064256B">
              <w:rPr>
                <w:rFonts w:ascii="Times New Roman" w:hAnsi="Times New Roman"/>
                <w:szCs w:val="20"/>
              </w:rPr>
              <w:t>No</w:t>
            </w:r>
            <w:r>
              <w:rPr>
                <w:rFonts w:ascii="Times New Roman" w:hAnsi="Times New Roman"/>
                <w:szCs w:val="20"/>
              </w:rPr>
              <w:t>. 67%</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lastRenderedPageBreak/>
              <w:t xml:space="preserve">Case </w:t>
            </w:r>
            <w:r>
              <w:rPr>
                <w:rFonts w:ascii="Times New Roman" w:hAnsi="Times New Roman" w:cs="Times New Roman"/>
                <w:szCs w:val="20"/>
              </w:rPr>
              <w:t>14.</w:t>
            </w:r>
            <w:r>
              <w:rPr>
                <w:rFonts w:ascii="Times New Roman" w:hAnsi="Times New Roman"/>
                <w:szCs w:val="20"/>
              </w:rPr>
              <w:t>20,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9E12A9" w:rsidRDefault="00CE5A7E" w:rsidP="00AB566E">
            <w:pPr>
              <w:pStyle w:val="TAH"/>
              <w:jc w:val="left"/>
              <w:rPr>
                <w:b w:val="0"/>
              </w:rPr>
            </w:pPr>
            <w:r w:rsidRPr="0064256B">
              <w:rPr>
                <w:b w:val="0"/>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0.60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0.74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0.99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C16294" w:rsidRDefault="00CE5A7E" w:rsidP="00AB566E">
            <w:pPr>
              <w:snapToGrid w:val="0"/>
              <w:spacing w:after="0" w:line="240" w:lineRule="auto"/>
              <w:jc w:val="left"/>
              <w:rPr>
                <w:rFonts w:ascii="Times New Roman" w:hAnsi="Times New Roman"/>
                <w:szCs w:val="20"/>
              </w:rPr>
            </w:pPr>
            <w:r w:rsidRPr="0064256B">
              <w:rPr>
                <w:rFonts w:ascii="Times New Roman" w:hAnsi="Times New Roman"/>
                <w:szCs w:val="20"/>
              </w:rPr>
              <w:t>No</w:t>
            </w:r>
            <w:r>
              <w:rPr>
                <w:rFonts w:ascii="Times New Roman" w:hAnsi="Times New Roman"/>
                <w:szCs w:val="20"/>
              </w:rPr>
              <w:t>. 53%</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14.</w:t>
            </w:r>
            <w:r>
              <w:rPr>
                <w:rFonts w:ascii="Times New Roman" w:hAnsi="Times New Roman"/>
                <w:szCs w:val="20"/>
              </w:rPr>
              <w:t>23,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0.39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0.51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0.64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0.93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480BC4"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 xml:space="preserve">No. </w:t>
            </w:r>
            <w:r w:rsidRPr="0064256B">
              <w:rPr>
                <w:rFonts w:ascii="Times New Roman" w:hAnsi="Times New Roman"/>
                <w:szCs w:val="20"/>
              </w:rPr>
              <w:t>66%</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14.</w:t>
            </w:r>
            <w:r>
              <w:rPr>
                <w:rFonts w:ascii="Times New Roman" w:hAnsi="Times New Roman"/>
                <w:szCs w:val="20"/>
              </w:rPr>
              <w:t>26,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0.37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0.50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0.66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256B">
              <w:rPr>
                <w:b w:val="0"/>
              </w:rPr>
              <w:t>0.98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sidRPr="0064256B">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 xml:space="preserve">No. </w:t>
            </w:r>
            <w:r w:rsidRPr="0064256B">
              <w:rPr>
                <w:rFonts w:ascii="Times New Roman" w:hAnsi="Times New Roman"/>
                <w:szCs w:val="20"/>
              </w:rPr>
              <w:t>67%</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Default="00CE5A7E" w:rsidP="00AB566E">
            <w:pPr>
              <w:snapToGrid w:val="0"/>
              <w:spacing w:after="0" w:line="240" w:lineRule="auto"/>
              <w:rPr>
                <w:rFonts w:ascii="Times New Roman" w:hAnsi="Times New Roman"/>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Pr="00603B6C" w:rsidRDefault="00CE5A7E" w:rsidP="00AB566E">
            <w:pPr>
              <w:pStyle w:val="TAH"/>
              <w:jc w:val="left"/>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Pr="00603B6C" w:rsidRDefault="00CE5A7E" w:rsidP="00AB566E">
            <w:pPr>
              <w:pStyle w:val="TAH"/>
              <w:jc w:val="left"/>
              <w:rPr>
                <w:b w:val="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Pr="00603B6C" w:rsidRDefault="00CE5A7E" w:rsidP="00AB566E">
            <w:pPr>
              <w:pStyle w:val="TAH"/>
              <w:jc w:val="left"/>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Pr="00603B6C" w:rsidRDefault="00CE5A7E" w:rsidP="00AB566E">
            <w:pPr>
              <w:pStyle w:val="TAH"/>
              <w:jc w:val="left"/>
              <w:rPr>
                <w:b w:val="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Default="00CE5A7E" w:rsidP="00AB566E">
            <w:pPr>
              <w:snapToGrid w:val="0"/>
              <w:spacing w:after="0" w:line="240" w:lineRule="auto"/>
              <w:jc w:val="left"/>
              <w:rPr>
                <w:rFonts w:ascii="Times New Roman" w:hAnsi="Times New Roman"/>
                <w:szCs w:val="2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Default="00CE5A7E" w:rsidP="00AB566E">
            <w:pPr>
              <w:snapToGrid w:val="0"/>
              <w:spacing w:after="0" w:line="240" w:lineRule="auto"/>
              <w:jc w:val="left"/>
              <w:rPr>
                <w:rFonts w:ascii="Times New Roman" w:hAnsi="Times New Roman"/>
                <w:szCs w:val="20"/>
              </w:rPr>
            </w:pPr>
          </w:p>
        </w:tc>
      </w:tr>
      <w:tr w:rsidR="00CE5A7E" w:rsidRPr="001D7023"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14.</w:t>
            </w:r>
            <w:r>
              <w:rPr>
                <w:rFonts w:ascii="Times New Roman" w:hAnsi="Times New Roman"/>
                <w:szCs w:val="20"/>
              </w:rPr>
              <w:t>3,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CC2204">
              <w:rPr>
                <w:b w:val="0"/>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CC2204">
              <w:rPr>
                <w:b w:val="0"/>
              </w:rPr>
              <w:t>0.27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CC2204">
              <w:rPr>
                <w:b w:val="0"/>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CC2204">
              <w:rPr>
                <w:b w:val="0"/>
              </w:rPr>
              <w:t>0.40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r>
      <w:tr w:rsidR="00CE5A7E" w:rsidRPr="00C16294"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14.6</w:t>
            </w:r>
            <w:r>
              <w:rPr>
                <w:rFonts w:ascii="Times New Roman" w:hAnsi="Times New Roman"/>
                <w:szCs w:val="20"/>
              </w:rPr>
              <w:t>,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CC2204">
              <w:rPr>
                <w:b w:val="0"/>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CC2204">
              <w:rPr>
                <w:b w:val="0"/>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CC2204">
              <w:rPr>
                <w:b w:val="0"/>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CC2204">
              <w:rPr>
                <w:b w:val="0"/>
              </w:rPr>
              <w:t>0.31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14.9</w:t>
            </w:r>
            <w:r>
              <w:rPr>
                <w:rFonts w:ascii="Times New Roman" w:hAnsi="Times New Roman"/>
                <w:szCs w:val="20"/>
              </w:rPr>
              <w:t>,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CC2204">
              <w:rPr>
                <w:b w:val="0"/>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CC2204">
              <w:rPr>
                <w:b w:val="0"/>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CC2204">
              <w:rPr>
                <w:b w:val="0"/>
              </w:rPr>
              <w:t>0.23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CC2204">
              <w:rPr>
                <w:b w:val="0"/>
              </w:rPr>
              <w:t>0.29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r>
      <w:tr w:rsidR="00CE5A7E" w:rsidRPr="001D7023"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14.12</w:t>
            </w:r>
            <w:r>
              <w:rPr>
                <w:rFonts w:ascii="Times New Roman" w:hAnsi="Times New Roman"/>
                <w:szCs w:val="20"/>
              </w:rPr>
              <w:t>,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7B2C6A" w:rsidRDefault="00CE5A7E" w:rsidP="00AB566E">
            <w:pPr>
              <w:pStyle w:val="TAH"/>
              <w:jc w:val="left"/>
              <w:rPr>
                <w:b w:val="0"/>
                <w:lang w:val="en-US"/>
              </w:rPr>
            </w:pPr>
            <w:r w:rsidRPr="00CC2204">
              <w:rPr>
                <w:b w:val="0"/>
                <w:lang w:val="en-US"/>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CC2204">
              <w:rPr>
                <w:b w:val="0"/>
              </w:rPr>
              <w:t>0.27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CC2204">
              <w:rPr>
                <w:b w:val="0"/>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CC2204">
              <w:rPr>
                <w:b w:val="0"/>
              </w:rPr>
              <w:t>0.38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14.15</w:t>
            </w:r>
            <w:r>
              <w:rPr>
                <w:rFonts w:ascii="Times New Roman" w:hAnsi="Times New Roman"/>
                <w:szCs w:val="20"/>
              </w:rPr>
              <w:t>,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CC2204">
              <w:rPr>
                <w:b w:val="0"/>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CC2204">
              <w:rPr>
                <w:b w:val="0"/>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CC2204">
              <w:rPr>
                <w:b w:val="0"/>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CC2204">
              <w:rPr>
                <w:b w:val="0"/>
              </w:rPr>
              <w:t>0.30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14.18</w:t>
            </w:r>
            <w:r>
              <w:rPr>
                <w:rFonts w:ascii="Times New Roman" w:hAnsi="Times New Roman"/>
                <w:szCs w:val="20"/>
              </w:rPr>
              <w:t>,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CC2204">
              <w:rPr>
                <w:b w:val="0"/>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CC2204">
              <w:rPr>
                <w:b w:val="0"/>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CC2204">
              <w:rPr>
                <w:b w:val="0"/>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CC2204">
              <w:rPr>
                <w:b w:val="0"/>
              </w:rPr>
              <w:t>0.28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r>
      <w:tr w:rsidR="00CE5A7E" w:rsidRPr="001D7023"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14.21</w:t>
            </w:r>
            <w:r>
              <w:rPr>
                <w:rFonts w:ascii="Times New Roman" w:hAnsi="Times New Roman"/>
                <w:szCs w:val="20"/>
              </w:rPr>
              <w:t>,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12112">
              <w:rPr>
                <w:b w:val="0"/>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12112">
              <w:rPr>
                <w:b w:val="0"/>
              </w:rPr>
              <w:t>0.28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12112">
              <w:rPr>
                <w:b w:val="0"/>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12112">
              <w:rPr>
                <w:b w:val="0"/>
              </w:rPr>
              <w:t>0.38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14.24</w:t>
            </w:r>
            <w:r>
              <w:rPr>
                <w:rFonts w:ascii="Times New Roman" w:hAnsi="Times New Roman"/>
                <w:szCs w:val="20"/>
              </w:rPr>
              <w:t>,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12112">
              <w:rPr>
                <w:b w:val="0"/>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12112">
              <w:rPr>
                <w:b w:val="0"/>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12112">
              <w:rPr>
                <w:b w:val="0"/>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12112">
              <w:rPr>
                <w:b w:val="0"/>
              </w:rPr>
              <w:t>0.30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14.27</w:t>
            </w:r>
            <w:r>
              <w:rPr>
                <w:rFonts w:ascii="Times New Roman" w:hAnsi="Times New Roman"/>
                <w:szCs w:val="20"/>
              </w:rPr>
              <w:t>,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12112">
              <w:rPr>
                <w:b w:val="0"/>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12112">
              <w:rPr>
                <w:b w:val="0"/>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12112">
              <w:rPr>
                <w:b w:val="0"/>
              </w:rPr>
              <w:t>0.24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12112">
              <w:rPr>
                <w:b w:val="0"/>
              </w:rPr>
              <w:t>0.28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r>
    </w:tbl>
    <w:p w:rsidR="00FE6E1E" w:rsidRDefault="00FE6E1E" w:rsidP="00FE6E1E">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Observation 7</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multi-RTT for absolute positioning with 40MHz BW and 400MHz satisfies the Set A and Set B horizontal accuracy requirement respectively when feedback-based retransmission is used.</w:t>
      </w:r>
    </w:p>
    <w:p w:rsidR="00CE5A7E" w:rsidRDefault="00CE5A7E" w:rsidP="00CE5A7E">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fldChar w:fldCharType="begin"/>
      </w:r>
      <w:r>
        <w:rPr>
          <w:rFonts w:ascii="Calibri" w:hAnsi="Calibri" w:cs="Calibri"/>
          <w:sz w:val="22"/>
        </w:rPr>
        <w:instrText xml:space="preserve"> REF _Ref118386079 \h </w:instrText>
      </w:r>
      <w:r>
        <w:rPr>
          <w:rFonts w:ascii="Calibri" w:hAnsi="Calibri" w:cs="Calibri"/>
          <w:sz w:val="22"/>
        </w:rPr>
      </w:r>
      <w:r>
        <w:rPr>
          <w:rFonts w:ascii="Calibri" w:hAnsi="Calibri" w:cs="Calibri"/>
          <w:sz w:val="22"/>
        </w:rPr>
        <w:fldChar w:fldCharType="separate"/>
      </w:r>
      <w:r w:rsidR="00431CBB">
        <w:t xml:space="preserve">Table </w:t>
      </w:r>
      <w:r w:rsidR="00431CBB">
        <w:rPr>
          <w:noProof/>
        </w:rPr>
        <w:t>16</w:t>
      </w:r>
      <w:r>
        <w:rPr>
          <w:rFonts w:ascii="Calibri" w:hAnsi="Calibri" w:cs="Calibri"/>
          <w:sz w:val="22"/>
        </w:rPr>
        <w:fldChar w:fldCharType="end"/>
      </w:r>
      <w:r>
        <w:rPr>
          <w:rFonts w:ascii="Calibri" w:hAnsi="Calibri" w:cs="Calibri"/>
          <w:sz w:val="22"/>
        </w:rPr>
        <w:t xml:space="preserve"> shows the case IDs and relevant parameters for the 4th set of SL multi-RTT simulations, where both MUSIC estimation and feedback-based retransmission are used.</w:t>
      </w:r>
    </w:p>
    <w:p w:rsidR="00CE5A7E" w:rsidRDefault="00CE5A7E" w:rsidP="00CE5A7E">
      <w:pPr>
        <w:pStyle w:val="a9"/>
        <w:keepNext/>
        <w:jc w:val="center"/>
      </w:pPr>
      <w:bookmarkStart w:id="18" w:name="_Ref118386079"/>
      <w:r>
        <w:t xml:space="preserve">Table </w:t>
      </w:r>
      <w:r>
        <w:fldChar w:fldCharType="begin"/>
      </w:r>
      <w:r>
        <w:instrText xml:space="preserve"> SEQ Table \* ARABIC </w:instrText>
      </w:r>
      <w:r>
        <w:fldChar w:fldCharType="separate"/>
      </w:r>
      <w:r w:rsidR="00431CBB">
        <w:rPr>
          <w:noProof/>
        </w:rPr>
        <w:t>16</w:t>
      </w:r>
      <w:r>
        <w:fldChar w:fldCharType="end"/>
      </w:r>
      <w:bookmarkEnd w:id="18"/>
      <w:r>
        <w:t xml:space="preserve"> </w:t>
      </w:r>
      <w:r w:rsidRPr="001D7023">
        <w:rPr>
          <w:rFonts w:eastAsia="SimSun"/>
          <w:kern w:val="2"/>
        </w:rPr>
        <w:t xml:space="preserve">Assumptions </w:t>
      </w:r>
      <w:r>
        <w:t xml:space="preserve">for </w:t>
      </w:r>
      <w:r w:rsidRPr="001D7023">
        <w:rPr>
          <w:rFonts w:eastAsia="SimSun"/>
          <w:kern w:val="2"/>
        </w:rPr>
        <w:t xml:space="preserve">highway </w:t>
      </w:r>
      <w:r>
        <w:rPr>
          <w:rFonts w:eastAsia="SimSun"/>
          <w:kern w:val="2"/>
        </w:rPr>
        <w:t>for absolute positioning (SL multi-RTT, MUSIC+FB-ReTx)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CE5A7E"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E5A7E" w:rsidRPr="00396A13" w:rsidRDefault="00CE5A7E" w:rsidP="00AB566E">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E5A7E" w:rsidRPr="006760CD" w:rsidRDefault="00CE5A7E" w:rsidP="00AB566E">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xml:space="preserve">Case </w:t>
            </w:r>
            <w:r>
              <w:rPr>
                <w:rFonts w:ascii="Times New Roman" w:hAnsi="Times New Roman" w:cs="Times New Roman"/>
                <w:szCs w:val="20"/>
              </w:rPr>
              <w:t>16.</w:t>
            </w:r>
            <w:r w:rsidRPr="006760CD">
              <w:rPr>
                <w:rFonts w:ascii="Times New Roman" w:hAnsi="Times New Roman" w:cs="Times New Roman"/>
                <w:szCs w:val="20"/>
              </w:rPr>
              <w:t>1</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E5A7E" w:rsidRPr="006760CD" w:rsidRDefault="00CE5A7E" w:rsidP="00AB566E">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xml:space="preserve">Case </w:t>
            </w:r>
            <w:r>
              <w:rPr>
                <w:rFonts w:ascii="Times New Roman" w:hAnsi="Times New Roman" w:cs="Times New Roman"/>
                <w:szCs w:val="20"/>
              </w:rPr>
              <w:t>16.</w:t>
            </w:r>
            <w:r w:rsidRPr="006760CD">
              <w:rPr>
                <w:rFonts w:ascii="Times New Roman" w:hAnsi="Times New Roman" w:cs="Times New Roman"/>
                <w:szCs w:val="20"/>
              </w:rPr>
              <w:t>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E5A7E" w:rsidRPr="006760CD" w:rsidRDefault="00CE5A7E" w:rsidP="00AB566E">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xml:space="preserve">Case </w:t>
            </w:r>
            <w:r>
              <w:rPr>
                <w:rFonts w:ascii="Times New Roman" w:hAnsi="Times New Roman" w:cs="Times New Roman"/>
                <w:szCs w:val="20"/>
              </w:rPr>
              <w:t>16.</w:t>
            </w:r>
            <w:r w:rsidRPr="006760CD">
              <w:rPr>
                <w:rFonts w:ascii="Times New Roman" w:hAnsi="Times New Roman" w:cs="Times New Roman"/>
                <w:szCs w:val="20"/>
              </w:rPr>
              <w:t>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E5A7E" w:rsidRPr="006760CD" w:rsidRDefault="00CE5A7E" w:rsidP="00AB566E">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xml:space="preserve">Case </w:t>
            </w:r>
            <w:r>
              <w:rPr>
                <w:rFonts w:ascii="Times New Roman" w:hAnsi="Times New Roman" w:cs="Times New Roman"/>
                <w:szCs w:val="20"/>
              </w:rPr>
              <w:t>16.4</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E5A7E" w:rsidRPr="006760CD" w:rsidRDefault="00CE5A7E" w:rsidP="00AB566E">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xml:space="preserve">Case </w:t>
            </w:r>
            <w:r>
              <w:rPr>
                <w:rFonts w:ascii="Times New Roman" w:hAnsi="Times New Roman" w:cs="Times New Roman"/>
                <w:szCs w:val="20"/>
              </w:rPr>
              <w:t>16.5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E5A7E" w:rsidRPr="006760CD" w:rsidRDefault="00CE5A7E" w:rsidP="00AB566E">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xml:space="preserve">Case </w:t>
            </w:r>
            <w:r>
              <w:rPr>
                <w:rFonts w:ascii="Times New Roman" w:hAnsi="Times New Roman" w:cs="Times New Roman"/>
                <w:szCs w:val="20"/>
              </w:rPr>
              <w:t>16.6</w:t>
            </w:r>
          </w:p>
        </w:tc>
      </w:tr>
      <w:tr w:rsidR="00CE5A7E"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Pr="00226678" w:rsidRDefault="00CE5A7E" w:rsidP="00AB566E">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134"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CE5A7E"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CE5A7E"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Pr="00226678" w:rsidRDefault="00CE5A7E" w:rsidP="00AB566E">
            <w:pPr>
              <w:snapToGrid w:val="0"/>
              <w:spacing w:after="0" w:line="240" w:lineRule="auto"/>
              <w:rPr>
                <w:rFonts w:ascii="Times New Roman" w:hAnsi="Times New Roman"/>
                <w:szCs w:val="20"/>
              </w:rPr>
            </w:pPr>
            <w:r>
              <w:rPr>
                <w:rFonts w:ascii="Times New Roman" w:hAnsi="Times New Roman"/>
                <w:szCs w:val="20"/>
              </w:rPr>
              <w:t>SL PRS #symbols</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CE5A7E"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Pr="00226678" w:rsidRDefault="00CE5A7E" w:rsidP="00AB566E">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134"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r>
      <w:tr w:rsidR="00CE5A7E"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CE5A7E"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134"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r>
      <w:tr w:rsidR="00CE5A7E" w:rsidRPr="0001512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276" w:type="dxa"/>
            <w:tcBorders>
              <w:top w:val="single" w:sz="4" w:space="0" w:color="auto"/>
              <w:left w:val="nil"/>
              <w:bottom w:val="single" w:sz="4" w:space="0" w:color="auto"/>
              <w:right w:val="single" w:sz="4" w:space="0" w:color="auto"/>
            </w:tcBorders>
            <w:vAlign w:val="center"/>
          </w:tcPr>
          <w:p w:rsidR="00CE5A7E" w:rsidRPr="0001512B"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CE5A7E" w:rsidRPr="0001512B"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CE5A7E" w:rsidRPr="0001512B"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CE5A7E" w:rsidRPr="0001512B"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CE5A7E" w:rsidRPr="0001512B"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CE5A7E" w:rsidRPr="0001512B"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r>
      <w:tr w:rsidR="00CE5A7E" w:rsidRPr="0001512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134"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r>
      <w:tr w:rsidR="00CE5A7E"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E5A7E" w:rsidRPr="005D4835" w:rsidRDefault="00CE5A7E" w:rsidP="00AB566E">
            <w:pPr>
              <w:snapToGrid w:val="0"/>
              <w:spacing w:after="0" w:line="240" w:lineRule="auto"/>
              <w:rPr>
                <w:rFonts w:ascii="Times New Roman" w:hAnsi="Times New Roman"/>
                <w:szCs w:val="20"/>
              </w:rPr>
            </w:pPr>
            <w:r w:rsidRPr="005D4835">
              <w:rPr>
                <w:rFonts w:ascii="Times New Roman" w:hAnsi="Times New Roman"/>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E5A7E" w:rsidRPr="006760CD" w:rsidRDefault="00CE5A7E" w:rsidP="00AB566E">
            <w:pPr>
              <w:pStyle w:val="3GPPAgreements"/>
              <w:numPr>
                <w:ilvl w:val="0"/>
                <w:numId w:val="0"/>
              </w:numPr>
              <w:ind w:left="284" w:hanging="284"/>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w:t>
            </w:r>
            <w:r>
              <w:rPr>
                <w:rFonts w:eastAsiaTheme="minorEastAsia"/>
                <w:sz w:val="20"/>
                <w:lang w:eastAsia="ko-KR"/>
              </w:rPr>
              <w:t>6</w:t>
            </w:r>
            <w:r w:rsidRPr="0033750E">
              <w:rPr>
                <w:rFonts w:eastAsiaTheme="minorEastAsia"/>
                <w:sz w:val="20"/>
                <w:lang w:eastAsia="ko-KR"/>
              </w:rPr>
              <w:t>.</w:t>
            </w:r>
            <w:r>
              <w:rPr>
                <w:rFonts w:eastAsiaTheme="minorEastAsia"/>
                <w:sz w:val="20"/>
                <w:lang w:eastAsia="ko-KR"/>
              </w:rPr>
              <w:t>7</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E5A7E" w:rsidRPr="006760CD" w:rsidRDefault="00CE5A7E" w:rsidP="00AB566E">
            <w:pPr>
              <w:pStyle w:val="3GPPAgreements"/>
              <w:numPr>
                <w:ilvl w:val="0"/>
                <w:numId w:val="0"/>
              </w:numPr>
              <w:ind w:left="284" w:hanging="284"/>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w:t>
            </w:r>
            <w:r>
              <w:rPr>
                <w:rFonts w:eastAsiaTheme="minorEastAsia"/>
                <w:sz w:val="20"/>
                <w:lang w:eastAsia="ko-KR"/>
              </w:rPr>
              <w:t>6</w:t>
            </w:r>
            <w:r w:rsidRPr="0033750E">
              <w:rPr>
                <w:rFonts w:eastAsiaTheme="minorEastAsia"/>
                <w:sz w:val="20"/>
                <w:lang w:eastAsia="ko-KR"/>
              </w:rPr>
              <w:t>.</w:t>
            </w:r>
            <w:r>
              <w:rPr>
                <w:rFonts w:eastAsiaTheme="minorEastAsia"/>
                <w:sz w:val="20"/>
                <w:lang w:eastAsia="ko-KR"/>
              </w:rPr>
              <w:t>8</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E5A7E" w:rsidRPr="006760CD" w:rsidRDefault="00CE5A7E" w:rsidP="00AB566E">
            <w:pPr>
              <w:pStyle w:val="3GPPAgreements"/>
              <w:numPr>
                <w:ilvl w:val="0"/>
                <w:numId w:val="0"/>
              </w:numPr>
              <w:ind w:left="284" w:hanging="284"/>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w:t>
            </w:r>
            <w:r>
              <w:rPr>
                <w:rFonts w:eastAsiaTheme="minorEastAsia"/>
                <w:sz w:val="20"/>
                <w:lang w:eastAsia="ko-KR"/>
              </w:rPr>
              <w:t>6</w:t>
            </w:r>
            <w:r w:rsidRPr="0033750E">
              <w:rPr>
                <w:rFonts w:eastAsiaTheme="minorEastAsia"/>
                <w:sz w:val="20"/>
                <w:lang w:eastAsia="ko-KR"/>
              </w:rPr>
              <w:t>.</w:t>
            </w:r>
            <w:r>
              <w:rPr>
                <w:rFonts w:eastAsiaTheme="minorEastAsia"/>
                <w:sz w:val="20"/>
                <w:lang w:eastAsia="ko-KR"/>
              </w:rPr>
              <w:t>9</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E5A7E" w:rsidRPr="006760CD" w:rsidRDefault="00CE5A7E" w:rsidP="00AB566E">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xml:space="preserve">Case </w:t>
            </w:r>
            <w:r>
              <w:rPr>
                <w:rFonts w:ascii="Times New Roman" w:hAnsi="Times New Roman" w:cs="Times New Roman"/>
                <w:szCs w:val="20"/>
              </w:rPr>
              <w:t>16.</w:t>
            </w:r>
            <w:r w:rsidRPr="006760CD">
              <w:rPr>
                <w:rFonts w:ascii="Times New Roman" w:hAnsi="Times New Roman" w:cs="Times New Roman"/>
                <w:szCs w:val="20"/>
              </w:rPr>
              <w:t>1</w:t>
            </w:r>
            <w:r>
              <w:rPr>
                <w:rFonts w:ascii="Times New Roman" w:hAnsi="Times New Roman" w:cs="Times New Roman"/>
                <w:szCs w:val="20"/>
              </w:rPr>
              <w:t>0</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E5A7E" w:rsidRPr="006760CD" w:rsidRDefault="00CE5A7E" w:rsidP="00AB566E">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xml:space="preserve">Case </w:t>
            </w:r>
            <w:r>
              <w:rPr>
                <w:rFonts w:ascii="Times New Roman" w:hAnsi="Times New Roman" w:cs="Times New Roman"/>
                <w:szCs w:val="20"/>
              </w:rPr>
              <w:t>16.11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E5A7E" w:rsidRPr="006760CD" w:rsidRDefault="00CE5A7E" w:rsidP="00AB566E">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xml:space="preserve">Case </w:t>
            </w:r>
            <w:r>
              <w:rPr>
                <w:rFonts w:ascii="Times New Roman" w:hAnsi="Times New Roman" w:cs="Times New Roman"/>
                <w:szCs w:val="20"/>
              </w:rPr>
              <w:t>16.12</w:t>
            </w:r>
          </w:p>
        </w:tc>
      </w:tr>
      <w:tr w:rsidR="00CE5A7E"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Pr="00226678" w:rsidRDefault="00CE5A7E" w:rsidP="00AB566E">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134"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CE5A7E"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r>
      <w:tr w:rsidR="00CE5A7E"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Pr="00226678" w:rsidRDefault="00CE5A7E" w:rsidP="00AB566E">
            <w:pPr>
              <w:snapToGrid w:val="0"/>
              <w:spacing w:after="0" w:line="240" w:lineRule="auto"/>
              <w:rPr>
                <w:rFonts w:ascii="Times New Roman" w:hAnsi="Times New Roman"/>
                <w:szCs w:val="20"/>
              </w:rPr>
            </w:pPr>
            <w:r>
              <w:rPr>
                <w:rFonts w:ascii="Times New Roman" w:hAnsi="Times New Roman"/>
                <w:szCs w:val="20"/>
              </w:rPr>
              <w:t>SL PRS #symbols</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r>
      <w:tr w:rsidR="00CE5A7E"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Pr="00226678" w:rsidRDefault="00CE5A7E" w:rsidP="00AB566E">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134"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r>
      <w:tr w:rsidR="00CE5A7E"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CE5A7E"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134"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3</w:t>
            </w:r>
          </w:p>
        </w:tc>
      </w:tr>
      <w:tr w:rsidR="00CE5A7E" w:rsidRPr="0001512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276" w:type="dxa"/>
            <w:tcBorders>
              <w:top w:val="single" w:sz="4" w:space="0" w:color="auto"/>
              <w:left w:val="nil"/>
              <w:bottom w:val="single" w:sz="4" w:space="0" w:color="auto"/>
              <w:right w:val="single" w:sz="4" w:space="0" w:color="auto"/>
            </w:tcBorders>
            <w:vAlign w:val="center"/>
          </w:tcPr>
          <w:p w:rsidR="00CE5A7E" w:rsidRPr="0001512B"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CE5A7E" w:rsidRPr="0001512B"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CE5A7E" w:rsidRPr="0001512B"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CE5A7E" w:rsidRPr="0001512B"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CE5A7E" w:rsidRPr="0001512B"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CE5A7E" w:rsidRPr="0001512B"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r>
      <w:tr w:rsidR="00CE5A7E" w:rsidRPr="0001512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134"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r>
      <w:tr w:rsidR="00CE5A7E"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E5A7E" w:rsidRPr="005D4835" w:rsidRDefault="00CE5A7E" w:rsidP="00AB566E">
            <w:pPr>
              <w:snapToGrid w:val="0"/>
              <w:spacing w:after="0" w:line="240" w:lineRule="auto"/>
              <w:rPr>
                <w:rFonts w:ascii="Times New Roman" w:hAnsi="Times New Roman"/>
                <w:szCs w:val="20"/>
              </w:rPr>
            </w:pPr>
            <w:r w:rsidRPr="005D4835">
              <w:rPr>
                <w:rFonts w:ascii="Times New Roman" w:hAnsi="Times New Roman"/>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E5A7E" w:rsidRPr="006760CD" w:rsidRDefault="00CE5A7E" w:rsidP="00AB566E">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w:t>
            </w:r>
            <w:r>
              <w:rPr>
                <w:rFonts w:eastAsiaTheme="minorEastAsia"/>
                <w:sz w:val="20"/>
                <w:lang w:eastAsia="ko-KR"/>
              </w:rPr>
              <w:t>6</w:t>
            </w:r>
            <w:r w:rsidRPr="0033750E">
              <w:rPr>
                <w:rFonts w:eastAsiaTheme="minorEastAsia"/>
                <w:sz w:val="20"/>
                <w:lang w:eastAsia="ko-KR"/>
              </w:rPr>
              <w:t>.</w:t>
            </w:r>
            <w:r w:rsidRPr="006760CD">
              <w:rPr>
                <w:rFonts w:eastAsiaTheme="minorEastAsia"/>
                <w:sz w:val="20"/>
                <w:lang w:eastAsia="ko-KR"/>
              </w:rPr>
              <w:t>1</w:t>
            </w:r>
            <w:r>
              <w:rPr>
                <w:rFonts w:eastAsiaTheme="minorEastAsia"/>
                <w:sz w:val="20"/>
                <w:lang w:eastAsia="ko-KR"/>
              </w:rPr>
              <w:t>3</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E5A7E" w:rsidRPr="006760CD" w:rsidRDefault="00CE5A7E" w:rsidP="00AB566E">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w:t>
            </w:r>
            <w:r>
              <w:rPr>
                <w:rFonts w:eastAsiaTheme="minorEastAsia"/>
                <w:sz w:val="20"/>
                <w:lang w:eastAsia="ko-KR"/>
              </w:rPr>
              <w:t>6</w:t>
            </w:r>
            <w:r w:rsidRPr="0033750E">
              <w:rPr>
                <w:rFonts w:eastAsiaTheme="minorEastAsia"/>
                <w:sz w:val="20"/>
                <w:lang w:eastAsia="ko-KR"/>
              </w:rPr>
              <w:t>.</w:t>
            </w:r>
            <w:r>
              <w:rPr>
                <w:rFonts w:eastAsiaTheme="minorEastAsia"/>
                <w:sz w:val="20"/>
                <w:lang w:eastAsia="ko-KR"/>
              </w:rPr>
              <w:t>14</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E5A7E" w:rsidRPr="006760CD" w:rsidRDefault="00CE5A7E" w:rsidP="00AB566E">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w:t>
            </w:r>
            <w:r>
              <w:rPr>
                <w:rFonts w:eastAsiaTheme="minorEastAsia"/>
                <w:sz w:val="20"/>
                <w:lang w:eastAsia="ko-KR"/>
              </w:rPr>
              <w:t>6</w:t>
            </w:r>
            <w:r w:rsidRPr="0033750E">
              <w:rPr>
                <w:rFonts w:eastAsiaTheme="minorEastAsia"/>
                <w:sz w:val="20"/>
                <w:lang w:eastAsia="ko-KR"/>
              </w:rPr>
              <w:t>.</w:t>
            </w:r>
            <w:r>
              <w:rPr>
                <w:rFonts w:eastAsiaTheme="minorEastAsia"/>
                <w:sz w:val="20"/>
                <w:lang w:eastAsia="ko-KR"/>
              </w:rPr>
              <w:t>15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E5A7E" w:rsidRPr="006760CD" w:rsidRDefault="00CE5A7E" w:rsidP="00AB566E">
            <w:pPr>
              <w:pStyle w:val="3GPPAgreements"/>
              <w:numPr>
                <w:ilvl w:val="0"/>
                <w:numId w:val="0"/>
              </w:numPr>
              <w:ind w:left="284" w:hanging="284"/>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w:t>
            </w:r>
            <w:r>
              <w:rPr>
                <w:rFonts w:eastAsiaTheme="minorEastAsia"/>
                <w:sz w:val="20"/>
                <w:lang w:eastAsia="ko-KR"/>
              </w:rPr>
              <w:t>6</w:t>
            </w:r>
            <w:r w:rsidRPr="0033750E">
              <w:rPr>
                <w:rFonts w:eastAsiaTheme="minorEastAsia"/>
                <w:sz w:val="20"/>
                <w:lang w:eastAsia="ko-KR"/>
              </w:rPr>
              <w:t>.</w:t>
            </w:r>
            <w:r w:rsidRPr="006760CD">
              <w:rPr>
                <w:rFonts w:eastAsiaTheme="minorEastAsia"/>
                <w:sz w:val="20"/>
                <w:lang w:eastAsia="ko-KR"/>
              </w:rPr>
              <w:t>1</w:t>
            </w: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E5A7E" w:rsidRPr="006760CD" w:rsidRDefault="00CE5A7E" w:rsidP="00AB566E">
            <w:pPr>
              <w:pStyle w:val="3GPPAgreements"/>
              <w:numPr>
                <w:ilvl w:val="0"/>
                <w:numId w:val="0"/>
              </w:numPr>
              <w:ind w:left="284" w:hanging="284"/>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w:t>
            </w:r>
            <w:r>
              <w:rPr>
                <w:rFonts w:eastAsiaTheme="minorEastAsia"/>
                <w:sz w:val="20"/>
                <w:lang w:eastAsia="ko-KR"/>
              </w:rPr>
              <w:t>6</w:t>
            </w:r>
            <w:r w:rsidRPr="0033750E">
              <w:rPr>
                <w:rFonts w:eastAsiaTheme="minorEastAsia"/>
                <w:sz w:val="20"/>
                <w:lang w:eastAsia="ko-KR"/>
              </w:rPr>
              <w:t>.</w:t>
            </w:r>
            <w:r>
              <w:rPr>
                <w:rFonts w:eastAsiaTheme="minorEastAsia"/>
                <w:sz w:val="20"/>
                <w:lang w:eastAsia="ko-KR"/>
              </w:rPr>
              <w:t>17</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E5A7E" w:rsidRPr="006760CD" w:rsidRDefault="00CE5A7E" w:rsidP="00AB566E">
            <w:pPr>
              <w:pStyle w:val="3GPPAgreements"/>
              <w:numPr>
                <w:ilvl w:val="0"/>
                <w:numId w:val="0"/>
              </w:numPr>
              <w:ind w:left="284" w:hanging="284"/>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w:t>
            </w:r>
            <w:r>
              <w:rPr>
                <w:rFonts w:eastAsiaTheme="minorEastAsia"/>
                <w:sz w:val="20"/>
                <w:lang w:eastAsia="ko-KR"/>
              </w:rPr>
              <w:t>6</w:t>
            </w:r>
            <w:r w:rsidRPr="0033750E">
              <w:rPr>
                <w:rFonts w:eastAsiaTheme="minorEastAsia"/>
                <w:sz w:val="20"/>
                <w:lang w:eastAsia="ko-KR"/>
              </w:rPr>
              <w:t>.</w:t>
            </w:r>
            <w:r>
              <w:rPr>
                <w:rFonts w:eastAsiaTheme="minorEastAsia"/>
                <w:sz w:val="20"/>
                <w:lang w:eastAsia="ko-KR"/>
              </w:rPr>
              <w:t>18</w:t>
            </w:r>
          </w:p>
        </w:tc>
      </w:tr>
      <w:tr w:rsidR="00CE5A7E"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Pr="00226678" w:rsidRDefault="00CE5A7E" w:rsidP="00AB566E">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134"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CE5A7E"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r>
      <w:tr w:rsidR="00CE5A7E"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Pr="00226678" w:rsidRDefault="00CE5A7E" w:rsidP="00AB566E">
            <w:pPr>
              <w:snapToGrid w:val="0"/>
              <w:spacing w:after="0" w:line="240" w:lineRule="auto"/>
              <w:rPr>
                <w:rFonts w:ascii="Times New Roman" w:hAnsi="Times New Roman"/>
                <w:szCs w:val="20"/>
              </w:rPr>
            </w:pPr>
            <w:r>
              <w:rPr>
                <w:rFonts w:ascii="Times New Roman" w:hAnsi="Times New Roman"/>
                <w:szCs w:val="20"/>
              </w:rPr>
              <w:t>SL PRS #symbols</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r>
      <w:tr w:rsidR="00CE5A7E"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Pr="00226678" w:rsidRDefault="00CE5A7E" w:rsidP="00AB566E">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134"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r>
      <w:tr w:rsidR="00CE5A7E"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CE5A7E"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134"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r>
      <w:tr w:rsidR="00CE5A7E" w:rsidRPr="0001512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276" w:type="dxa"/>
            <w:tcBorders>
              <w:top w:val="single" w:sz="4" w:space="0" w:color="auto"/>
              <w:left w:val="nil"/>
              <w:bottom w:val="single" w:sz="4" w:space="0" w:color="auto"/>
              <w:right w:val="single" w:sz="4" w:space="0" w:color="auto"/>
            </w:tcBorders>
            <w:vAlign w:val="center"/>
          </w:tcPr>
          <w:p w:rsidR="00CE5A7E" w:rsidRPr="0001512B"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CE5A7E" w:rsidRPr="0001512B"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CE5A7E" w:rsidRPr="0001512B"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CE5A7E" w:rsidRPr="0001512B"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CE5A7E" w:rsidRPr="0001512B"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CE5A7E" w:rsidRPr="0001512B"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r>
      <w:tr w:rsidR="00CE5A7E"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134"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r>
      <w:tr w:rsidR="00CE5A7E" w:rsidRPr="005E52D6"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E5A7E" w:rsidRPr="005D4835" w:rsidRDefault="00CE5A7E" w:rsidP="00AB566E">
            <w:pPr>
              <w:snapToGrid w:val="0"/>
              <w:spacing w:after="0" w:line="240" w:lineRule="auto"/>
              <w:rPr>
                <w:rFonts w:ascii="Times New Roman" w:hAnsi="Times New Roman"/>
                <w:szCs w:val="20"/>
              </w:rPr>
            </w:pPr>
            <w:r w:rsidRPr="005D4835">
              <w:rPr>
                <w:rFonts w:ascii="Times New Roman" w:hAnsi="Times New Roman"/>
                <w:szCs w:val="20"/>
              </w:rPr>
              <w:lastRenderedPageBreak/>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E5A7E" w:rsidRPr="006760CD" w:rsidRDefault="00CE5A7E" w:rsidP="00AB566E">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w:t>
            </w:r>
            <w:r>
              <w:rPr>
                <w:rFonts w:eastAsiaTheme="minorEastAsia"/>
                <w:sz w:val="20"/>
                <w:lang w:eastAsia="ko-KR"/>
              </w:rPr>
              <w:t>6</w:t>
            </w:r>
            <w:r w:rsidRPr="0033750E">
              <w:rPr>
                <w:rFonts w:eastAsiaTheme="minorEastAsia"/>
                <w:sz w:val="20"/>
                <w:lang w:eastAsia="ko-KR"/>
              </w:rPr>
              <w:t>.</w:t>
            </w:r>
            <w:r w:rsidRPr="006760CD">
              <w:rPr>
                <w:rFonts w:eastAsiaTheme="minorEastAsia"/>
                <w:sz w:val="20"/>
                <w:lang w:eastAsia="ko-KR"/>
              </w:rPr>
              <w:t>1</w:t>
            </w:r>
            <w:r>
              <w:rPr>
                <w:rFonts w:eastAsiaTheme="minorEastAsia"/>
                <w:sz w:val="20"/>
                <w:lang w:eastAsia="ko-KR"/>
              </w:rPr>
              <w:t>9</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E5A7E" w:rsidRPr="006760CD" w:rsidRDefault="00CE5A7E" w:rsidP="00AB566E">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w:t>
            </w:r>
            <w:r>
              <w:rPr>
                <w:rFonts w:eastAsiaTheme="minorEastAsia"/>
                <w:sz w:val="20"/>
                <w:lang w:eastAsia="ko-KR"/>
              </w:rPr>
              <w:t>6</w:t>
            </w:r>
            <w:r w:rsidRPr="0033750E">
              <w:rPr>
                <w:rFonts w:eastAsiaTheme="minorEastAsia"/>
                <w:sz w:val="20"/>
                <w:lang w:eastAsia="ko-KR"/>
              </w:rPr>
              <w:t>.</w:t>
            </w:r>
            <w:r w:rsidRPr="006760CD">
              <w:rPr>
                <w:rFonts w:eastAsiaTheme="minorEastAsia"/>
                <w:sz w:val="20"/>
                <w:lang w:eastAsia="ko-KR"/>
              </w:rPr>
              <w:t>2</w:t>
            </w:r>
            <w:r>
              <w:rPr>
                <w:rFonts w:eastAsiaTheme="minorEastAsia"/>
                <w:sz w:val="20"/>
                <w:lang w:eastAsia="ko-KR"/>
              </w:rPr>
              <w:t>0</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E5A7E" w:rsidRPr="006760CD" w:rsidRDefault="00CE5A7E" w:rsidP="00AB566E">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w:t>
            </w:r>
            <w:r>
              <w:rPr>
                <w:rFonts w:eastAsiaTheme="minorEastAsia"/>
                <w:sz w:val="20"/>
                <w:lang w:eastAsia="ko-KR"/>
              </w:rPr>
              <w:t>6</w:t>
            </w:r>
            <w:r w:rsidRPr="0033750E">
              <w:rPr>
                <w:rFonts w:eastAsiaTheme="minorEastAsia"/>
                <w:sz w:val="20"/>
                <w:lang w:eastAsia="ko-KR"/>
              </w:rPr>
              <w:t>.</w:t>
            </w:r>
            <w:r>
              <w:rPr>
                <w:rFonts w:eastAsiaTheme="minorEastAsia"/>
                <w:sz w:val="20"/>
                <w:lang w:eastAsia="ko-KR"/>
              </w:rPr>
              <w:t>21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E5A7E" w:rsidRPr="006760CD" w:rsidRDefault="00CE5A7E" w:rsidP="00AB566E">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w:t>
            </w:r>
            <w:r>
              <w:rPr>
                <w:rFonts w:eastAsiaTheme="minorEastAsia"/>
                <w:sz w:val="20"/>
                <w:lang w:eastAsia="ko-KR"/>
              </w:rPr>
              <w:t>6</w:t>
            </w:r>
            <w:r w:rsidRPr="0033750E">
              <w:rPr>
                <w:rFonts w:eastAsiaTheme="minorEastAsia"/>
                <w:sz w:val="20"/>
                <w:lang w:eastAsia="ko-KR"/>
              </w:rPr>
              <w:t>.</w:t>
            </w:r>
            <w:r>
              <w:rPr>
                <w:rFonts w:eastAsiaTheme="minorEastAsia"/>
                <w:sz w:val="20"/>
                <w:lang w:eastAsia="ko-KR"/>
              </w:rPr>
              <w:t>22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E5A7E" w:rsidRPr="006760CD" w:rsidRDefault="00CE5A7E" w:rsidP="00AB566E">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w:t>
            </w:r>
            <w:r>
              <w:rPr>
                <w:rFonts w:eastAsiaTheme="minorEastAsia"/>
                <w:sz w:val="20"/>
                <w:lang w:eastAsia="ko-KR"/>
              </w:rPr>
              <w:t>6</w:t>
            </w:r>
            <w:r w:rsidRPr="0033750E">
              <w:rPr>
                <w:rFonts w:eastAsiaTheme="minorEastAsia"/>
                <w:sz w:val="20"/>
                <w:lang w:eastAsia="ko-KR"/>
              </w:rPr>
              <w:t>.</w:t>
            </w:r>
            <w:r w:rsidRPr="006760CD">
              <w:rPr>
                <w:rFonts w:eastAsiaTheme="minorEastAsia"/>
                <w:sz w:val="20"/>
                <w:lang w:eastAsia="ko-KR"/>
              </w:rPr>
              <w:t>2</w:t>
            </w:r>
            <w:r>
              <w:rPr>
                <w:rFonts w:eastAsiaTheme="minorEastAsia"/>
                <w:sz w:val="20"/>
                <w:lang w:eastAsia="ko-KR"/>
              </w:rPr>
              <w:t>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CE5A7E" w:rsidRPr="006760CD" w:rsidRDefault="00CE5A7E" w:rsidP="00AB566E">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w:t>
            </w:r>
            <w:r>
              <w:rPr>
                <w:rFonts w:eastAsiaTheme="minorEastAsia"/>
                <w:sz w:val="20"/>
                <w:lang w:eastAsia="ko-KR"/>
              </w:rPr>
              <w:t>6</w:t>
            </w:r>
            <w:r w:rsidRPr="0033750E">
              <w:rPr>
                <w:rFonts w:eastAsiaTheme="minorEastAsia"/>
                <w:sz w:val="20"/>
                <w:lang w:eastAsia="ko-KR"/>
              </w:rPr>
              <w:t>.</w:t>
            </w:r>
            <w:r>
              <w:rPr>
                <w:rFonts w:eastAsiaTheme="minorEastAsia"/>
                <w:sz w:val="20"/>
                <w:lang w:eastAsia="ko-KR"/>
              </w:rPr>
              <w:t>24</w:t>
            </w:r>
          </w:p>
        </w:tc>
      </w:tr>
      <w:tr w:rsidR="00CE5A7E"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Pr="00226678" w:rsidRDefault="00CE5A7E" w:rsidP="00AB566E">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134"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CE5A7E"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134"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r>
      <w:tr w:rsidR="00CE5A7E"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Pr="00226678" w:rsidRDefault="00CE5A7E" w:rsidP="00AB566E">
            <w:pPr>
              <w:snapToGrid w:val="0"/>
              <w:spacing w:after="0" w:line="240" w:lineRule="auto"/>
              <w:rPr>
                <w:rFonts w:ascii="Times New Roman" w:hAnsi="Times New Roman"/>
                <w:szCs w:val="20"/>
              </w:rPr>
            </w:pPr>
            <w:r>
              <w:rPr>
                <w:rFonts w:ascii="Times New Roman" w:hAnsi="Times New Roman"/>
                <w:szCs w:val="20"/>
              </w:rPr>
              <w:t>SL PRS #symbols</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134"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r>
      <w:tr w:rsidR="00CE5A7E"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Pr="00226678" w:rsidRDefault="00CE5A7E" w:rsidP="00AB566E">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CE5A7E" w:rsidRPr="00B618B7"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CE5A7E"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CE5A7E"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3</w:t>
            </w:r>
          </w:p>
        </w:tc>
        <w:tc>
          <w:tcPr>
            <w:tcW w:w="1134"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r>
      <w:tr w:rsidR="00CE5A7E" w:rsidRPr="0001512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276" w:type="dxa"/>
            <w:tcBorders>
              <w:top w:val="single" w:sz="4" w:space="0" w:color="auto"/>
              <w:left w:val="nil"/>
              <w:bottom w:val="single" w:sz="4" w:space="0" w:color="auto"/>
              <w:right w:val="single" w:sz="4" w:space="0" w:color="auto"/>
            </w:tcBorders>
            <w:vAlign w:val="center"/>
          </w:tcPr>
          <w:p w:rsidR="00CE5A7E" w:rsidRPr="0001512B"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CE5A7E" w:rsidRPr="0001512B"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CE5A7E" w:rsidRPr="0001512B"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CE5A7E" w:rsidRPr="0001512B"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CE5A7E" w:rsidRPr="0001512B"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CE5A7E" w:rsidRPr="0001512B"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r>
      <w:tr w:rsidR="00CE5A7E"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134"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CE5A7E" w:rsidRDefault="00CE5A7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r>
      <w:tr w:rsidR="00E048DB" w:rsidRPr="005E52D6" w:rsidTr="00AB566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5D4835" w:rsidRDefault="00E048DB" w:rsidP="00AB566E">
            <w:pPr>
              <w:snapToGrid w:val="0"/>
              <w:spacing w:after="0" w:line="240" w:lineRule="auto"/>
              <w:rPr>
                <w:rFonts w:ascii="Times New Roman" w:hAnsi="Times New Roman"/>
                <w:szCs w:val="20"/>
              </w:rPr>
            </w:pPr>
            <w:r w:rsidRPr="005D4835">
              <w:rPr>
                <w:rFonts w:ascii="Times New Roman" w:hAnsi="Times New Roman"/>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6760CD" w:rsidRDefault="00E048DB" w:rsidP="00AB566E">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w:t>
            </w:r>
            <w:r>
              <w:rPr>
                <w:rFonts w:eastAsiaTheme="minorEastAsia"/>
                <w:sz w:val="20"/>
                <w:lang w:eastAsia="ko-KR"/>
              </w:rPr>
              <w:t>6</w:t>
            </w:r>
            <w:r w:rsidRPr="0033750E">
              <w:rPr>
                <w:rFonts w:eastAsiaTheme="minorEastAsia"/>
                <w:sz w:val="20"/>
                <w:lang w:eastAsia="ko-KR"/>
              </w:rPr>
              <w:t>.</w:t>
            </w:r>
            <w:r>
              <w:rPr>
                <w:rFonts w:eastAsiaTheme="minorEastAsia"/>
                <w:sz w:val="20"/>
                <w:lang w:eastAsia="ko-KR"/>
              </w:rPr>
              <w:t>25</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6760CD" w:rsidRDefault="00E048DB" w:rsidP="00AB566E">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w:t>
            </w:r>
            <w:r>
              <w:rPr>
                <w:rFonts w:eastAsiaTheme="minorEastAsia"/>
                <w:sz w:val="20"/>
                <w:lang w:eastAsia="ko-KR"/>
              </w:rPr>
              <w:t>6</w:t>
            </w:r>
            <w:r w:rsidRPr="0033750E">
              <w:rPr>
                <w:rFonts w:eastAsiaTheme="minorEastAsia"/>
                <w:sz w:val="20"/>
                <w:lang w:eastAsia="ko-KR"/>
              </w:rPr>
              <w:t>.</w:t>
            </w:r>
            <w:r>
              <w:rPr>
                <w:rFonts w:eastAsiaTheme="minorEastAsia"/>
                <w:sz w:val="20"/>
                <w:lang w:eastAsia="ko-KR"/>
              </w:rPr>
              <w:t>26</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6760CD" w:rsidRDefault="00E048DB" w:rsidP="00AB566E">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sidRPr="0033750E">
              <w:rPr>
                <w:rFonts w:eastAsiaTheme="minorEastAsia"/>
                <w:sz w:val="20"/>
                <w:lang w:eastAsia="ko-KR"/>
              </w:rPr>
              <w:t>1</w:t>
            </w:r>
            <w:r>
              <w:rPr>
                <w:rFonts w:eastAsiaTheme="minorEastAsia"/>
                <w:sz w:val="20"/>
                <w:lang w:eastAsia="ko-KR"/>
              </w:rPr>
              <w:t>6</w:t>
            </w:r>
            <w:r w:rsidRPr="0033750E">
              <w:rPr>
                <w:rFonts w:eastAsiaTheme="minorEastAsia"/>
                <w:sz w:val="20"/>
                <w:lang w:eastAsia="ko-KR"/>
              </w:rPr>
              <w:t>.</w:t>
            </w:r>
            <w:r>
              <w:rPr>
                <w:rFonts w:eastAsiaTheme="minorEastAsia"/>
                <w:sz w:val="20"/>
                <w:lang w:eastAsia="ko-KR"/>
              </w:rPr>
              <w:t>27</w:t>
            </w:r>
          </w:p>
        </w:tc>
      </w:tr>
      <w:tr w:rsidR="00E048DB" w:rsidRPr="00B618B7" w:rsidTr="00AB566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AB566E">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m-RTT</w:t>
            </w:r>
          </w:p>
        </w:tc>
      </w:tr>
      <w:tr w:rsidR="00E048DB" w:rsidRPr="00B618B7" w:rsidTr="00AB566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Default="00E048DB" w:rsidP="00AB566E">
            <w:pPr>
              <w:snapToGrid w:val="0"/>
              <w:spacing w:after="0" w:line="240" w:lineRule="auto"/>
              <w:rPr>
                <w:rFonts w:ascii="Times New Roman" w:hAnsi="Times New Roman"/>
                <w:szCs w:val="20"/>
              </w:rPr>
            </w:pPr>
            <w:r>
              <w:rPr>
                <w:rFonts w:ascii="Times New Roman" w:hAnsi="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r>
      <w:tr w:rsidR="00E048DB" w:rsidRPr="00B618B7" w:rsidTr="00AB566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AB566E">
            <w:pPr>
              <w:snapToGrid w:val="0"/>
              <w:spacing w:after="0" w:line="240" w:lineRule="auto"/>
              <w:rPr>
                <w:rFonts w:ascii="Times New Roman" w:hAnsi="Times New Roman"/>
                <w:szCs w:val="20"/>
              </w:rPr>
            </w:pPr>
            <w:r>
              <w:rPr>
                <w:rFonts w:ascii="Times New Roman" w:hAnsi="Times New Roman"/>
                <w:szCs w:val="20"/>
              </w:rPr>
              <w:t>SL PRS #symbols</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r>
      <w:tr w:rsidR="00E048DB" w:rsidRPr="00B618B7" w:rsidTr="00AB566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AB566E">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r>
      <w:tr w:rsidR="00E048DB" w:rsidTr="00AB566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Default="00E048DB" w:rsidP="00AB566E">
            <w:pPr>
              <w:snapToGrid w:val="0"/>
              <w:spacing w:after="0" w:line="240" w:lineRule="auto"/>
              <w:rPr>
                <w:rFonts w:ascii="Times New Roman" w:hAnsi="Times New Roman"/>
                <w:szCs w:val="20"/>
              </w:rPr>
            </w:pPr>
            <w:r>
              <w:rPr>
                <w:rFonts w:ascii="Times New Roman" w:hAnsi="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E048DB" w:rsidRDefault="00E048D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048DB" w:rsidRDefault="00E048D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E048DB" w:rsidTr="00AB566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Default="00E048DB" w:rsidP="00AB566E">
            <w:pPr>
              <w:snapToGrid w:val="0"/>
              <w:spacing w:after="0" w:line="240" w:lineRule="auto"/>
              <w:rPr>
                <w:rFonts w:ascii="Times New Roman" w:hAnsi="Times New Roman"/>
                <w:szCs w:val="20"/>
              </w:rPr>
            </w:pPr>
            <w:r>
              <w:rPr>
                <w:rFonts w:ascii="Times New Roman" w:hAnsi="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E048DB" w:rsidRDefault="00E048D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134" w:type="dxa"/>
            <w:tcBorders>
              <w:top w:val="single" w:sz="4" w:space="0" w:color="auto"/>
              <w:left w:val="nil"/>
              <w:bottom w:val="single" w:sz="4" w:space="0" w:color="auto"/>
              <w:right w:val="single" w:sz="4" w:space="0" w:color="auto"/>
            </w:tcBorders>
            <w:vAlign w:val="center"/>
          </w:tcPr>
          <w:p w:rsidR="00E048DB" w:rsidRDefault="00E048D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Default="00E048D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r>
      <w:tr w:rsidR="00E048DB" w:rsidRPr="0001512B" w:rsidTr="00AB566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1D7023" w:rsidRDefault="00E048DB" w:rsidP="00AB566E">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048DB" w:rsidRPr="0001512B" w:rsidRDefault="00E048D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r>
      <w:tr w:rsidR="00E048DB" w:rsidTr="00AB566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Default="00E048DB" w:rsidP="00AB566E">
            <w:pPr>
              <w:snapToGrid w:val="0"/>
              <w:spacing w:after="0" w:line="240" w:lineRule="auto"/>
              <w:rPr>
                <w:rFonts w:ascii="Times New Roman" w:hAnsi="Times New Roman"/>
                <w:szCs w:val="20"/>
              </w:rPr>
            </w:pPr>
            <w:r>
              <w:rPr>
                <w:rFonts w:ascii="Times New Roman" w:hAnsi="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E048DB" w:rsidRDefault="00E048D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134" w:type="dxa"/>
            <w:tcBorders>
              <w:top w:val="single" w:sz="4" w:space="0" w:color="auto"/>
              <w:left w:val="nil"/>
              <w:bottom w:val="single" w:sz="4" w:space="0" w:color="auto"/>
              <w:right w:val="single" w:sz="4" w:space="0" w:color="auto"/>
            </w:tcBorders>
            <w:vAlign w:val="center"/>
          </w:tcPr>
          <w:p w:rsidR="00E048DB" w:rsidRDefault="00E048D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r>
    </w:tbl>
    <w:p w:rsidR="00CE5A7E" w:rsidRDefault="00CE5A7E" w:rsidP="00CE5A7E">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fldChar w:fldCharType="begin"/>
      </w:r>
      <w:r>
        <w:rPr>
          <w:rFonts w:ascii="Calibri" w:hAnsi="Calibri" w:cs="Calibri"/>
          <w:sz w:val="22"/>
        </w:rPr>
        <w:instrText xml:space="preserve"> REF _Ref118386206 \h </w:instrText>
      </w:r>
      <w:r>
        <w:rPr>
          <w:rFonts w:ascii="Calibri" w:hAnsi="Calibri" w:cs="Calibri"/>
          <w:sz w:val="22"/>
        </w:rPr>
      </w:r>
      <w:r>
        <w:rPr>
          <w:rFonts w:ascii="Calibri" w:hAnsi="Calibri" w:cs="Calibri"/>
          <w:sz w:val="22"/>
        </w:rPr>
        <w:fldChar w:fldCharType="separate"/>
      </w:r>
      <w:r w:rsidR="00431CBB">
        <w:t xml:space="preserve">Table </w:t>
      </w:r>
      <w:r w:rsidR="00431CBB">
        <w:rPr>
          <w:noProof/>
        </w:rPr>
        <w:t>17</w:t>
      </w:r>
      <w:r>
        <w:rPr>
          <w:rFonts w:ascii="Calibri" w:hAnsi="Calibri" w:cs="Calibri"/>
          <w:sz w:val="22"/>
        </w:rPr>
        <w:fldChar w:fldCharType="end"/>
      </w:r>
      <w:r>
        <w:rPr>
          <w:rFonts w:ascii="Calibri" w:hAnsi="Calibri" w:cs="Calibri"/>
          <w:sz w:val="22"/>
        </w:rPr>
        <w:t xml:space="preserve"> shows the summary of the performance results of the 4th set of SL multi-RTT simulations. The simulation results show that Set A requirement can be met with SL PRS BW=4</w:t>
      </w:r>
      <w:r>
        <w:rPr>
          <w:rFonts w:ascii="Calibri" w:hAnsi="Calibri" w:cs="Calibri" w:hint="eastAsia"/>
          <w:sz w:val="22"/>
        </w:rPr>
        <w:t>0MHz</w:t>
      </w:r>
      <w:r>
        <w:rPr>
          <w:rFonts w:ascii="Calibri" w:hAnsi="Calibri" w:cs="Calibri"/>
          <w:sz w:val="22"/>
        </w:rPr>
        <w:t xml:space="preserve"> and Set B requirement can be met with BW=400MHz</w:t>
      </w:r>
      <w:r>
        <w:rPr>
          <w:rFonts w:ascii="Calibri" w:hAnsi="Calibri" w:cs="Calibri" w:hint="eastAsia"/>
          <w:sz w:val="22"/>
        </w:rPr>
        <w:t xml:space="preserve">, </w:t>
      </w:r>
      <w:r>
        <w:rPr>
          <w:rFonts w:ascii="Calibri" w:hAnsi="Calibri" w:cs="Calibri"/>
          <w:sz w:val="22"/>
        </w:rPr>
        <w:t>if both MUSIC estimation and feedback-based retransmission are used.</w:t>
      </w:r>
    </w:p>
    <w:p w:rsidR="00CE5A7E" w:rsidRDefault="00CE5A7E" w:rsidP="00CE5A7E">
      <w:pPr>
        <w:pStyle w:val="a9"/>
        <w:keepNext/>
      </w:pPr>
      <w:bookmarkStart w:id="19" w:name="_Ref118386206"/>
      <w:r>
        <w:t xml:space="preserve">Table </w:t>
      </w:r>
      <w:r>
        <w:fldChar w:fldCharType="begin"/>
      </w:r>
      <w:r>
        <w:instrText xml:space="preserve"> SEQ Table \* ARABIC </w:instrText>
      </w:r>
      <w:r>
        <w:fldChar w:fldCharType="separate"/>
      </w:r>
      <w:r w:rsidR="00431CBB">
        <w:rPr>
          <w:noProof/>
        </w:rPr>
        <w:t>17</w:t>
      </w:r>
      <w:r>
        <w:fldChar w:fldCharType="end"/>
      </w:r>
      <w:bookmarkEnd w:id="19"/>
      <w:r>
        <w:t xml:space="preserve"> </w:t>
      </w:r>
      <w:r w:rsidRPr="00D43C02">
        <w:t>Simulation results for highway for absolute positioning - horizontal accuracy (m-RTT</w:t>
      </w:r>
      <w:r>
        <w:t>, MUSIC+FB-ReTx</w:t>
      </w:r>
      <w:r w:rsidRPr="00D43C02">
        <w:t>)</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CE5A7E" w:rsidRPr="001D7023" w:rsidTr="00AB566E">
        <w:trPr>
          <w:trHeight w:val="300"/>
          <w:jc w:val="center"/>
        </w:trPr>
        <w:tc>
          <w:tcPr>
            <w:tcW w:w="4334" w:type="dxa"/>
            <w:shd w:val="clear" w:color="auto" w:fill="D9D9D9" w:themeFill="background1" w:themeFillShade="D9"/>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ID &amp; brief description </w:t>
            </w:r>
          </w:p>
        </w:tc>
        <w:tc>
          <w:tcPr>
            <w:tcW w:w="793" w:type="dxa"/>
            <w:shd w:val="clear" w:color="auto" w:fill="D9D9D9" w:themeFill="background1" w:themeFillShade="D9"/>
            <w:vAlign w:val="center"/>
          </w:tcPr>
          <w:p w:rsidR="00CE5A7E" w:rsidRPr="001D7023" w:rsidRDefault="00CE5A7E" w:rsidP="00AB566E">
            <w:pPr>
              <w:snapToGrid w:val="0"/>
              <w:spacing w:after="0" w:line="240" w:lineRule="auto"/>
              <w:rPr>
                <w:rFonts w:ascii="Times New Roman" w:hAnsi="Times New Roman"/>
                <w:szCs w:val="20"/>
              </w:rPr>
            </w:pPr>
            <w:r w:rsidRPr="001D7023">
              <w:rPr>
                <w:rFonts w:ascii="Times New Roman" w:hAnsi="Times New Roman"/>
                <w:szCs w:val="20"/>
              </w:rPr>
              <w:t>50%</w:t>
            </w:r>
          </w:p>
        </w:tc>
        <w:tc>
          <w:tcPr>
            <w:tcW w:w="794" w:type="dxa"/>
            <w:shd w:val="clear" w:color="auto" w:fill="D9D9D9" w:themeFill="background1" w:themeFillShade="D9"/>
            <w:vAlign w:val="center"/>
          </w:tcPr>
          <w:p w:rsidR="00CE5A7E" w:rsidRPr="001D7023" w:rsidRDefault="00CE5A7E" w:rsidP="00AB566E">
            <w:pPr>
              <w:snapToGrid w:val="0"/>
              <w:spacing w:after="0" w:line="240" w:lineRule="auto"/>
              <w:rPr>
                <w:rFonts w:ascii="Times New Roman" w:hAnsi="Times New Roman"/>
                <w:szCs w:val="20"/>
              </w:rPr>
            </w:pPr>
            <w:r w:rsidRPr="001D7023">
              <w:rPr>
                <w:rFonts w:ascii="Times New Roman" w:hAnsi="Times New Roman"/>
                <w:szCs w:val="20"/>
              </w:rPr>
              <w:t>67%</w:t>
            </w:r>
          </w:p>
        </w:tc>
        <w:tc>
          <w:tcPr>
            <w:tcW w:w="793" w:type="dxa"/>
            <w:shd w:val="clear" w:color="auto" w:fill="D9D9D9" w:themeFill="background1" w:themeFillShade="D9"/>
            <w:vAlign w:val="center"/>
          </w:tcPr>
          <w:p w:rsidR="00CE5A7E" w:rsidRPr="001D7023" w:rsidRDefault="00CE5A7E" w:rsidP="00AB566E">
            <w:pPr>
              <w:snapToGrid w:val="0"/>
              <w:spacing w:after="0" w:line="240" w:lineRule="auto"/>
              <w:rPr>
                <w:rFonts w:ascii="Times New Roman" w:hAnsi="Times New Roman"/>
                <w:szCs w:val="20"/>
              </w:rPr>
            </w:pPr>
            <w:r w:rsidRPr="001D7023">
              <w:rPr>
                <w:rFonts w:ascii="Times New Roman" w:hAnsi="Times New Roman"/>
                <w:szCs w:val="20"/>
              </w:rPr>
              <w:t>80%</w:t>
            </w:r>
          </w:p>
        </w:tc>
        <w:tc>
          <w:tcPr>
            <w:tcW w:w="794" w:type="dxa"/>
            <w:shd w:val="clear" w:color="auto" w:fill="D9D9D9" w:themeFill="background1" w:themeFillShade="D9"/>
            <w:vAlign w:val="center"/>
          </w:tcPr>
          <w:p w:rsidR="00CE5A7E" w:rsidRPr="001D7023" w:rsidRDefault="00CE5A7E" w:rsidP="00AB566E">
            <w:pPr>
              <w:snapToGrid w:val="0"/>
              <w:spacing w:after="0" w:line="240" w:lineRule="auto"/>
              <w:rPr>
                <w:rFonts w:ascii="Times New Roman" w:hAnsi="Times New Roman"/>
                <w:szCs w:val="20"/>
              </w:rPr>
            </w:pPr>
            <w:r w:rsidRPr="001D7023">
              <w:rPr>
                <w:rFonts w:ascii="Times New Roman" w:hAnsi="Times New Roman"/>
                <w:szCs w:val="20"/>
              </w:rPr>
              <w:t>90%</w:t>
            </w:r>
          </w:p>
        </w:tc>
        <w:tc>
          <w:tcPr>
            <w:tcW w:w="1063" w:type="dxa"/>
            <w:shd w:val="clear" w:color="auto" w:fill="D9D9D9" w:themeFill="background1" w:themeFillShade="D9"/>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A</w:t>
            </w:r>
            <w:r>
              <w:rPr>
                <w:rFonts w:ascii="Times New Roman" w:hAnsi="Times New Roman"/>
                <w:szCs w:val="20"/>
              </w:rPr>
              <w:t xml:space="preserve"> req.</w:t>
            </w:r>
          </w:p>
        </w:tc>
        <w:tc>
          <w:tcPr>
            <w:tcW w:w="1063" w:type="dxa"/>
            <w:shd w:val="clear" w:color="auto" w:fill="D9D9D9" w:themeFill="background1" w:themeFillShade="D9"/>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B</w:t>
            </w:r>
            <w:r>
              <w:rPr>
                <w:rFonts w:ascii="Times New Roman" w:hAnsi="Times New Roman"/>
                <w:szCs w:val="20"/>
              </w:rPr>
              <w:t xml:space="preserve"> req.</w:t>
            </w:r>
          </w:p>
        </w:tc>
      </w:tr>
      <w:tr w:rsidR="00CE5A7E" w:rsidRPr="001D7023" w:rsidTr="00AB566E">
        <w:trPr>
          <w:trHeight w:val="300"/>
          <w:jc w:val="center"/>
        </w:trPr>
        <w:tc>
          <w:tcPr>
            <w:tcW w:w="4334" w:type="dxa"/>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16.</w:t>
            </w:r>
            <w:r>
              <w:rPr>
                <w:rFonts w:ascii="Times New Roman" w:hAnsi="Times New Roman"/>
                <w:szCs w:val="20"/>
              </w:rPr>
              <w:t>1, m-RTT, BW=40MHz, #anchor=3</w:t>
            </w:r>
          </w:p>
        </w:tc>
        <w:tc>
          <w:tcPr>
            <w:tcW w:w="793" w:type="dxa"/>
            <w:vAlign w:val="center"/>
          </w:tcPr>
          <w:p w:rsidR="00CE5A7E" w:rsidRDefault="00CE5A7E" w:rsidP="00AB566E">
            <w:pPr>
              <w:pStyle w:val="TAH"/>
              <w:spacing w:line="276" w:lineRule="auto"/>
              <w:jc w:val="left"/>
              <w:rPr>
                <w:b w:val="0"/>
              </w:rPr>
            </w:pPr>
            <w:r w:rsidRPr="008932A2">
              <w:rPr>
                <w:b w:val="0"/>
              </w:rPr>
              <w:t>0.52</w:t>
            </w:r>
          </w:p>
        </w:tc>
        <w:tc>
          <w:tcPr>
            <w:tcW w:w="794" w:type="dxa"/>
            <w:vAlign w:val="center"/>
          </w:tcPr>
          <w:p w:rsidR="00CE5A7E" w:rsidRDefault="00CE5A7E" w:rsidP="00AB566E">
            <w:pPr>
              <w:pStyle w:val="TAH"/>
              <w:spacing w:line="276" w:lineRule="auto"/>
              <w:jc w:val="left"/>
              <w:rPr>
                <w:b w:val="0"/>
              </w:rPr>
            </w:pPr>
            <w:r w:rsidRPr="008932A2">
              <w:rPr>
                <w:b w:val="0"/>
              </w:rPr>
              <w:t>0.68</w:t>
            </w:r>
          </w:p>
        </w:tc>
        <w:tc>
          <w:tcPr>
            <w:tcW w:w="793" w:type="dxa"/>
            <w:vAlign w:val="center"/>
          </w:tcPr>
          <w:p w:rsidR="00CE5A7E" w:rsidRDefault="00CE5A7E" w:rsidP="00AB566E">
            <w:pPr>
              <w:pStyle w:val="TAH"/>
              <w:spacing w:line="276" w:lineRule="auto"/>
              <w:jc w:val="left"/>
              <w:rPr>
                <w:b w:val="0"/>
              </w:rPr>
            </w:pPr>
            <w:r w:rsidRPr="008932A2">
              <w:rPr>
                <w:b w:val="0"/>
              </w:rPr>
              <w:t>0.84</w:t>
            </w:r>
          </w:p>
        </w:tc>
        <w:tc>
          <w:tcPr>
            <w:tcW w:w="794" w:type="dxa"/>
            <w:vAlign w:val="center"/>
          </w:tcPr>
          <w:p w:rsidR="00CE5A7E" w:rsidRDefault="00CE5A7E" w:rsidP="00AB566E">
            <w:pPr>
              <w:pStyle w:val="TAH"/>
              <w:spacing w:line="276" w:lineRule="auto"/>
              <w:jc w:val="left"/>
              <w:rPr>
                <w:b w:val="0"/>
              </w:rPr>
            </w:pPr>
            <w:r w:rsidRPr="008932A2">
              <w:rPr>
                <w:b w:val="0"/>
              </w:rPr>
              <w:t>1.07</w:t>
            </w:r>
          </w:p>
        </w:tc>
        <w:tc>
          <w:tcPr>
            <w:tcW w:w="1063" w:type="dxa"/>
            <w:vAlign w:val="center"/>
          </w:tcPr>
          <w:p w:rsidR="00CE5A7E" w:rsidRPr="001D7023" w:rsidRDefault="00CE5A7E" w:rsidP="00AB566E">
            <w:pPr>
              <w:snapToGrid w:val="0"/>
              <w:spacing w:after="0" w:line="240" w:lineRule="auto"/>
              <w:jc w:val="left"/>
              <w:rPr>
                <w:rFonts w:ascii="Times New Roman" w:hAnsi="Times New Roman"/>
                <w:szCs w:val="20"/>
              </w:rPr>
            </w:pPr>
            <w:r w:rsidRPr="008932A2">
              <w:rPr>
                <w:rFonts w:ascii="Times New Roman" w:hAnsi="Times New Roman"/>
                <w:szCs w:val="20"/>
              </w:rPr>
              <w:t>Yes</w:t>
            </w:r>
          </w:p>
        </w:tc>
        <w:tc>
          <w:tcPr>
            <w:tcW w:w="1063" w:type="dxa"/>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No. 47</w:t>
            </w:r>
            <w:r w:rsidRPr="00673CE8">
              <w:rPr>
                <w:rFonts w:ascii="Times New Roman" w:hAnsi="Times New Roman"/>
                <w:szCs w:val="20"/>
              </w:rPr>
              <w:t>%</w:t>
            </w:r>
          </w:p>
        </w:tc>
      </w:tr>
      <w:tr w:rsidR="00CE5A7E" w:rsidRPr="001D7023" w:rsidTr="00AB566E">
        <w:trPr>
          <w:trHeight w:val="300"/>
          <w:jc w:val="center"/>
        </w:trPr>
        <w:tc>
          <w:tcPr>
            <w:tcW w:w="4334" w:type="dxa"/>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16.3</w:t>
            </w:r>
            <w:r>
              <w:rPr>
                <w:rFonts w:ascii="Times New Roman" w:hAnsi="Times New Roman"/>
                <w:szCs w:val="20"/>
              </w:rPr>
              <w:t>, m-RTT, BW=40MHz, #anchor=5</w:t>
            </w:r>
          </w:p>
        </w:tc>
        <w:tc>
          <w:tcPr>
            <w:tcW w:w="793" w:type="dxa"/>
            <w:vAlign w:val="center"/>
          </w:tcPr>
          <w:p w:rsidR="00CE5A7E" w:rsidRDefault="00CE5A7E" w:rsidP="00AB566E">
            <w:pPr>
              <w:pStyle w:val="TAH"/>
              <w:spacing w:line="276" w:lineRule="auto"/>
              <w:jc w:val="left"/>
              <w:rPr>
                <w:b w:val="0"/>
              </w:rPr>
            </w:pPr>
            <w:r w:rsidRPr="008932A2">
              <w:rPr>
                <w:b w:val="0"/>
              </w:rPr>
              <w:t>0.42</w:t>
            </w:r>
          </w:p>
        </w:tc>
        <w:tc>
          <w:tcPr>
            <w:tcW w:w="794" w:type="dxa"/>
            <w:vAlign w:val="center"/>
          </w:tcPr>
          <w:p w:rsidR="00CE5A7E" w:rsidRDefault="00CE5A7E" w:rsidP="00AB566E">
            <w:pPr>
              <w:pStyle w:val="TAH"/>
              <w:spacing w:line="276" w:lineRule="auto"/>
              <w:jc w:val="left"/>
              <w:rPr>
                <w:b w:val="0"/>
              </w:rPr>
            </w:pPr>
            <w:r w:rsidRPr="008932A2">
              <w:rPr>
                <w:b w:val="0"/>
              </w:rPr>
              <w:t>0.54</w:t>
            </w:r>
          </w:p>
        </w:tc>
        <w:tc>
          <w:tcPr>
            <w:tcW w:w="793" w:type="dxa"/>
            <w:vAlign w:val="center"/>
          </w:tcPr>
          <w:p w:rsidR="00CE5A7E" w:rsidRDefault="00CE5A7E" w:rsidP="00AB566E">
            <w:pPr>
              <w:pStyle w:val="TAH"/>
              <w:spacing w:line="276" w:lineRule="auto"/>
              <w:jc w:val="left"/>
              <w:rPr>
                <w:b w:val="0"/>
              </w:rPr>
            </w:pPr>
            <w:r w:rsidRPr="008932A2">
              <w:rPr>
                <w:b w:val="0"/>
              </w:rPr>
              <w:t>0.68</w:t>
            </w:r>
          </w:p>
        </w:tc>
        <w:tc>
          <w:tcPr>
            <w:tcW w:w="794" w:type="dxa"/>
            <w:vAlign w:val="center"/>
          </w:tcPr>
          <w:p w:rsidR="00CE5A7E" w:rsidRDefault="00CE5A7E" w:rsidP="00AB566E">
            <w:pPr>
              <w:pStyle w:val="TAH"/>
              <w:spacing w:line="276" w:lineRule="auto"/>
              <w:jc w:val="left"/>
              <w:rPr>
                <w:b w:val="0"/>
              </w:rPr>
            </w:pPr>
            <w:r w:rsidRPr="008932A2">
              <w:rPr>
                <w:b w:val="0"/>
              </w:rPr>
              <w:t>0.87</w:t>
            </w:r>
          </w:p>
        </w:tc>
        <w:tc>
          <w:tcPr>
            <w:tcW w:w="1063" w:type="dxa"/>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No. 61</w:t>
            </w:r>
            <w:r w:rsidRPr="00673CE8">
              <w:rPr>
                <w:rFonts w:ascii="Times New Roman" w:hAnsi="Times New Roman"/>
                <w:szCs w:val="20"/>
              </w:rPr>
              <w:t>%</w:t>
            </w:r>
          </w:p>
        </w:tc>
      </w:tr>
      <w:tr w:rsidR="00CE5A7E" w:rsidRPr="001D7023" w:rsidTr="00AB566E">
        <w:trPr>
          <w:trHeight w:val="300"/>
          <w:jc w:val="center"/>
        </w:trPr>
        <w:tc>
          <w:tcPr>
            <w:tcW w:w="4334" w:type="dxa"/>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16.7</w:t>
            </w:r>
            <w:r>
              <w:rPr>
                <w:rFonts w:ascii="Times New Roman" w:hAnsi="Times New Roman"/>
                <w:szCs w:val="20"/>
              </w:rPr>
              <w:t>, m-RTT, BW=40MHz, #anchor=7</w:t>
            </w:r>
          </w:p>
        </w:tc>
        <w:tc>
          <w:tcPr>
            <w:tcW w:w="793" w:type="dxa"/>
            <w:vAlign w:val="center"/>
          </w:tcPr>
          <w:p w:rsidR="00CE5A7E" w:rsidRDefault="00CE5A7E" w:rsidP="00AB566E">
            <w:pPr>
              <w:pStyle w:val="TAH"/>
              <w:spacing w:line="276" w:lineRule="auto"/>
              <w:jc w:val="left"/>
              <w:rPr>
                <w:b w:val="0"/>
              </w:rPr>
            </w:pPr>
            <w:r w:rsidRPr="008932A2">
              <w:rPr>
                <w:b w:val="0"/>
              </w:rPr>
              <w:t>0.39</w:t>
            </w:r>
          </w:p>
        </w:tc>
        <w:tc>
          <w:tcPr>
            <w:tcW w:w="794" w:type="dxa"/>
            <w:vAlign w:val="center"/>
          </w:tcPr>
          <w:p w:rsidR="00CE5A7E" w:rsidRDefault="00CE5A7E" w:rsidP="00AB566E">
            <w:pPr>
              <w:pStyle w:val="TAH"/>
              <w:spacing w:line="276" w:lineRule="auto"/>
              <w:jc w:val="left"/>
              <w:rPr>
                <w:b w:val="0"/>
              </w:rPr>
            </w:pPr>
            <w:r w:rsidRPr="008932A2">
              <w:rPr>
                <w:b w:val="0"/>
              </w:rPr>
              <w:t>0.52</w:t>
            </w:r>
          </w:p>
        </w:tc>
        <w:tc>
          <w:tcPr>
            <w:tcW w:w="793" w:type="dxa"/>
            <w:vAlign w:val="center"/>
          </w:tcPr>
          <w:p w:rsidR="00CE5A7E" w:rsidRDefault="00CE5A7E" w:rsidP="00AB566E">
            <w:pPr>
              <w:pStyle w:val="TAH"/>
              <w:spacing w:line="276" w:lineRule="auto"/>
              <w:jc w:val="left"/>
              <w:rPr>
                <w:b w:val="0"/>
              </w:rPr>
            </w:pPr>
            <w:r w:rsidRPr="008932A2">
              <w:rPr>
                <w:b w:val="0"/>
              </w:rPr>
              <w:t>0.67</w:t>
            </w:r>
          </w:p>
        </w:tc>
        <w:tc>
          <w:tcPr>
            <w:tcW w:w="794" w:type="dxa"/>
            <w:vAlign w:val="center"/>
          </w:tcPr>
          <w:p w:rsidR="00CE5A7E" w:rsidRDefault="00CE5A7E" w:rsidP="00AB566E">
            <w:pPr>
              <w:pStyle w:val="TAH"/>
              <w:spacing w:line="276" w:lineRule="auto"/>
              <w:jc w:val="left"/>
              <w:rPr>
                <w:b w:val="0"/>
              </w:rPr>
            </w:pPr>
            <w:r w:rsidRPr="008932A2">
              <w:rPr>
                <w:b w:val="0"/>
              </w:rPr>
              <w:t>0.88</w:t>
            </w:r>
          </w:p>
        </w:tc>
        <w:tc>
          <w:tcPr>
            <w:tcW w:w="1063" w:type="dxa"/>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No. 64%</w:t>
            </w:r>
          </w:p>
        </w:tc>
      </w:tr>
      <w:tr w:rsidR="00CE5A7E" w:rsidRPr="001D7023"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16.</w:t>
            </w:r>
            <w:r>
              <w:rPr>
                <w:rFonts w:ascii="Times New Roman" w:hAnsi="Times New Roman"/>
                <w:szCs w:val="20"/>
              </w:rPr>
              <w:t>10, m-RTT,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Pr>
                <w:b w:val="0"/>
              </w:rPr>
              <w:t>0.51</w:t>
            </w:r>
          </w:p>
        </w:tc>
        <w:tc>
          <w:tcPr>
            <w:tcW w:w="79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Pr>
                <w:b w:val="0"/>
              </w:rPr>
              <w:t>0.65</w:t>
            </w:r>
          </w:p>
        </w:tc>
        <w:tc>
          <w:tcPr>
            <w:tcW w:w="793"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Pr>
                <w:b w:val="0"/>
              </w:rPr>
              <w:t>0.82</w:t>
            </w:r>
          </w:p>
        </w:tc>
        <w:tc>
          <w:tcPr>
            <w:tcW w:w="79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Pr>
                <w:b w:val="0"/>
              </w:rPr>
              <w:t>1.06</w:t>
            </w:r>
          </w:p>
        </w:tc>
        <w:tc>
          <w:tcPr>
            <w:tcW w:w="1063"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No. 49%</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16.</w:t>
            </w:r>
            <w:r>
              <w:rPr>
                <w:rFonts w:ascii="Times New Roman" w:hAnsi="Times New Roman"/>
                <w:szCs w:val="20"/>
              </w:rPr>
              <w:t>13, m-RTT,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Pr>
                <w:b w:val="0"/>
              </w:rPr>
              <w:t>0.41</w:t>
            </w:r>
          </w:p>
        </w:tc>
        <w:tc>
          <w:tcPr>
            <w:tcW w:w="79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Pr>
                <w:b w:val="0"/>
              </w:rPr>
              <w:t>0.53</w:t>
            </w:r>
          </w:p>
        </w:tc>
        <w:tc>
          <w:tcPr>
            <w:tcW w:w="793"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Pr>
                <w:b w:val="0"/>
              </w:rPr>
              <w:t>0.66</w:t>
            </w:r>
          </w:p>
        </w:tc>
        <w:tc>
          <w:tcPr>
            <w:tcW w:w="79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Pr>
                <w:b w:val="0"/>
              </w:rPr>
              <w:t>0.86</w:t>
            </w:r>
          </w:p>
        </w:tc>
        <w:tc>
          <w:tcPr>
            <w:tcW w:w="1063"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No. 63%</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16.</w:t>
            </w:r>
            <w:r>
              <w:rPr>
                <w:rFonts w:ascii="Times New Roman" w:hAnsi="Times New Roman"/>
                <w:szCs w:val="20"/>
              </w:rPr>
              <w:t>16, m-RTT,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Pr>
                <w:b w:val="0"/>
              </w:rPr>
              <w:t>0.39</w:t>
            </w:r>
          </w:p>
        </w:tc>
        <w:tc>
          <w:tcPr>
            <w:tcW w:w="79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Pr>
                <w:b w:val="0"/>
              </w:rPr>
              <w:t>0.51</w:t>
            </w:r>
          </w:p>
        </w:tc>
        <w:tc>
          <w:tcPr>
            <w:tcW w:w="793"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Pr>
                <w:b w:val="0"/>
              </w:rPr>
              <w:t>0.66</w:t>
            </w:r>
          </w:p>
        </w:tc>
        <w:tc>
          <w:tcPr>
            <w:tcW w:w="79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Pr>
                <w:b w:val="0"/>
              </w:rPr>
              <w:t>0.87</w:t>
            </w:r>
          </w:p>
        </w:tc>
        <w:tc>
          <w:tcPr>
            <w:tcW w:w="1063"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No. 66%</w:t>
            </w:r>
          </w:p>
        </w:tc>
      </w:tr>
      <w:tr w:rsidR="00CE5A7E" w:rsidRPr="001D7023"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16.</w:t>
            </w:r>
            <w:r>
              <w:rPr>
                <w:rFonts w:ascii="Times New Roman" w:hAnsi="Times New Roman"/>
                <w:szCs w:val="20"/>
              </w:rPr>
              <w:t>19, m-RTT,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E256FF">
              <w:rPr>
                <w:b w:val="0"/>
              </w:rPr>
              <w:t>0.50</w:t>
            </w:r>
          </w:p>
        </w:tc>
        <w:tc>
          <w:tcPr>
            <w:tcW w:w="79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E256FF">
              <w:rPr>
                <w:b w:val="0"/>
              </w:rPr>
              <w:t>0.65</w:t>
            </w:r>
          </w:p>
        </w:tc>
        <w:tc>
          <w:tcPr>
            <w:tcW w:w="793"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E256FF">
              <w:rPr>
                <w:b w:val="0"/>
              </w:rPr>
              <w:t>0.81</w:t>
            </w:r>
          </w:p>
        </w:tc>
        <w:tc>
          <w:tcPr>
            <w:tcW w:w="79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E256FF">
              <w:rPr>
                <w:b w:val="0"/>
              </w:rPr>
              <w:t>1.04</w:t>
            </w:r>
          </w:p>
        </w:tc>
        <w:tc>
          <w:tcPr>
            <w:tcW w:w="1063" w:type="dxa"/>
            <w:tcBorders>
              <w:top w:val="single" w:sz="4" w:space="0" w:color="000000"/>
              <w:left w:val="single" w:sz="4" w:space="0" w:color="000000"/>
              <w:bottom w:val="single" w:sz="4" w:space="0" w:color="000000"/>
              <w:right w:val="single" w:sz="4" w:space="0" w:color="000000"/>
            </w:tcBorders>
            <w:vAlign w:val="center"/>
          </w:tcPr>
          <w:p w:rsidR="00CE5A7E" w:rsidRPr="00C16294"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No. 50%</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16.22</w:t>
            </w:r>
            <w:r>
              <w:rPr>
                <w:rFonts w:ascii="Times New Roman" w:hAnsi="Times New Roman"/>
                <w:szCs w:val="20"/>
              </w:rPr>
              <w:t>, m-RTT,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187317">
              <w:rPr>
                <w:b w:val="0"/>
              </w:rPr>
              <w:t>0.40</w:t>
            </w:r>
          </w:p>
        </w:tc>
        <w:tc>
          <w:tcPr>
            <w:tcW w:w="79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187317">
              <w:rPr>
                <w:b w:val="0"/>
              </w:rPr>
              <w:t>0.52</w:t>
            </w:r>
          </w:p>
        </w:tc>
        <w:tc>
          <w:tcPr>
            <w:tcW w:w="793"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187317">
              <w:rPr>
                <w:b w:val="0"/>
              </w:rPr>
              <w:t>0.65</w:t>
            </w:r>
          </w:p>
        </w:tc>
        <w:tc>
          <w:tcPr>
            <w:tcW w:w="79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187317">
              <w:rPr>
                <w:b w:val="0"/>
              </w:rPr>
              <w:t>0.82</w:t>
            </w:r>
          </w:p>
        </w:tc>
        <w:tc>
          <w:tcPr>
            <w:tcW w:w="1063"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No. 64%</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16.25</w:t>
            </w:r>
            <w:r>
              <w:rPr>
                <w:rFonts w:ascii="Times New Roman" w:hAnsi="Times New Roman"/>
                <w:szCs w:val="20"/>
              </w:rPr>
              <w:t>, m-RTT,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187317">
              <w:rPr>
                <w:b w:val="0"/>
              </w:rPr>
              <w:t>0.38</w:t>
            </w:r>
          </w:p>
        </w:tc>
        <w:tc>
          <w:tcPr>
            <w:tcW w:w="79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187317">
              <w:rPr>
                <w:b w:val="0"/>
              </w:rPr>
              <w:t>0.50</w:t>
            </w:r>
          </w:p>
        </w:tc>
        <w:tc>
          <w:tcPr>
            <w:tcW w:w="793"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187317">
              <w:rPr>
                <w:b w:val="0"/>
              </w:rPr>
              <w:t>0.65</w:t>
            </w:r>
          </w:p>
        </w:tc>
        <w:tc>
          <w:tcPr>
            <w:tcW w:w="79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pStyle w:val="TAH"/>
              <w:spacing w:line="276" w:lineRule="auto"/>
              <w:jc w:val="left"/>
              <w:rPr>
                <w:b w:val="0"/>
              </w:rPr>
            </w:pPr>
            <w:r w:rsidRPr="00187317">
              <w:rPr>
                <w:b w:val="0"/>
              </w:rPr>
              <w:t>0.83</w:t>
            </w:r>
          </w:p>
        </w:tc>
        <w:tc>
          <w:tcPr>
            <w:tcW w:w="1063"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No. 66</w:t>
            </w:r>
            <w:r w:rsidRPr="00371B31">
              <w:rPr>
                <w:rFonts w:ascii="Times New Roman" w:hAnsi="Times New Roman"/>
                <w:szCs w:val="20"/>
              </w:rPr>
              <w:t>%</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Default="00CE5A7E" w:rsidP="00AB566E">
            <w:pPr>
              <w:snapToGrid w:val="0"/>
              <w:spacing w:after="0" w:line="240" w:lineRule="auto"/>
              <w:rPr>
                <w:rFonts w:ascii="Times New Roman" w:hAnsi="Times New Roman"/>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Pr="00603B6C" w:rsidRDefault="00CE5A7E" w:rsidP="00AB566E">
            <w:pPr>
              <w:pStyle w:val="TAH"/>
              <w:jc w:val="left"/>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Pr="00603B6C" w:rsidRDefault="00CE5A7E" w:rsidP="00AB566E">
            <w:pPr>
              <w:pStyle w:val="TAH"/>
              <w:jc w:val="left"/>
              <w:rPr>
                <w:b w:val="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Pr="00603B6C" w:rsidRDefault="00CE5A7E" w:rsidP="00AB566E">
            <w:pPr>
              <w:pStyle w:val="TAH"/>
              <w:jc w:val="left"/>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Pr="00603B6C" w:rsidRDefault="00CE5A7E" w:rsidP="00AB566E">
            <w:pPr>
              <w:pStyle w:val="TAH"/>
              <w:jc w:val="left"/>
              <w:rPr>
                <w:b w:val="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Default="00CE5A7E" w:rsidP="00AB566E">
            <w:pPr>
              <w:snapToGrid w:val="0"/>
              <w:spacing w:after="0" w:line="240" w:lineRule="auto"/>
              <w:jc w:val="left"/>
              <w:rPr>
                <w:rFonts w:ascii="Times New Roman" w:hAnsi="Times New Roman"/>
                <w:szCs w:val="2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Default="00CE5A7E" w:rsidP="00AB566E">
            <w:pPr>
              <w:snapToGrid w:val="0"/>
              <w:spacing w:after="0" w:line="240" w:lineRule="auto"/>
              <w:jc w:val="left"/>
              <w:rPr>
                <w:rFonts w:ascii="Times New Roman" w:hAnsi="Times New Roman"/>
                <w:szCs w:val="20"/>
              </w:rPr>
            </w:pP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16.</w:t>
            </w:r>
            <w:r>
              <w:rPr>
                <w:rFonts w:ascii="Times New Roman" w:hAnsi="Times New Roman"/>
                <w:szCs w:val="20"/>
              </w:rPr>
              <w:t>2,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73CE8">
              <w:rPr>
                <w:b w:val="0"/>
              </w:rPr>
              <w:t>0.44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73CE8">
              <w:rPr>
                <w:b w:val="0"/>
              </w:rPr>
              <w:t>0.56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73CE8">
              <w:rPr>
                <w:b w:val="0"/>
              </w:rPr>
              <w:t>0.67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73CE8">
              <w:rPr>
                <w:b w:val="0"/>
              </w:rPr>
              <w:t>0.82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 xml:space="preserve">No. </w:t>
            </w:r>
            <w:r w:rsidRPr="00673CE8">
              <w:rPr>
                <w:rFonts w:ascii="Times New Roman" w:hAnsi="Times New Roman"/>
                <w:szCs w:val="20"/>
              </w:rPr>
              <w:t>59%</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16.5</w:t>
            </w:r>
            <w:r>
              <w:rPr>
                <w:rFonts w:ascii="Times New Roman" w:hAnsi="Times New Roman"/>
                <w:szCs w:val="20"/>
              </w:rPr>
              <w:t>,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pStyle w:val="TAH"/>
              <w:spacing w:line="276" w:lineRule="auto"/>
              <w:jc w:val="left"/>
              <w:rPr>
                <w:b w:val="0"/>
              </w:rPr>
            </w:pPr>
            <w:r w:rsidRPr="00673CE8">
              <w:rPr>
                <w:b w:val="0"/>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pStyle w:val="TAH"/>
              <w:spacing w:line="276" w:lineRule="auto"/>
              <w:jc w:val="left"/>
              <w:rPr>
                <w:b w:val="0"/>
              </w:rPr>
            </w:pPr>
            <w:r w:rsidRPr="00673CE8">
              <w:rPr>
                <w:b w:val="0"/>
              </w:rPr>
              <w:t>0.43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pStyle w:val="TAH"/>
              <w:spacing w:line="276" w:lineRule="auto"/>
              <w:jc w:val="left"/>
              <w:rPr>
                <w:b w:val="0"/>
              </w:rPr>
            </w:pPr>
            <w:r w:rsidRPr="00673CE8">
              <w:rPr>
                <w:b w:val="0"/>
              </w:rPr>
              <w:t>0.53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pStyle w:val="TAH"/>
              <w:spacing w:line="276" w:lineRule="auto"/>
              <w:jc w:val="left"/>
              <w:rPr>
                <w:b w:val="0"/>
              </w:rPr>
            </w:pPr>
            <w:r w:rsidRPr="00673CE8">
              <w:rPr>
                <w:b w:val="0"/>
              </w:rPr>
              <w:t>0.65</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1D7023" w:rsidRDefault="00CE5A7E" w:rsidP="00AB566E">
            <w:pPr>
              <w:snapToGrid w:val="0"/>
              <w:spacing w:after="0" w:line="240" w:lineRule="auto"/>
              <w:jc w:val="left"/>
              <w:rPr>
                <w:rFonts w:ascii="Times New Roman" w:hAnsi="Times New Roman"/>
                <w:szCs w:val="20"/>
              </w:rPr>
            </w:pPr>
            <w:r>
              <w:rPr>
                <w:rFonts w:ascii="Times New Roman" w:hAnsi="Times New Roman"/>
                <w:szCs w:val="20"/>
              </w:rPr>
              <w:t>No. 76%</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16.8</w:t>
            </w:r>
            <w:r>
              <w:rPr>
                <w:rFonts w:ascii="Times New Roman" w:hAnsi="Times New Roman"/>
                <w:szCs w:val="20"/>
              </w:rPr>
              <w:t>,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73CE8">
              <w:rPr>
                <w:b w:val="0"/>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73CE8">
              <w:rPr>
                <w:b w:val="0"/>
              </w:rPr>
              <w:t>0.41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73CE8">
              <w:rPr>
                <w:b w:val="0"/>
              </w:rPr>
              <w:t>0.51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73CE8">
              <w:rPr>
                <w:b w:val="0"/>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sidRPr="00673CE8">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sidRPr="00673CE8">
              <w:rPr>
                <w:rFonts w:ascii="Times New Roman" w:hAnsi="Times New Roman"/>
                <w:szCs w:val="20"/>
              </w:rPr>
              <w:t>No</w:t>
            </w:r>
            <w:r>
              <w:rPr>
                <w:rFonts w:ascii="Times New Roman" w:hAnsi="Times New Roman"/>
                <w:szCs w:val="20"/>
              </w:rPr>
              <w:t>. 79%</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16.11</w:t>
            </w:r>
            <w:r>
              <w:rPr>
                <w:rFonts w:ascii="Times New Roman" w:hAnsi="Times New Roman"/>
                <w:szCs w:val="20"/>
              </w:rPr>
              <w:t>,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A93B7A">
              <w:rPr>
                <w:b w:val="0"/>
              </w:rPr>
              <w:t>0.43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A93B7A">
              <w:rPr>
                <w:b w:val="0"/>
              </w:rPr>
              <w:t>0.55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A93B7A">
              <w:rPr>
                <w:b w:val="0"/>
              </w:rPr>
              <w:t>0.67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A93B7A">
              <w:rPr>
                <w:b w:val="0"/>
              </w:rPr>
              <w:t>0.83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sidRPr="00A93B7A">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 xml:space="preserve">No. </w:t>
            </w:r>
            <w:r w:rsidRPr="00A93B7A">
              <w:rPr>
                <w:rFonts w:ascii="Times New Roman" w:hAnsi="Times New Roman"/>
                <w:szCs w:val="20"/>
              </w:rPr>
              <w:t>60%</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16.14</w:t>
            </w:r>
            <w:r>
              <w:rPr>
                <w:rFonts w:ascii="Times New Roman" w:hAnsi="Times New Roman"/>
                <w:szCs w:val="20"/>
              </w:rPr>
              <w:t>,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A93B7A">
              <w:rPr>
                <w:b w:val="0"/>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A93B7A">
              <w:rPr>
                <w:b w:val="0"/>
              </w:rPr>
              <w:t>0.44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A93B7A">
              <w:rPr>
                <w:b w:val="0"/>
              </w:rPr>
              <w:t>0.53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A93B7A">
              <w:rPr>
                <w:b w:val="0"/>
              </w:rPr>
              <w:t>0.65</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No. 76%</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16.17</w:t>
            </w:r>
            <w:r>
              <w:rPr>
                <w:rFonts w:ascii="Times New Roman" w:hAnsi="Times New Roman"/>
                <w:szCs w:val="20"/>
              </w:rPr>
              <w:t>,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A93B7A">
              <w:rPr>
                <w:b w:val="0"/>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A93B7A">
              <w:rPr>
                <w:b w:val="0"/>
              </w:rPr>
              <w:t>0.41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A93B7A">
              <w:rPr>
                <w:b w:val="0"/>
              </w:rPr>
              <w:t>0.51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A93B7A">
              <w:rPr>
                <w:b w:val="0"/>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No. 78%</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16.</w:t>
            </w:r>
            <w:r>
              <w:rPr>
                <w:rFonts w:ascii="Times New Roman" w:hAnsi="Times New Roman"/>
                <w:szCs w:val="20"/>
              </w:rPr>
              <w:t>20,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9E12A9" w:rsidRDefault="00CE5A7E" w:rsidP="00AB566E">
            <w:pPr>
              <w:pStyle w:val="TAH"/>
              <w:jc w:val="left"/>
              <w:rPr>
                <w:b w:val="0"/>
              </w:rPr>
            </w:pPr>
            <w:r w:rsidRPr="00371B31">
              <w:rPr>
                <w:b w:val="0"/>
              </w:rPr>
              <w:t>0.43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371B31">
              <w:rPr>
                <w:b w:val="0"/>
              </w:rPr>
              <w:t>0.54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371B31">
              <w:rPr>
                <w:b w:val="0"/>
              </w:rPr>
              <w:t>0.66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371B31">
              <w:rPr>
                <w:b w:val="0"/>
              </w:rPr>
              <w:t>0.80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C16294" w:rsidRDefault="00CE5A7E" w:rsidP="00AB566E">
            <w:pPr>
              <w:snapToGrid w:val="0"/>
              <w:spacing w:after="0" w:line="240" w:lineRule="auto"/>
              <w:jc w:val="left"/>
              <w:rPr>
                <w:rFonts w:ascii="Times New Roman" w:hAnsi="Times New Roman"/>
                <w:szCs w:val="20"/>
              </w:rPr>
            </w:pPr>
            <w:r>
              <w:rPr>
                <w:rFonts w:ascii="Times New Roman" w:hAnsi="Times New Roman"/>
                <w:szCs w:val="20"/>
              </w:rPr>
              <w:t xml:space="preserve">No. </w:t>
            </w:r>
            <w:r w:rsidRPr="00371B31">
              <w:rPr>
                <w:rFonts w:ascii="Times New Roman" w:hAnsi="Times New Roman"/>
                <w:szCs w:val="20"/>
              </w:rPr>
              <w:t>61</w:t>
            </w:r>
            <w:r>
              <w:rPr>
                <w:rFonts w:ascii="Times New Roman" w:hAnsi="Times New Roman"/>
                <w:szCs w:val="20"/>
              </w:rPr>
              <w:t>%</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16.</w:t>
            </w:r>
            <w:r>
              <w:rPr>
                <w:rFonts w:ascii="Times New Roman" w:hAnsi="Times New Roman"/>
                <w:szCs w:val="20"/>
              </w:rPr>
              <w:t>23,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371B31">
              <w:rPr>
                <w:b w:val="0"/>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371B31">
              <w:rPr>
                <w:b w:val="0"/>
              </w:rPr>
              <w:t>0.43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371B31">
              <w:rPr>
                <w:b w:val="0"/>
              </w:rPr>
              <w:t>0.52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371B31">
              <w:rPr>
                <w:b w:val="0"/>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480BC4" w:rsidRDefault="00CE5A7E" w:rsidP="00AB566E">
            <w:pPr>
              <w:snapToGrid w:val="0"/>
              <w:spacing w:after="0" w:line="240" w:lineRule="auto"/>
              <w:jc w:val="left"/>
              <w:rPr>
                <w:rFonts w:ascii="Times New Roman" w:hAnsi="Times New Roman"/>
                <w:szCs w:val="20"/>
              </w:rPr>
            </w:pPr>
            <w:r w:rsidRPr="00371B31">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 xml:space="preserve">No. </w:t>
            </w:r>
            <w:r w:rsidRPr="00371B31">
              <w:rPr>
                <w:rFonts w:ascii="Times New Roman" w:hAnsi="Times New Roman"/>
                <w:szCs w:val="20"/>
              </w:rPr>
              <w:t>78%</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16.</w:t>
            </w:r>
            <w:r>
              <w:rPr>
                <w:rFonts w:ascii="Times New Roman" w:hAnsi="Times New Roman"/>
                <w:szCs w:val="20"/>
              </w:rPr>
              <w:t>26,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371B31">
              <w:rPr>
                <w:b w:val="0"/>
              </w:rPr>
              <w:t>0.31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371B31">
              <w:rPr>
                <w:b w:val="0"/>
              </w:rPr>
              <w:t>0.40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371B31">
              <w:rPr>
                <w:b w:val="0"/>
              </w:rPr>
              <w:t>0.50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371B31">
              <w:rPr>
                <w:b w:val="0"/>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sidRPr="00371B31">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No. 79</w:t>
            </w:r>
            <w:r w:rsidRPr="00371B31">
              <w:rPr>
                <w:rFonts w:ascii="Times New Roman" w:hAnsi="Times New Roman"/>
                <w:szCs w:val="20"/>
              </w:rPr>
              <w:t>%</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Default="00CE5A7E" w:rsidP="00AB566E">
            <w:pPr>
              <w:snapToGrid w:val="0"/>
              <w:spacing w:after="0" w:line="240" w:lineRule="auto"/>
              <w:rPr>
                <w:rFonts w:ascii="Times New Roman" w:hAnsi="Times New Roman"/>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Pr="00603B6C" w:rsidRDefault="00CE5A7E" w:rsidP="00AB566E">
            <w:pPr>
              <w:pStyle w:val="TAH"/>
              <w:jc w:val="left"/>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Pr="00603B6C" w:rsidRDefault="00CE5A7E" w:rsidP="00AB566E">
            <w:pPr>
              <w:pStyle w:val="TAH"/>
              <w:jc w:val="left"/>
              <w:rPr>
                <w:b w:val="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Pr="00603B6C" w:rsidRDefault="00CE5A7E" w:rsidP="00AB566E">
            <w:pPr>
              <w:pStyle w:val="TAH"/>
              <w:jc w:val="left"/>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Pr="00603B6C" w:rsidRDefault="00CE5A7E" w:rsidP="00AB566E">
            <w:pPr>
              <w:pStyle w:val="TAH"/>
              <w:jc w:val="left"/>
              <w:rPr>
                <w:b w:val="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Default="00CE5A7E" w:rsidP="00AB566E">
            <w:pPr>
              <w:snapToGrid w:val="0"/>
              <w:spacing w:after="0" w:line="240" w:lineRule="auto"/>
              <w:jc w:val="left"/>
              <w:rPr>
                <w:rFonts w:ascii="Times New Roman" w:hAnsi="Times New Roman"/>
                <w:szCs w:val="2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CE5A7E" w:rsidRDefault="00CE5A7E" w:rsidP="00AB566E">
            <w:pPr>
              <w:snapToGrid w:val="0"/>
              <w:spacing w:after="0" w:line="240" w:lineRule="auto"/>
              <w:jc w:val="left"/>
              <w:rPr>
                <w:rFonts w:ascii="Times New Roman" w:hAnsi="Times New Roman"/>
                <w:szCs w:val="20"/>
              </w:rPr>
            </w:pPr>
          </w:p>
        </w:tc>
      </w:tr>
      <w:tr w:rsidR="00CE5A7E" w:rsidRPr="001D7023"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16.</w:t>
            </w:r>
            <w:r>
              <w:rPr>
                <w:rFonts w:ascii="Times New Roman" w:hAnsi="Times New Roman"/>
                <w:szCs w:val="20"/>
              </w:rPr>
              <w:t>3,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97402">
              <w:rPr>
                <w:b w:val="0"/>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97402">
              <w:rPr>
                <w:b w:val="0"/>
              </w:rPr>
              <w:t>0.28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97402">
              <w:rPr>
                <w:b w:val="0"/>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97402">
              <w:rPr>
                <w:b w:val="0"/>
              </w:rPr>
              <w:t>0.40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r>
      <w:tr w:rsidR="00CE5A7E" w:rsidRPr="00C16294"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lastRenderedPageBreak/>
              <w:t xml:space="preserve">Case </w:t>
            </w:r>
            <w:r>
              <w:rPr>
                <w:rFonts w:ascii="Times New Roman" w:hAnsi="Times New Roman" w:cs="Times New Roman"/>
                <w:szCs w:val="20"/>
              </w:rPr>
              <w:t>16.6</w:t>
            </w:r>
            <w:r>
              <w:rPr>
                <w:rFonts w:ascii="Times New Roman" w:hAnsi="Times New Roman"/>
                <w:szCs w:val="20"/>
              </w:rPr>
              <w:t>,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97402">
              <w:rPr>
                <w:b w:val="0"/>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97402">
              <w:rPr>
                <w:b w:val="0"/>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97402">
              <w:rPr>
                <w:b w:val="0"/>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97402">
              <w:rPr>
                <w:b w:val="0"/>
              </w:rPr>
              <w:t>0.31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16.9</w:t>
            </w:r>
            <w:r>
              <w:rPr>
                <w:rFonts w:ascii="Times New Roman" w:hAnsi="Times New Roman"/>
                <w:szCs w:val="20"/>
              </w:rPr>
              <w:t>,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97402">
              <w:rPr>
                <w:b w:val="0"/>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97402">
              <w:rPr>
                <w:b w:val="0"/>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97402">
              <w:rPr>
                <w:b w:val="0"/>
              </w:rPr>
              <w:t>0.23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97402">
              <w:rPr>
                <w:b w:val="0"/>
              </w:rPr>
              <w:t>0.29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r>
      <w:tr w:rsidR="00CE5A7E" w:rsidRPr="001D7023"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16.12</w:t>
            </w:r>
            <w:r>
              <w:rPr>
                <w:rFonts w:ascii="Times New Roman" w:hAnsi="Times New Roman"/>
                <w:szCs w:val="20"/>
              </w:rPr>
              <w:t>,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8269B7">
              <w:rPr>
                <w:b w:val="0"/>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8269B7">
              <w:rPr>
                <w:b w:val="0"/>
              </w:rPr>
              <w:t>0.27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8269B7">
              <w:rPr>
                <w:b w:val="0"/>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8269B7">
              <w:rPr>
                <w:b w:val="0"/>
              </w:rPr>
              <w:t>0.38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16.15</w:t>
            </w:r>
            <w:r>
              <w:rPr>
                <w:rFonts w:ascii="Times New Roman" w:hAnsi="Times New Roman"/>
                <w:szCs w:val="20"/>
              </w:rPr>
              <w:t>,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972171">
              <w:rPr>
                <w:b w:val="0"/>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972171">
              <w:rPr>
                <w:b w:val="0"/>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972171">
              <w:rPr>
                <w:b w:val="0"/>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972171">
              <w:rPr>
                <w:b w:val="0"/>
              </w:rPr>
              <w:t>0.30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16.18</w:t>
            </w:r>
            <w:r>
              <w:rPr>
                <w:rFonts w:ascii="Times New Roman" w:hAnsi="Times New Roman"/>
                <w:szCs w:val="20"/>
              </w:rPr>
              <w:t>,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3345">
              <w:rPr>
                <w:b w:val="0"/>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3345">
              <w:rPr>
                <w:b w:val="0"/>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3345">
              <w:rPr>
                <w:b w:val="0"/>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643345">
              <w:rPr>
                <w:b w:val="0"/>
              </w:rPr>
              <w:t>0.28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r>
      <w:tr w:rsidR="00CE5A7E" w:rsidRPr="001D7023"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16.21</w:t>
            </w:r>
            <w:r>
              <w:rPr>
                <w:rFonts w:ascii="Times New Roman" w:hAnsi="Times New Roman"/>
                <w:szCs w:val="20"/>
              </w:rPr>
              <w:t>,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81D09">
              <w:rPr>
                <w:b w:val="0"/>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81D09">
              <w:rPr>
                <w:b w:val="0"/>
              </w:rPr>
              <w:t>0.28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81D09">
              <w:rPr>
                <w:b w:val="0"/>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81D09">
              <w:rPr>
                <w:b w:val="0"/>
              </w:rPr>
              <w:t>0.37</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16.24</w:t>
            </w:r>
            <w:r>
              <w:rPr>
                <w:rFonts w:ascii="Times New Roman" w:hAnsi="Times New Roman"/>
                <w:szCs w:val="20"/>
              </w:rPr>
              <w:t>,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81D09">
              <w:rPr>
                <w:b w:val="0"/>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81D09">
              <w:rPr>
                <w:b w:val="0"/>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81D09">
              <w:rPr>
                <w:b w:val="0"/>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81D09">
              <w:rPr>
                <w:b w:val="0"/>
              </w:rPr>
              <w:t>0.30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r>
      <w:tr w:rsidR="00CE5A7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CE5A7E" w:rsidRDefault="00CE5A7E" w:rsidP="00AB566E">
            <w:pPr>
              <w:snapToGrid w:val="0"/>
              <w:spacing w:after="0" w:line="240" w:lineRule="auto"/>
              <w:rPr>
                <w:rFonts w:ascii="Times New Roman" w:hAnsi="Times New Roman"/>
                <w:szCs w:val="20"/>
              </w:rPr>
            </w:pPr>
            <w:r>
              <w:rPr>
                <w:rFonts w:ascii="Times New Roman" w:hAnsi="Times New Roman"/>
                <w:szCs w:val="20"/>
              </w:rPr>
              <w:t xml:space="preserve">Case </w:t>
            </w:r>
            <w:r>
              <w:rPr>
                <w:rFonts w:ascii="Times New Roman" w:hAnsi="Times New Roman" w:cs="Times New Roman"/>
                <w:szCs w:val="20"/>
              </w:rPr>
              <w:t>16.27</w:t>
            </w:r>
            <w:r>
              <w:rPr>
                <w:rFonts w:ascii="Times New Roman" w:hAnsi="Times New Roman"/>
                <w:szCs w:val="20"/>
              </w:rPr>
              <w:t>,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81D09">
              <w:rPr>
                <w:b w:val="0"/>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81D09">
              <w:rPr>
                <w:b w:val="0"/>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81D09">
              <w:rPr>
                <w:b w:val="0"/>
              </w:rPr>
              <w:t>0.24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Pr="00603B6C" w:rsidRDefault="00CE5A7E" w:rsidP="00AB566E">
            <w:pPr>
              <w:pStyle w:val="TAH"/>
              <w:jc w:val="left"/>
              <w:rPr>
                <w:b w:val="0"/>
              </w:rPr>
            </w:pPr>
            <w:r w:rsidRPr="00481D09">
              <w:rPr>
                <w:b w:val="0"/>
              </w:rPr>
              <w:t>0.28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A7E" w:rsidRDefault="00CE5A7E" w:rsidP="00AB566E">
            <w:pPr>
              <w:snapToGrid w:val="0"/>
              <w:spacing w:after="0" w:line="240" w:lineRule="auto"/>
              <w:jc w:val="left"/>
              <w:rPr>
                <w:rFonts w:ascii="Times New Roman" w:hAnsi="Times New Roman"/>
                <w:szCs w:val="20"/>
              </w:rPr>
            </w:pPr>
            <w:r>
              <w:rPr>
                <w:rFonts w:ascii="Times New Roman" w:hAnsi="Times New Roman"/>
                <w:szCs w:val="20"/>
              </w:rPr>
              <w:t>Yes</w:t>
            </w:r>
          </w:p>
        </w:tc>
      </w:tr>
    </w:tbl>
    <w:p w:rsidR="00FE6E1E" w:rsidRDefault="00FE6E1E" w:rsidP="00FE6E1E">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 xml:space="preserve">Observation </w:t>
      </w:r>
      <w:r w:rsidR="00A00D7F">
        <w:rPr>
          <w:rFonts w:ascii="Calibri" w:eastAsia="바탕" w:hAnsi="Calibri" w:cs="Calibri"/>
          <w:b/>
          <w:i/>
          <w:sz w:val="22"/>
        </w:rPr>
        <w:t>8</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multi-RTT for absolute positioning with 40MHz BW and 400MHz satisfies the Set A and Set B horizontal accuracy requirement respectively when both MUSIC estimation and feedback-based retransmission are used.</w:t>
      </w:r>
    </w:p>
    <w:p w:rsidR="00FE6E1E" w:rsidRDefault="00FE6E1E" w:rsidP="00FE6E1E">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Conclusion 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multi-RTT for ranging with 40MHz BW satisfies Set A distance accuracy requirement, and SL multi-RTT for ranging with 400MHz BW satisfies Set B distance accuracy requirement.</w:t>
      </w:r>
    </w:p>
    <w:p w:rsidR="00D603A6" w:rsidRPr="00C67E19" w:rsidRDefault="00D603A6" w:rsidP="00D603A6">
      <w:pPr>
        <w:wordWrap/>
        <w:spacing w:before="100" w:beforeAutospacing="1" w:after="100" w:afterAutospacing="1" w:line="264" w:lineRule="auto"/>
        <w:outlineLvl w:val="2"/>
        <w:rPr>
          <w:rFonts w:ascii="Arial" w:hAnsi="Arial" w:cs="Arial"/>
          <w:sz w:val="28"/>
          <w:szCs w:val="28"/>
          <w:lang w:eastAsia="ja-JP"/>
        </w:rPr>
      </w:pPr>
      <w:r>
        <w:rPr>
          <w:rFonts w:ascii="Arial" w:hAnsi="Arial" w:cs="Arial"/>
          <w:sz w:val="28"/>
          <w:szCs w:val="28"/>
          <w:lang w:eastAsia="ja-JP"/>
        </w:rPr>
        <w:t>2.3</w:t>
      </w:r>
      <w:r w:rsidRPr="00C67E19">
        <w:rPr>
          <w:rFonts w:ascii="Arial" w:hAnsi="Arial" w:cs="Arial"/>
          <w:sz w:val="28"/>
          <w:szCs w:val="28"/>
          <w:lang w:eastAsia="ja-JP"/>
        </w:rPr>
        <w:t xml:space="preserve"> </w:t>
      </w:r>
      <w:r>
        <w:rPr>
          <w:rFonts w:ascii="Arial" w:hAnsi="Arial" w:cs="Arial"/>
          <w:sz w:val="28"/>
          <w:szCs w:val="28"/>
          <w:lang w:eastAsia="ja-JP"/>
        </w:rPr>
        <w:t>SL TDOA for V2X use case</w:t>
      </w:r>
    </w:p>
    <w:p w:rsidR="00113EEB" w:rsidRDefault="00D603A6" w:rsidP="00BE3F87">
      <w:pPr>
        <w:wordWrap/>
        <w:adjustRightInd w:val="0"/>
        <w:snapToGrid w:val="0"/>
        <w:spacing w:before="100" w:beforeAutospacing="1" w:afterLines="50" w:after="120" w:line="264" w:lineRule="auto"/>
        <w:ind w:firstLine="425"/>
        <w:rPr>
          <w:rFonts w:ascii="Calibri" w:hAnsi="Calibri" w:cs="Calibri"/>
          <w:sz w:val="22"/>
          <w:lang w:eastAsia="ja-JP"/>
        </w:rPr>
      </w:pPr>
      <w:r>
        <w:rPr>
          <w:rFonts w:ascii="Calibri" w:eastAsia="바탕" w:hAnsi="Calibri" w:cs="Calibri"/>
          <w:sz w:val="22"/>
        </w:rPr>
        <w:t xml:space="preserve">We have simulated SL TDOA for absolute SL positioning. </w:t>
      </w:r>
      <w:r>
        <w:rPr>
          <w:rFonts w:ascii="Calibri" w:hAnsi="Calibri" w:cs="Calibri"/>
          <w:sz w:val="22"/>
        </w:rPr>
        <w:t xml:space="preserve">The RSUs were deployed as the anchor nodes for positioning reference. Two types of the RSU deployments were implemented – symmetric and staggered. Regarding the number of RSUs for SL multi-RTT, the simulations were performed with 3, 5 and 7 RSUs that have the strongest RSRP values among the available RSUs around UE. Each RSU transmits SL PRS with the periodicity of 100ms. The SL PRS resources were selected by RSU based on sensing. Similar to the SL single RTT case, </w:t>
      </w:r>
      <w:r>
        <w:rPr>
          <w:rFonts w:ascii="Calibri" w:hAnsi="Calibri" w:cs="Calibri"/>
          <w:sz w:val="22"/>
          <w:lang w:eastAsia="ja-JP"/>
        </w:rPr>
        <w:t xml:space="preserve">resource (re)selection procedure in SL communication was reused as much as possible. After receiving SL PRSs from RSUs, UE measures RSTDs and calculate UE location. </w:t>
      </w:r>
    </w:p>
    <w:p w:rsidR="00113EEB" w:rsidRDefault="00113EEB" w:rsidP="00113EEB">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t xml:space="preserve">Total 4 sets of simulations were performed depending on the use of MUSIC estimation and feedback-based retransmission. </w:t>
      </w:r>
      <w:r>
        <w:rPr>
          <w:rFonts w:ascii="Calibri" w:hAnsi="Calibri" w:cs="Calibri"/>
          <w:sz w:val="22"/>
        </w:rPr>
        <w:fldChar w:fldCharType="begin"/>
      </w:r>
      <w:r>
        <w:rPr>
          <w:rFonts w:ascii="Calibri" w:hAnsi="Calibri" w:cs="Calibri"/>
          <w:sz w:val="22"/>
        </w:rPr>
        <w:instrText xml:space="preserve"> REF _Ref115375363 \h </w:instrText>
      </w:r>
      <w:r>
        <w:rPr>
          <w:rFonts w:ascii="Calibri" w:hAnsi="Calibri" w:cs="Calibri"/>
          <w:sz w:val="22"/>
        </w:rPr>
      </w:r>
      <w:r>
        <w:rPr>
          <w:rFonts w:ascii="Calibri" w:hAnsi="Calibri" w:cs="Calibri"/>
          <w:sz w:val="22"/>
        </w:rPr>
        <w:fldChar w:fldCharType="separate"/>
      </w:r>
      <w:r w:rsidR="00431CBB">
        <w:t xml:space="preserve">Table </w:t>
      </w:r>
      <w:r w:rsidR="00431CBB">
        <w:rPr>
          <w:noProof/>
        </w:rPr>
        <w:t>18</w:t>
      </w:r>
      <w:r>
        <w:rPr>
          <w:rFonts w:ascii="Calibri" w:hAnsi="Calibri" w:cs="Calibri"/>
          <w:sz w:val="22"/>
        </w:rPr>
        <w:fldChar w:fldCharType="end"/>
      </w:r>
      <w:r>
        <w:rPr>
          <w:rFonts w:ascii="Calibri" w:hAnsi="Calibri" w:cs="Calibri"/>
          <w:sz w:val="22"/>
        </w:rPr>
        <w:t xml:space="preserve"> shows the case IDs and relevant parameters for the 1st set of SL TDOA simulations, where neither MUSIC </w:t>
      </w:r>
      <w:r w:rsidR="009E56E2">
        <w:rPr>
          <w:rFonts w:ascii="Calibri" w:hAnsi="Calibri" w:cs="Calibri"/>
          <w:sz w:val="22"/>
        </w:rPr>
        <w:t xml:space="preserve">estimation </w:t>
      </w:r>
      <w:r>
        <w:rPr>
          <w:rFonts w:ascii="Calibri" w:hAnsi="Calibri" w:cs="Calibri"/>
          <w:sz w:val="22"/>
        </w:rPr>
        <w:t>nor feedback-based retransmission is used.</w:t>
      </w:r>
    </w:p>
    <w:p w:rsidR="00113EEB" w:rsidRDefault="00113EEB" w:rsidP="00113EEB">
      <w:pPr>
        <w:pStyle w:val="a9"/>
        <w:keepNext/>
        <w:jc w:val="center"/>
      </w:pPr>
      <w:bookmarkStart w:id="20" w:name="_Ref115375363"/>
      <w:r>
        <w:t xml:space="preserve">Table </w:t>
      </w:r>
      <w:r>
        <w:fldChar w:fldCharType="begin"/>
      </w:r>
      <w:r>
        <w:instrText xml:space="preserve"> SEQ Table \* ARABIC </w:instrText>
      </w:r>
      <w:r>
        <w:fldChar w:fldCharType="separate"/>
      </w:r>
      <w:r w:rsidR="00431CBB">
        <w:rPr>
          <w:noProof/>
        </w:rPr>
        <w:t>18</w:t>
      </w:r>
      <w:r>
        <w:fldChar w:fldCharType="end"/>
      </w:r>
      <w:bookmarkEnd w:id="20"/>
      <w:r>
        <w:t xml:space="preserve"> </w:t>
      </w:r>
      <w:r w:rsidRPr="001D7023">
        <w:rPr>
          <w:rFonts w:eastAsia="SimSun"/>
          <w:kern w:val="2"/>
        </w:rPr>
        <w:t xml:space="preserve">Assumptions </w:t>
      </w:r>
      <w:r>
        <w:t xml:space="preserve">for </w:t>
      </w:r>
      <w:r w:rsidRPr="001D7023">
        <w:rPr>
          <w:rFonts w:eastAsia="SimSun"/>
          <w:kern w:val="2"/>
        </w:rPr>
        <w:t xml:space="preserve">highway </w:t>
      </w:r>
      <w:r>
        <w:rPr>
          <w:rFonts w:eastAsia="SimSun"/>
          <w:kern w:val="2"/>
        </w:rPr>
        <w:t>for absolute positioning (SL TDOA)</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1133"/>
        <w:gridCol w:w="1275"/>
        <w:gridCol w:w="1134"/>
        <w:gridCol w:w="1276"/>
        <w:gridCol w:w="1276"/>
        <w:gridCol w:w="1276"/>
      </w:tblGrid>
      <w:tr w:rsidR="00113EE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13EEB" w:rsidRPr="00396A13" w:rsidRDefault="00113EEB" w:rsidP="00AB566E">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13EEB" w:rsidRDefault="00113EEB" w:rsidP="00AB566E">
            <w:pPr>
              <w:snapToGrid w:val="0"/>
              <w:spacing w:after="0" w:line="240" w:lineRule="auto"/>
              <w:rPr>
                <w:rFonts w:ascii="Times New Roman" w:hAnsi="Times New Roman"/>
                <w:szCs w:val="20"/>
              </w:rPr>
            </w:pPr>
            <w:r>
              <w:rPr>
                <w:rFonts w:ascii="Times New Roman" w:hAnsi="Times New Roman"/>
                <w:szCs w:val="20"/>
              </w:rPr>
              <w:t>Case 18.1</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13EEB" w:rsidRDefault="00113EEB" w:rsidP="00AB566E">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18.2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13EEB" w:rsidRDefault="00113EEB" w:rsidP="00AB566E">
            <w:pPr>
              <w:snapToGrid w:val="0"/>
              <w:spacing w:after="0" w:line="240" w:lineRule="auto"/>
              <w:rPr>
                <w:rFonts w:ascii="Times New Roman" w:hAnsi="Times New Roman"/>
                <w:szCs w:val="20"/>
              </w:rPr>
            </w:pPr>
            <w:r>
              <w:rPr>
                <w:rFonts w:ascii="Times New Roman" w:hAnsi="Times New Roman"/>
                <w:szCs w:val="20"/>
              </w:rPr>
              <w:t>Case 18.3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13EEB" w:rsidRDefault="00113EEB" w:rsidP="00AB566E">
            <w:pPr>
              <w:snapToGrid w:val="0"/>
              <w:spacing w:after="0" w:line="240" w:lineRule="auto"/>
              <w:rPr>
                <w:rFonts w:ascii="Times New Roman" w:hAnsi="Times New Roman"/>
                <w:szCs w:val="20"/>
              </w:rPr>
            </w:pPr>
            <w:r>
              <w:rPr>
                <w:rFonts w:ascii="Times New Roman" w:hAnsi="Times New Roman"/>
                <w:szCs w:val="20"/>
              </w:rPr>
              <w:t>Case 18.4</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13EEB" w:rsidRDefault="00113EEB" w:rsidP="00AB566E">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18.5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13EEB" w:rsidRDefault="00113EEB" w:rsidP="00AB566E">
            <w:pPr>
              <w:snapToGrid w:val="0"/>
              <w:spacing w:after="0" w:line="240" w:lineRule="auto"/>
              <w:rPr>
                <w:rFonts w:ascii="Times New Roman" w:hAnsi="Times New Roman"/>
                <w:szCs w:val="20"/>
              </w:rPr>
            </w:pPr>
            <w:r>
              <w:rPr>
                <w:rFonts w:ascii="Times New Roman" w:hAnsi="Times New Roman"/>
                <w:szCs w:val="20"/>
              </w:rPr>
              <w:t>Case 18.6</w:t>
            </w:r>
          </w:p>
        </w:tc>
      </w:tr>
      <w:tr w:rsidR="00113EE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113EEB" w:rsidRPr="00226678" w:rsidRDefault="00113EEB" w:rsidP="00AB566E">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3" w:type="dxa"/>
            <w:tcBorders>
              <w:top w:val="single" w:sz="4" w:space="0" w:color="auto"/>
              <w:left w:val="nil"/>
              <w:bottom w:val="single" w:sz="4" w:space="0" w:color="auto"/>
              <w:right w:val="single" w:sz="4" w:space="0" w:color="auto"/>
            </w:tcBorders>
            <w:vAlign w:val="center"/>
          </w:tcPr>
          <w:p w:rsidR="00113EEB" w:rsidRPr="00B618B7"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5" w:type="dxa"/>
            <w:tcBorders>
              <w:top w:val="single" w:sz="4" w:space="0" w:color="auto"/>
              <w:left w:val="nil"/>
              <w:bottom w:val="single" w:sz="4" w:space="0" w:color="auto"/>
              <w:right w:val="single" w:sz="4" w:space="0" w:color="auto"/>
            </w:tcBorders>
            <w:vAlign w:val="center"/>
          </w:tcPr>
          <w:p w:rsidR="00113EEB" w:rsidRPr="00B618B7"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113EEB" w:rsidRPr="00B618B7"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113EEB" w:rsidRPr="00B618B7"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113EEB" w:rsidRPr="00B618B7"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113EEB" w:rsidRPr="00B618B7"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113EE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113EEB" w:rsidRDefault="00113EEB" w:rsidP="00AB566E">
            <w:pPr>
              <w:snapToGrid w:val="0"/>
              <w:spacing w:after="0" w:line="240" w:lineRule="auto"/>
              <w:rPr>
                <w:rFonts w:ascii="Times New Roman" w:hAnsi="Times New Roman"/>
                <w:szCs w:val="20"/>
              </w:rPr>
            </w:pPr>
            <w:r>
              <w:rPr>
                <w:rFonts w:ascii="Times New Roman" w:hAnsi="Times New Roman"/>
                <w:szCs w:val="20"/>
              </w:rPr>
              <w:t>SL PRS comb size</w:t>
            </w:r>
          </w:p>
        </w:tc>
        <w:tc>
          <w:tcPr>
            <w:tcW w:w="1133" w:type="dxa"/>
            <w:tcBorders>
              <w:top w:val="single" w:sz="4" w:space="0" w:color="auto"/>
              <w:left w:val="nil"/>
              <w:bottom w:val="single" w:sz="4" w:space="0" w:color="auto"/>
              <w:right w:val="single" w:sz="4" w:space="0" w:color="auto"/>
            </w:tcBorders>
            <w:vAlign w:val="center"/>
          </w:tcPr>
          <w:p w:rsidR="00113EEB" w:rsidRPr="00B618B7"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5" w:type="dxa"/>
            <w:tcBorders>
              <w:top w:val="single" w:sz="4" w:space="0" w:color="auto"/>
              <w:left w:val="nil"/>
              <w:bottom w:val="single" w:sz="4" w:space="0" w:color="auto"/>
              <w:right w:val="single" w:sz="4" w:space="0" w:color="auto"/>
            </w:tcBorders>
            <w:vAlign w:val="center"/>
          </w:tcPr>
          <w:p w:rsidR="00113EEB" w:rsidRPr="00B618B7"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113EEB" w:rsidRPr="00B618B7"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113EEB" w:rsidRPr="00B618B7"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113EEB" w:rsidRPr="00B618B7"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113EEB" w:rsidRPr="00B618B7"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113EE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113EEB" w:rsidRPr="00226678" w:rsidRDefault="00113EEB" w:rsidP="00AB566E">
            <w:pPr>
              <w:snapToGrid w:val="0"/>
              <w:spacing w:after="0" w:line="240" w:lineRule="auto"/>
              <w:rPr>
                <w:rFonts w:ascii="Times New Roman" w:hAnsi="Times New Roman"/>
                <w:szCs w:val="20"/>
              </w:rPr>
            </w:pPr>
            <w:r>
              <w:rPr>
                <w:rFonts w:ascii="Times New Roman" w:hAnsi="Times New Roman"/>
                <w:szCs w:val="20"/>
              </w:rPr>
              <w:t>SL PRS #symbols</w:t>
            </w:r>
          </w:p>
        </w:tc>
        <w:tc>
          <w:tcPr>
            <w:tcW w:w="1133" w:type="dxa"/>
            <w:tcBorders>
              <w:top w:val="single" w:sz="4" w:space="0" w:color="auto"/>
              <w:left w:val="nil"/>
              <w:bottom w:val="single" w:sz="4" w:space="0" w:color="auto"/>
              <w:right w:val="single" w:sz="4" w:space="0" w:color="auto"/>
            </w:tcBorders>
            <w:vAlign w:val="center"/>
          </w:tcPr>
          <w:p w:rsidR="00113EEB" w:rsidRPr="00B618B7"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5" w:type="dxa"/>
            <w:tcBorders>
              <w:top w:val="single" w:sz="4" w:space="0" w:color="auto"/>
              <w:left w:val="nil"/>
              <w:bottom w:val="single" w:sz="4" w:space="0" w:color="auto"/>
              <w:right w:val="single" w:sz="4" w:space="0" w:color="auto"/>
            </w:tcBorders>
            <w:vAlign w:val="center"/>
          </w:tcPr>
          <w:p w:rsidR="00113EEB" w:rsidRPr="00B618B7"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113EEB" w:rsidRPr="00B618B7"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113EEB" w:rsidRPr="00B618B7"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113EEB" w:rsidRPr="00B618B7"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113EEB" w:rsidRPr="00B618B7"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113EE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113EEB" w:rsidRPr="00226678" w:rsidRDefault="00113EEB" w:rsidP="00AB566E">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3" w:type="dxa"/>
            <w:tcBorders>
              <w:top w:val="single" w:sz="4" w:space="0" w:color="auto"/>
              <w:left w:val="nil"/>
              <w:bottom w:val="single" w:sz="4" w:space="0" w:color="auto"/>
              <w:right w:val="single" w:sz="4" w:space="0" w:color="auto"/>
            </w:tcBorders>
            <w:vAlign w:val="center"/>
          </w:tcPr>
          <w:p w:rsidR="00113EEB" w:rsidRPr="00B618B7"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5" w:type="dxa"/>
            <w:tcBorders>
              <w:top w:val="single" w:sz="4" w:space="0" w:color="auto"/>
              <w:left w:val="nil"/>
              <w:bottom w:val="single" w:sz="4" w:space="0" w:color="auto"/>
              <w:right w:val="single" w:sz="4" w:space="0" w:color="auto"/>
            </w:tcBorders>
            <w:vAlign w:val="center"/>
          </w:tcPr>
          <w:p w:rsidR="00113EEB" w:rsidRPr="00B618B7"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113EEB" w:rsidRPr="00B618B7"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113EEB" w:rsidRPr="00B618B7"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113EEB" w:rsidRPr="00B618B7"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113EEB" w:rsidRPr="00B618B7"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113EE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113EEB" w:rsidRDefault="00113EEB" w:rsidP="00AB566E">
            <w:pPr>
              <w:snapToGrid w:val="0"/>
              <w:spacing w:after="0" w:line="240" w:lineRule="auto"/>
              <w:rPr>
                <w:rFonts w:ascii="Times New Roman" w:hAnsi="Times New Roman"/>
                <w:szCs w:val="20"/>
              </w:rPr>
            </w:pPr>
            <w:r>
              <w:rPr>
                <w:rFonts w:ascii="Times New Roman" w:hAnsi="Times New Roman"/>
                <w:szCs w:val="20"/>
              </w:rPr>
              <w:t>RSU deployment</w:t>
            </w:r>
          </w:p>
        </w:tc>
        <w:tc>
          <w:tcPr>
            <w:tcW w:w="1133" w:type="dxa"/>
            <w:tcBorders>
              <w:top w:val="single" w:sz="4" w:space="0" w:color="auto"/>
              <w:left w:val="nil"/>
              <w:bottom w:val="single" w:sz="4" w:space="0" w:color="auto"/>
              <w:right w:val="single" w:sz="4" w:space="0" w:color="auto"/>
            </w:tcBorders>
            <w:vAlign w:val="center"/>
          </w:tcPr>
          <w:p w:rsidR="00113EEB"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5" w:type="dxa"/>
            <w:tcBorders>
              <w:top w:val="single" w:sz="4" w:space="0" w:color="auto"/>
              <w:left w:val="nil"/>
              <w:bottom w:val="single" w:sz="4" w:space="0" w:color="auto"/>
              <w:right w:val="single" w:sz="4" w:space="0" w:color="auto"/>
            </w:tcBorders>
            <w:vAlign w:val="center"/>
          </w:tcPr>
          <w:p w:rsidR="00113EEB"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113EEB"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113EEB"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113EEB"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113EEB"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113EE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113EEB" w:rsidRDefault="00113EEB" w:rsidP="00AB566E">
            <w:pPr>
              <w:snapToGrid w:val="0"/>
              <w:spacing w:after="0" w:line="240" w:lineRule="auto"/>
              <w:rPr>
                <w:rFonts w:ascii="Times New Roman" w:hAnsi="Times New Roman"/>
                <w:szCs w:val="20"/>
              </w:rPr>
            </w:pPr>
            <w:r>
              <w:rPr>
                <w:rFonts w:ascii="Times New Roman" w:hAnsi="Times New Roman"/>
                <w:szCs w:val="20"/>
              </w:rPr>
              <w:t># anchor nodes</w:t>
            </w:r>
          </w:p>
        </w:tc>
        <w:tc>
          <w:tcPr>
            <w:tcW w:w="1133" w:type="dxa"/>
            <w:tcBorders>
              <w:top w:val="single" w:sz="4" w:space="0" w:color="auto"/>
              <w:left w:val="nil"/>
              <w:bottom w:val="single" w:sz="4" w:space="0" w:color="auto"/>
              <w:right w:val="single" w:sz="4" w:space="0" w:color="auto"/>
            </w:tcBorders>
            <w:vAlign w:val="center"/>
          </w:tcPr>
          <w:p w:rsidR="00113EEB"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5" w:type="dxa"/>
            <w:tcBorders>
              <w:top w:val="single" w:sz="4" w:space="0" w:color="auto"/>
              <w:left w:val="nil"/>
              <w:bottom w:val="single" w:sz="4" w:space="0" w:color="auto"/>
              <w:right w:val="single" w:sz="4" w:space="0" w:color="auto"/>
            </w:tcBorders>
            <w:vAlign w:val="center"/>
          </w:tcPr>
          <w:p w:rsidR="00113EEB"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134" w:type="dxa"/>
            <w:tcBorders>
              <w:top w:val="single" w:sz="4" w:space="0" w:color="auto"/>
              <w:left w:val="nil"/>
              <w:bottom w:val="single" w:sz="4" w:space="0" w:color="auto"/>
              <w:right w:val="single" w:sz="4" w:space="0" w:color="auto"/>
            </w:tcBorders>
            <w:vAlign w:val="center"/>
          </w:tcPr>
          <w:p w:rsidR="00113EEB"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113EEB"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113EEB"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113EEB"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r>
      <w:tr w:rsidR="00113EEB" w:rsidRPr="0001512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3" w:type="dxa"/>
            <w:tcBorders>
              <w:top w:val="single" w:sz="4" w:space="0" w:color="auto"/>
              <w:left w:val="nil"/>
              <w:bottom w:val="single" w:sz="4" w:space="0" w:color="auto"/>
              <w:right w:val="single" w:sz="4" w:space="0" w:color="auto"/>
            </w:tcBorders>
            <w:vAlign w:val="center"/>
          </w:tcPr>
          <w:p w:rsidR="00113EEB" w:rsidRPr="0001512B"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5" w:type="dxa"/>
            <w:tcBorders>
              <w:top w:val="single" w:sz="4" w:space="0" w:color="auto"/>
              <w:left w:val="nil"/>
              <w:bottom w:val="single" w:sz="4" w:space="0" w:color="auto"/>
              <w:right w:val="single" w:sz="4" w:space="0" w:color="auto"/>
            </w:tcBorders>
            <w:vAlign w:val="center"/>
          </w:tcPr>
          <w:p w:rsidR="00113EEB" w:rsidRPr="0001512B"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113EEB" w:rsidRPr="0001512B"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113EEB" w:rsidRPr="0001512B"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113EEB" w:rsidRPr="0001512B"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113EEB" w:rsidRPr="0001512B" w:rsidRDefault="00113EE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E048DB" w:rsidRPr="0001512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396A13" w:rsidRDefault="00E048DB" w:rsidP="00E048DB">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18.7</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18.8</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18.9</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18.10</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18.11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18.12</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SL PRS comb size</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SL PRS #symbols</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E048D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RSU deployment</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E048D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 anchor nodes</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r>
      <w:tr w:rsidR="00E048DB" w:rsidRPr="0001512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1D7023" w:rsidRDefault="00E048DB" w:rsidP="00E048DB">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3"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5"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E048DB" w:rsidRPr="0001512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396A13" w:rsidRDefault="00E048DB" w:rsidP="00E048DB">
            <w:pPr>
              <w:snapToGrid w:val="0"/>
              <w:spacing w:after="0" w:line="240" w:lineRule="auto"/>
              <w:rPr>
                <w:rFonts w:ascii="Times New Roman" w:hAnsi="Times New Roman"/>
                <w:b/>
                <w:szCs w:val="20"/>
              </w:rPr>
            </w:pPr>
            <w:r w:rsidRPr="00396A13">
              <w:rPr>
                <w:rFonts w:ascii="Times New Roman" w:hAnsi="Times New Roman"/>
                <w:b/>
                <w:szCs w:val="20"/>
              </w:rPr>
              <w:lastRenderedPageBreak/>
              <w:t>Parameters</w:t>
            </w:r>
          </w:p>
        </w:tc>
        <w:tc>
          <w:tcPr>
            <w:tcW w:w="113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18.13</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18.14</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18.15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18.16</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18.17</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18.18</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SL PRS comb size</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SL PRS #symbols</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RSU deployment</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E048D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 anchor nodes</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r>
      <w:tr w:rsidR="00E048DB" w:rsidRPr="0001512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1D7023" w:rsidRDefault="00E048DB" w:rsidP="00E048DB">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3"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5"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E048DB" w:rsidRPr="0001512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396A13" w:rsidRDefault="00E048DB" w:rsidP="00E048DB">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18.19</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18.20</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18.21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18.22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18.23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18.24</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SL PRS comb size</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SL PRS #symbols</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E048D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RSU deployment</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E048D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 anchor nodes</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r>
      <w:tr w:rsidR="00E048DB" w:rsidRPr="0001512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1D7023" w:rsidRDefault="00E048DB" w:rsidP="00E048DB">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3"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5"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E048DB" w:rsidRPr="0001512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396A13" w:rsidRDefault="00E048DB" w:rsidP="00E048DB">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18.25</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18.26</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18.27</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18.28</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18.29</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18.30</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SL PRS comb size</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SL PRS #symbols</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E048D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RSU deployment</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E048D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 anchor nodes</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r>
      <w:tr w:rsidR="00E048DB" w:rsidRPr="0001512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1D7023" w:rsidRDefault="00E048DB" w:rsidP="00E048DB">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3"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5"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E048DB" w:rsidRPr="0001512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396A13" w:rsidRDefault="00E048DB" w:rsidP="00E048DB">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18.31</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18.32</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18.33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18.34</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18.35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18.36</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SL PRS comb size</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SL PRS #symbols</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6</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E048D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RSU deployment</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E048D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 anchor nodes</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r>
      <w:tr w:rsidR="00E048DB" w:rsidRPr="0001512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1D7023" w:rsidRDefault="00E048DB" w:rsidP="00E048DB">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3"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5"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E048DB" w:rsidRPr="0001512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396A13" w:rsidRDefault="00E048DB" w:rsidP="00E048DB">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18.37</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18.38</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18.39</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18.40</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18.41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18.42</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SL PRS comb size</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SL PRS #symbols</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E048D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RSU deployment</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E048D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 anchor nodes</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r>
      <w:tr w:rsidR="00E048DB" w:rsidRPr="0001512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1D7023" w:rsidRDefault="00E048DB" w:rsidP="00E048DB">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3"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5"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E048DB" w:rsidRPr="0001512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396A13" w:rsidRDefault="00E048DB" w:rsidP="00E048DB">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18.43</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18.44</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18.45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18.46</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18.47</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18.48</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SL PRS comb size</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SL PRS #symbols</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E048D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lastRenderedPageBreak/>
              <w:t>RSU deployment</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E048D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 anchor nodes</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5</w:t>
            </w:r>
          </w:p>
        </w:tc>
      </w:tr>
      <w:tr w:rsidR="00E048DB" w:rsidRPr="0001512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1D7023" w:rsidRDefault="00E048DB" w:rsidP="00E048DB">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3"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5"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E048DB" w:rsidRPr="0001512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396A13" w:rsidRDefault="00E048DB" w:rsidP="00E048DB">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18.49</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18.50</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18.51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18.52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18.53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18.54</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SL PRS comb size</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SL PRS #symbols</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r>
              <w:rPr>
                <w:rFonts w:eastAsiaTheme="minorEastAsia"/>
                <w:sz w:val="20"/>
                <w:lang w:eastAsia="ko-KR"/>
              </w:rPr>
              <w:t>2</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E048D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RSU deployment</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symmetric</w:t>
            </w:r>
          </w:p>
        </w:tc>
      </w:tr>
      <w:tr w:rsidR="00E048D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 anchor nodes</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r>
      <w:tr w:rsidR="00E048DB" w:rsidRPr="0001512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1D7023" w:rsidRDefault="00E048DB" w:rsidP="00E048DB">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3"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5"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r>
      <w:tr w:rsidR="00E048DB" w:rsidRPr="0001512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396A13" w:rsidRDefault="00E048DB" w:rsidP="00E048DB">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13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18.55</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18.56</w:t>
            </w:r>
          </w:p>
        </w:tc>
        <w:tc>
          <w:tcPr>
            <w:tcW w:w="1134" w:type="dxa"/>
            <w:shd w:val="clear" w:color="auto" w:fill="D9D9D9" w:themeFill="background1" w:themeFillShade="D9"/>
            <w:vAlign w:val="center"/>
          </w:tcPr>
          <w:p w:rsidR="00E048DB" w:rsidRPr="005D4835" w:rsidRDefault="00E048DB" w:rsidP="00E048DB">
            <w:pPr>
              <w:pStyle w:val="3GPPAgreements"/>
              <w:numPr>
                <w:ilvl w:val="0"/>
                <w:numId w:val="0"/>
              </w:numPr>
              <w:ind w:left="284" w:hanging="284"/>
              <w:rPr>
                <w:rFonts w:eastAsiaTheme="minorEastAsia"/>
                <w:sz w:val="20"/>
                <w:lang w:eastAsia="ko-KR"/>
              </w:rPr>
            </w:pPr>
            <w:r w:rsidRPr="005D4835">
              <w:rPr>
                <w:rFonts w:eastAsiaTheme="minorEastAsia" w:hint="eastAsia"/>
                <w:sz w:val="20"/>
                <w:lang w:eastAsia="ko-KR"/>
              </w:rPr>
              <w:t>C</w:t>
            </w:r>
            <w:r w:rsidRPr="005D4835">
              <w:rPr>
                <w:rFonts w:eastAsiaTheme="minorEastAsia"/>
                <w:sz w:val="20"/>
                <w:lang w:eastAsia="ko-KR"/>
              </w:rPr>
              <w:t xml:space="preserve">ase </w:t>
            </w:r>
            <w:r w:rsidRPr="00096F8F">
              <w:rPr>
                <w:rFonts w:eastAsiaTheme="minorEastAsia"/>
                <w:sz w:val="20"/>
                <w:lang w:eastAsia="ko-KR"/>
              </w:rPr>
              <w:t>1</w:t>
            </w:r>
            <w:r>
              <w:rPr>
                <w:rFonts w:eastAsiaTheme="minorEastAsia"/>
                <w:sz w:val="20"/>
                <w:lang w:eastAsia="ko-KR"/>
              </w:rPr>
              <w:t>8</w:t>
            </w:r>
            <w:r w:rsidRPr="00096F8F">
              <w:rPr>
                <w:rFonts w:eastAsiaTheme="minorEastAsia"/>
                <w:sz w:val="20"/>
                <w:lang w:eastAsia="ko-KR"/>
              </w:rPr>
              <w:t>.</w:t>
            </w:r>
            <w:r>
              <w:rPr>
                <w:rFonts w:eastAsiaTheme="minorEastAsia"/>
                <w:sz w:val="20"/>
                <w:lang w:eastAsia="ko-KR"/>
              </w:rPr>
              <w:t>57</w:t>
            </w:r>
          </w:p>
        </w:tc>
        <w:tc>
          <w:tcPr>
            <w:tcW w:w="1276" w:type="dxa"/>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18.58</w:t>
            </w:r>
          </w:p>
        </w:tc>
        <w:tc>
          <w:tcPr>
            <w:tcW w:w="1276" w:type="dxa"/>
            <w:shd w:val="clear" w:color="auto" w:fill="D9D9D9" w:themeFill="background1" w:themeFillShade="D9"/>
            <w:vAlign w:val="center"/>
          </w:tcPr>
          <w:p w:rsidR="00E048DB" w:rsidRPr="005D4835" w:rsidRDefault="00E048DB" w:rsidP="00E048DB">
            <w:pPr>
              <w:pStyle w:val="3GPPAgreements"/>
              <w:numPr>
                <w:ilvl w:val="0"/>
                <w:numId w:val="0"/>
              </w:numPr>
              <w:snapToGrid w:val="0"/>
              <w:spacing w:before="0" w:after="0"/>
              <w:rPr>
                <w:rFonts w:eastAsiaTheme="minorEastAsia"/>
                <w:sz w:val="20"/>
                <w:lang w:eastAsia="ko-KR"/>
              </w:rPr>
            </w:pPr>
            <w:r w:rsidRPr="005D4835">
              <w:rPr>
                <w:rFonts w:eastAsiaTheme="minorEastAsia" w:hint="eastAsia"/>
                <w:sz w:val="20"/>
                <w:lang w:eastAsia="ko-KR"/>
              </w:rPr>
              <w:t>C</w:t>
            </w:r>
            <w:r w:rsidRPr="005D4835">
              <w:rPr>
                <w:rFonts w:eastAsiaTheme="minorEastAsia"/>
                <w:sz w:val="20"/>
                <w:lang w:eastAsia="ko-KR"/>
              </w:rPr>
              <w:t xml:space="preserve">ase </w:t>
            </w:r>
            <w:r w:rsidRPr="00096F8F">
              <w:rPr>
                <w:rFonts w:eastAsiaTheme="minorEastAsia"/>
                <w:sz w:val="20"/>
                <w:lang w:eastAsia="ko-KR"/>
              </w:rPr>
              <w:t>1</w:t>
            </w:r>
            <w:r>
              <w:rPr>
                <w:rFonts w:eastAsiaTheme="minorEastAsia"/>
                <w:sz w:val="20"/>
                <w:lang w:eastAsia="ko-KR"/>
              </w:rPr>
              <w:t>8</w:t>
            </w:r>
            <w:r w:rsidRPr="00096F8F">
              <w:rPr>
                <w:rFonts w:eastAsiaTheme="minorEastAsia"/>
                <w:sz w:val="20"/>
                <w:lang w:eastAsia="ko-KR"/>
              </w:rPr>
              <w:t>.</w:t>
            </w:r>
            <w:r>
              <w:rPr>
                <w:rFonts w:eastAsiaTheme="minorEastAsia"/>
                <w:sz w:val="20"/>
                <w:lang w:eastAsia="ko-KR"/>
              </w:rPr>
              <w:t>59</w:t>
            </w:r>
          </w:p>
        </w:tc>
        <w:tc>
          <w:tcPr>
            <w:tcW w:w="1276" w:type="dxa"/>
            <w:shd w:val="clear" w:color="auto" w:fill="D9D9D9" w:themeFill="background1" w:themeFillShade="D9"/>
            <w:vAlign w:val="center"/>
          </w:tcPr>
          <w:p w:rsidR="00E048DB" w:rsidRPr="005E52D6" w:rsidRDefault="00E048DB" w:rsidP="00E048DB">
            <w:pPr>
              <w:pStyle w:val="3GPPAgreements"/>
              <w:numPr>
                <w:ilvl w:val="0"/>
                <w:numId w:val="0"/>
              </w:numPr>
              <w:ind w:left="284" w:hanging="284"/>
              <w:rPr>
                <w:rFonts w:eastAsiaTheme="minorEastAsia"/>
                <w:sz w:val="20"/>
                <w:lang w:eastAsia="ko-KR"/>
              </w:rPr>
            </w:pPr>
            <w:r w:rsidRPr="005E52D6">
              <w:rPr>
                <w:rFonts w:eastAsiaTheme="minorEastAsia" w:hint="eastAsia"/>
                <w:sz w:val="20"/>
                <w:lang w:eastAsia="ko-KR"/>
              </w:rPr>
              <w:t>C</w:t>
            </w:r>
            <w:r w:rsidRPr="005E52D6">
              <w:rPr>
                <w:rFonts w:eastAsiaTheme="minorEastAsia"/>
                <w:sz w:val="20"/>
                <w:lang w:eastAsia="ko-KR"/>
              </w:rPr>
              <w:t xml:space="preserve">ase </w:t>
            </w:r>
            <w:r w:rsidRPr="00096F8F">
              <w:rPr>
                <w:rFonts w:eastAsiaTheme="minorEastAsia"/>
                <w:sz w:val="20"/>
                <w:lang w:eastAsia="ko-KR"/>
              </w:rPr>
              <w:t>1</w:t>
            </w:r>
            <w:r>
              <w:rPr>
                <w:rFonts w:eastAsiaTheme="minorEastAsia"/>
                <w:sz w:val="20"/>
                <w:lang w:eastAsia="ko-KR"/>
              </w:rPr>
              <w:t>8</w:t>
            </w:r>
            <w:r w:rsidRPr="00096F8F">
              <w:rPr>
                <w:rFonts w:eastAsiaTheme="minorEastAsia"/>
                <w:sz w:val="20"/>
                <w:lang w:eastAsia="ko-KR"/>
              </w:rPr>
              <w:t>.</w:t>
            </w:r>
            <w:r>
              <w:rPr>
                <w:rFonts w:eastAsiaTheme="minorEastAsia"/>
                <w:sz w:val="20"/>
                <w:lang w:eastAsia="ko-KR"/>
              </w:rPr>
              <w:t>60</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SL PRS comb size</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SL PRS #symbols</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r>
      <w:tr w:rsidR="00E048DB" w:rsidRPr="00B618B7"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E048D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RSU deployment</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E048D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 anchor nodes</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3</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134" w:type="dxa"/>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276" w:type="dxa"/>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3</w:t>
            </w:r>
          </w:p>
        </w:tc>
        <w:tc>
          <w:tcPr>
            <w:tcW w:w="1276" w:type="dxa"/>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r>
      <w:tr w:rsidR="00E048DB" w:rsidRPr="0001512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1D7023" w:rsidRDefault="00E048DB" w:rsidP="00E048DB">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3"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5"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134" w:type="dxa"/>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6" w:type="dxa"/>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6" w:type="dxa"/>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6" w:type="dxa"/>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r>
      <w:tr w:rsidR="00E048DB" w:rsidRPr="0001512B" w:rsidTr="00AB566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RPr="005E52D6" w:rsidTr="00AB566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5D4835" w:rsidRDefault="00E048DB" w:rsidP="00E048DB">
            <w:pPr>
              <w:snapToGrid w:val="0"/>
              <w:spacing w:after="0" w:line="240" w:lineRule="auto"/>
              <w:rPr>
                <w:rFonts w:ascii="Times New Roman" w:hAnsi="Times New Roman"/>
                <w:szCs w:val="20"/>
              </w:rPr>
            </w:pPr>
            <w:r w:rsidRPr="005D4835">
              <w:rPr>
                <w:rFonts w:ascii="Times New Roman" w:hAnsi="Times New Roman"/>
                <w:szCs w:val="20"/>
              </w:rPr>
              <w:t>Parameters</w:t>
            </w:r>
          </w:p>
        </w:tc>
        <w:tc>
          <w:tcPr>
            <w:tcW w:w="113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5D4835" w:rsidRDefault="00E048DB" w:rsidP="00E048DB">
            <w:pPr>
              <w:pStyle w:val="3GPPAgreements"/>
              <w:numPr>
                <w:ilvl w:val="0"/>
                <w:numId w:val="0"/>
              </w:numPr>
              <w:snapToGrid w:val="0"/>
              <w:spacing w:before="0" w:after="0"/>
              <w:rPr>
                <w:rFonts w:eastAsiaTheme="minorEastAsia"/>
                <w:sz w:val="20"/>
                <w:lang w:eastAsia="ko-KR"/>
              </w:rPr>
            </w:pPr>
            <w:r w:rsidRPr="005D4835">
              <w:rPr>
                <w:rFonts w:eastAsiaTheme="minorEastAsia" w:hint="eastAsia"/>
                <w:sz w:val="20"/>
                <w:lang w:eastAsia="ko-KR"/>
              </w:rPr>
              <w:t>C</w:t>
            </w:r>
            <w:r>
              <w:rPr>
                <w:rFonts w:eastAsiaTheme="minorEastAsia"/>
                <w:sz w:val="20"/>
                <w:lang w:eastAsia="ko-KR"/>
              </w:rPr>
              <w:t xml:space="preserve">ase </w:t>
            </w:r>
            <w:r w:rsidRPr="00096F8F">
              <w:rPr>
                <w:rFonts w:eastAsiaTheme="minorEastAsia"/>
                <w:sz w:val="20"/>
                <w:lang w:eastAsia="ko-KR"/>
              </w:rPr>
              <w:t>1</w:t>
            </w:r>
            <w:r>
              <w:rPr>
                <w:rFonts w:eastAsiaTheme="minorEastAsia"/>
                <w:sz w:val="20"/>
                <w:lang w:eastAsia="ko-KR"/>
              </w:rPr>
              <w:t>8</w:t>
            </w:r>
            <w:r w:rsidRPr="00096F8F">
              <w:rPr>
                <w:rFonts w:eastAsiaTheme="minorEastAsia"/>
                <w:sz w:val="20"/>
                <w:lang w:eastAsia="ko-KR"/>
              </w:rPr>
              <w:t>.</w:t>
            </w:r>
            <w:r>
              <w:rPr>
                <w:rFonts w:eastAsiaTheme="minorEastAsia"/>
                <w:sz w:val="20"/>
                <w:lang w:eastAsia="ko-KR"/>
              </w:rPr>
              <w:t>61</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Pr="005E52D6" w:rsidRDefault="00E048DB" w:rsidP="00E048DB">
            <w:pPr>
              <w:pStyle w:val="3GPPAgreements"/>
              <w:numPr>
                <w:ilvl w:val="0"/>
                <w:numId w:val="0"/>
              </w:numPr>
              <w:snapToGrid w:val="0"/>
              <w:spacing w:before="0" w:after="0"/>
              <w:rPr>
                <w:rFonts w:eastAsiaTheme="minorEastAsia"/>
                <w:sz w:val="20"/>
                <w:lang w:eastAsia="ko-KR"/>
              </w:rPr>
            </w:pPr>
            <w:r w:rsidRPr="005E52D6">
              <w:rPr>
                <w:rFonts w:eastAsiaTheme="minorEastAsia" w:hint="eastAsia"/>
                <w:sz w:val="20"/>
                <w:lang w:eastAsia="ko-KR"/>
              </w:rPr>
              <w:t>C</w:t>
            </w:r>
            <w:r w:rsidRPr="005E52D6">
              <w:rPr>
                <w:rFonts w:eastAsiaTheme="minorEastAsia"/>
                <w:sz w:val="20"/>
                <w:lang w:eastAsia="ko-KR"/>
              </w:rPr>
              <w:t xml:space="preserve">ase </w:t>
            </w:r>
            <w:r w:rsidRPr="00096F8F">
              <w:rPr>
                <w:rFonts w:eastAsiaTheme="minorEastAsia"/>
                <w:sz w:val="20"/>
                <w:lang w:eastAsia="ko-KR"/>
              </w:rPr>
              <w:t>1</w:t>
            </w:r>
            <w:r>
              <w:rPr>
                <w:rFonts w:eastAsiaTheme="minorEastAsia"/>
                <w:sz w:val="20"/>
                <w:lang w:eastAsia="ko-KR"/>
              </w:rPr>
              <w:t>8</w:t>
            </w:r>
            <w:r w:rsidRPr="00096F8F">
              <w:rPr>
                <w:rFonts w:eastAsiaTheme="minorEastAsia"/>
                <w:sz w:val="20"/>
                <w:lang w:eastAsia="ko-KR"/>
              </w:rPr>
              <w:t>.</w:t>
            </w:r>
            <w:r>
              <w:rPr>
                <w:rFonts w:eastAsiaTheme="minorEastAsia"/>
                <w:sz w:val="20"/>
                <w:lang w:eastAsia="ko-KR"/>
              </w:rPr>
              <w:t>62</w:t>
            </w:r>
          </w:p>
        </w:tc>
        <w:tc>
          <w:tcPr>
            <w:tcW w:w="1134" w:type="dxa"/>
            <w:shd w:val="clear" w:color="auto" w:fill="D9D9D9" w:themeFill="background1" w:themeFillShade="D9"/>
            <w:vAlign w:val="center"/>
          </w:tcPr>
          <w:p w:rsidR="00E048DB" w:rsidRPr="005D4835" w:rsidRDefault="00E048DB" w:rsidP="00E048DB">
            <w:pPr>
              <w:pStyle w:val="3GPPAgreements"/>
              <w:numPr>
                <w:ilvl w:val="0"/>
                <w:numId w:val="0"/>
              </w:numPr>
              <w:snapToGrid w:val="0"/>
              <w:spacing w:before="0" w:after="0"/>
              <w:rPr>
                <w:rFonts w:eastAsiaTheme="minorEastAsia"/>
                <w:sz w:val="20"/>
                <w:lang w:eastAsia="ko-KR"/>
              </w:rPr>
            </w:pPr>
            <w:r w:rsidRPr="005D4835">
              <w:rPr>
                <w:rFonts w:eastAsiaTheme="minorEastAsia" w:hint="eastAsia"/>
                <w:sz w:val="20"/>
                <w:lang w:eastAsia="ko-KR"/>
              </w:rPr>
              <w:t>C</w:t>
            </w:r>
            <w:r w:rsidRPr="005D4835">
              <w:rPr>
                <w:rFonts w:eastAsiaTheme="minorEastAsia"/>
                <w:sz w:val="20"/>
                <w:lang w:eastAsia="ko-KR"/>
              </w:rPr>
              <w:t xml:space="preserve">ase </w:t>
            </w:r>
            <w:r w:rsidRPr="00096F8F">
              <w:rPr>
                <w:rFonts w:eastAsiaTheme="minorEastAsia"/>
                <w:sz w:val="20"/>
                <w:lang w:eastAsia="ko-KR"/>
              </w:rPr>
              <w:t>1</w:t>
            </w:r>
            <w:r>
              <w:rPr>
                <w:rFonts w:eastAsiaTheme="minorEastAsia"/>
                <w:sz w:val="20"/>
                <w:lang w:eastAsia="ko-KR"/>
              </w:rPr>
              <w:t>8</w:t>
            </w:r>
            <w:r w:rsidRPr="00096F8F">
              <w:rPr>
                <w:rFonts w:eastAsiaTheme="minorEastAsia"/>
                <w:sz w:val="20"/>
                <w:lang w:eastAsia="ko-KR"/>
              </w:rPr>
              <w:t>.</w:t>
            </w:r>
            <w:r>
              <w:rPr>
                <w:rFonts w:eastAsiaTheme="minorEastAsia"/>
                <w:sz w:val="20"/>
                <w:lang w:eastAsia="ko-KR"/>
              </w:rPr>
              <w:t>63</w:t>
            </w:r>
          </w:p>
        </w:tc>
      </w:tr>
      <w:tr w:rsidR="00E048DB" w:rsidRPr="00B618B7" w:rsidTr="00AB566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E048DB" w:rsidRPr="00B618B7" w:rsidTr="00AB566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SL PRS comb size</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134"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r>
      <w:tr w:rsidR="00E048DB" w:rsidRPr="00B618B7" w:rsidTr="00AB566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SL PRS #symbols</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134"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r>
      <w:tr w:rsidR="00E048DB" w:rsidRPr="00B618B7" w:rsidTr="00AB566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E048DB" w:rsidTr="00AB566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RSU deployment</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E048DB" w:rsidTr="00AB566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 anchor nodes</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3</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134" w:type="dxa"/>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r>
      <w:tr w:rsidR="00E048DB" w:rsidRPr="0001512B" w:rsidTr="00AB566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1D7023" w:rsidRDefault="00E048DB" w:rsidP="00E048DB">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133"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5"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134" w:type="dxa"/>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r>
      <w:tr w:rsidR="00E048DB" w:rsidTr="00AB566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133"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5"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Tr="009B4075">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133"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5"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bl>
    <w:p w:rsidR="00BE3F87" w:rsidRDefault="00925E81" w:rsidP="00BE3F87">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fldChar w:fldCharType="begin"/>
      </w:r>
      <w:r>
        <w:rPr>
          <w:rFonts w:ascii="Calibri" w:hAnsi="Calibri" w:cs="Calibri"/>
          <w:sz w:val="22"/>
        </w:rPr>
        <w:instrText xml:space="preserve"> REF _Ref118387151 \h </w:instrText>
      </w:r>
      <w:r>
        <w:rPr>
          <w:rFonts w:ascii="Calibri" w:hAnsi="Calibri" w:cs="Calibri"/>
          <w:sz w:val="22"/>
        </w:rPr>
      </w:r>
      <w:r>
        <w:rPr>
          <w:rFonts w:ascii="Calibri" w:hAnsi="Calibri" w:cs="Calibri"/>
          <w:sz w:val="22"/>
        </w:rPr>
        <w:fldChar w:fldCharType="separate"/>
      </w:r>
      <w:r w:rsidR="00431CBB">
        <w:t xml:space="preserve">Table </w:t>
      </w:r>
      <w:r w:rsidR="00431CBB">
        <w:rPr>
          <w:noProof/>
        </w:rPr>
        <w:t>19</w:t>
      </w:r>
      <w:r>
        <w:rPr>
          <w:rFonts w:ascii="Calibri" w:hAnsi="Calibri" w:cs="Calibri"/>
          <w:sz w:val="22"/>
        </w:rPr>
        <w:fldChar w:fldCharType="end"/>
      </w:r>
      <w:r>
        <w:rPr>
          <w:rFonts w:ascii="Calibri" w:hAnsi="Calibri" w:cs="Calibri"/>
          <w:sz w:val="22"/>
        </w:rPr>
        <w:t xml:space="preserve"> </w:t>
      </w:r>
      <w:r w:rsidR="00113EEB">
        <w:rPr>
          <w:rFonts w:ascii="Calibri" w:hAnsi="Calibri" w:cs="Calibri"/>
          <w:sz w:val="22"/>
        </w:rPr>
        <w:t>shows the summary of the performance results of the 1st set of SL TDOA simulations</w:t>
      </w:r>
      <w:r w:rsidR="00BE3F87">
        <w:rPr>
          <w:rFonts w:ascii="Calibri" w:hAnsi="Calibri" w:cs="Calibri"/>
          <w:sz w:val="22"/>
        </w:rPr>
        <w:t>. The simulation results show that Set A requirement is met with SL PRS BW=10</w:t>
      </w:r>
      <w:r w:rsidR="00BE3F87">
        <w:rPr>
          <w:rFonts w:ascii="Calibri" w:hAnsi="Calibri" w:cs="Calibri" w:hint="eastAsia"/>
          <w:sz w:val="22"/>
        </w:rPr>
        <w:t>0MHz</w:t>
      </w:r>
      <w:r w:rsidR="00966837">
        <w:rPr>
          <w:rFonts w:ascii="Calibri" w:hAnsi="Calibri" w:cs="Calibri"/>
          <w:sz w:val="22"/>
        </w:rPr>
        <w:t xml:space="preserve"> and Set B requirement can be met with SL PRS BW=400MHz</w:t>
      </w:r>
      <w:r w:rsidR="00BE3F87">
        <w:rPr>
          <w:rFonts w:ascii="Calibri" w:hAnsi="Calibri" w:cs="Calibri" w:hint="eastAsia"/>
          <w:sz w:val="22"/>
        </w:rPr>
        <w:t xml:space="preserve">, when a simple </w:t>
      </w:r>
      <w:r w:rsidR="00BE3F87">
        <w:rPr>
          <w:rFonts w:ascii="Calibri" w:hAnsi="Calibri" w:cs="Calibri"/>
          <w:sz w:val="22"/>
        </w:rPr>
        <w:t>estimation</w:t>
      </w:r>
      <w:r w:rsidR="00BE3F87">
        <w:rPr>
          <w:rFonts w:ascii="Calibri" w:hAnsi="Calibri" w:cs="Calibri" w:hint="eastAsia"/>
          <w:sz w:val="22"/>
        </w:rPr>
        <w:t xml:space="preserve"> </w:t>
      </w:r>
      <w:r w:rsidR="00BE3F87">
        <w:rPr>
          <w:rFonts w:ascii="Calibri" w:hAnsi="Calibri" w:cs="Calibri"/>
          <w:sz w:val="22"/>
        </w:rPr>
        <w:t>method such as matched filter (MF) is used for TOA measurement. The positioning error decreases as the number of anchor nodes increase. There is no interference issue with the number of RSUs of 7 as in SL multi-RTT, because SL PRS is only transmitted from RSU to UE in SL TDOA. The positioning error slightly decreases when the comb size and the number of symbols increase. The general tendency regarding RSU deployment, the staggered RSU deployment shows some gains over the symmetric one, as in SL multi-RTT.</w:t>
      </w:r>
    </w:p>
    <w:p w:rsidR="00113EEB" w:rsidRDefault="00113EEB" w:rsidP="00113EEB">
      <w:pPr>
        <w:pStyle w:val="a9"/>
        <w:keepNext/>
        <w:jc w:val="center"/>
      </w:pPr>
      <w:bookmarkStart w:id="21" w:name="_Ref118387151"/>
      <w:r>
        <w:t xml:space="preserve">Table </w:t>
      </w:r>
      <w:r>
        <w:fldChar w:fldCharType="begin"/>
      </w:r>
      <w:r>
        <w:instrText xml:space="preserve"> SEQ Table \* ARABIC </w:instrText>
      </w:r>
      <w:r>
        <w:fldChar w:fldCharType="separate"/>
      </w:r>
      <w:r w:rsidR="00431CBB">
        <w:rPr>
          <w:noProof/>
        </w:rPr>
        <w:t>19</w:t>
      </w:r>
      <w:r>
        <w:fldChar w:fldCharType="end"/>
      </w:r>
      <w:bookmarkEnd w:id="21"/>
      <w:r>
        <w:t xml:space="preserve"> </w:t>
      </w:r>
      <w:r w:rsidRPr="001D7023">
        <w:t xml:space="preserve">Simulation results </w:t>
      </w:r>
      <w:r>
        <w:t xml:space="preserve">for </w:t>
      </w:r>
      <w:r w:rsidRPr="001D7023">
        <w:rPr>
          <w:rFonts w:eastAsia="SimSun"/>
          <w:kern w:val="2"/>
        </w:rPr>
        <w:t>highway</w:t>
      </w:r>
      <w:r w:rsidRPr="001D7023">
        <w:t xml:space="preserve"> for </w:t>
      </w:r>
      <w:r>
        <w:t>absolute positioning</w:t>
      </w:r>
      <w:r w:rsidRPr="001D7023">
        <w:t xml:space="preserve"> - </w:t>
      </w:r>
      <w:r>
        <w:t>horizontal</w:t>
      </w:r>
      <w:r w:rsidRPr="001D7023">
        <w:t xml:space="preserve"> accuracy</w:t>
      </w:r>
      <w:r>
        <w:t xml:space="preserve"> (SL-TDOA)</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02"/>
        <w:gridCol w:w="583"/>
        <w:gridCol w:w="730"/>
        <w:gridCol w:w="730"/>
        <w:gridCol w:w="731"/>
        <w:gridCol w:w="1029"/>
        <w:gridCol w:w="1029"/>
      </w:tblGrid>
      <w:tr w:rsidR="00113EEB" w:rsidRPr="001D7023" w:rsidTr="00AB566E">
        <w:trPr>
          <w:trHeight w:val="300"/>
          <w:jc w:val="center"/>
        </w:trPr>
        <w:tc>
          <w:tcPr>
            <w:tcW w:w="4802"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ID &amp; brief description </w:t>
            </w:r>
          </w:p>
        </w:tc>
        <w:tc>
          <w:tcPr>
            <w:tcW w:w="583" w:type="dxa"/>
            <w:vAlign w:val="center"/>
          </w:tcPr>
          <w:p w:rsidR="00113EEB" w:rsidRPr="001D7023" w:rsidRDefault="00113EEB" w:rsidP="00AB566E">
            <w:pPr>
              <w:snapToGrid w:val="0"/>
              <w:spacing w:after="0" w:line="240" w:lineRule="auto"/>
              <w:rPr>
                <w:rFonts w:ascii="Times New Roman" w:hAnsi="Times New Roman"/>
                <w:szCs w:val="20"/>
              </w:rPr>
            </w:pPr>
            <w:r w:rsidRPr="001D7023">
              <w:rPr>
                <w:rFonts w:ascii="Times New Roman" w:hAnsi="Times New Roman"/>
                <w:szCs w:val="20"/>
              </w:rPr>
              <w:t>50%</w:t>
            </w:r>
          </w:p>
        </w:tc>
        <w:tc>
          <w:tcPr>
            <w:tcW w:w="730" w:type="dxa"/>
            <w:vAlign w:val="center"/>
          </w:tcPr>
          <w:p w:rsidR="00113EEB" w:rsidRPr="001D7023" w:rsidRDefault="00113EEB" w:rsidP="00AB566E">
            <w:pPr>
              <w:snapToGrid w:val="0"/>
              <w:spacing w:after="0" w:line="240" w:lineRule="auto"/>
              <w:rPr>
                <w:rFonts w:ascii="Times New Roman" w:hAnsi="Times New Roman"/>
                <w:szCs w:val="20"/>
              </w:rPr>
            </w:pPr>
            <w:r w:rsidRPr="001D7023">
              <w:rPr>
                <w:rFonts w:ascii="Times New Roman" w:hAnsi="Times New Roman"/>
                <w:szCs w:val="20"/>
              </w:rPr>
              <w:t>67%</w:t>
            </w:r>
          </w:p>
        </w:tc>
        <w:tc>
          <w:tcPr>
            <w:tcW w:w="730" w:type="dxa"/>
            <w:vAlign w:val="center"/>
          </w:tcPr>
          <w:p w:rsidR="00113EEB" w:rsidRPr="001D7023" w:rsidRDefault="00113EEB" w:rsidP="00AB566E">
            <w:pPr>
              <w:snapToGrid w:val="0"/>
              <w:spacing w:after="0" w:line="240" w:lineRule="auto"/>
              <w:rPr>
                <w:rFonts w:ascii="Times New Roman" w:hAnsi="Times New Roman"/>
                <w:szCs w:val="20"/>
              </w:rPr>
            </w:pPr>
            <w:r w:rsidRPr="001D7023">
              <w:rPr>
                <w:rFonts w:ascii="Times New Roman" w:hAnsi="Times New Roman"/>
                <w:szCs w:val="20"/>
              </w:rPr>
              <w:t>80%</w:t>
            </w:r>
          </w:p>
        </w:tc>
        <w:tc>
          <w:tcPr>
            <w:tcW w:w="731" w:type="dxa"/>
            <w:vAlign w:val="center"/>
          </w:tcPr>
          <w:p w:rsidR="00113EEB" w:rsidRPr="001D7023" w:rsidRDefault="00113EEB" w:rsidP="00AB566E">
            <w:pPr>
              <w:snapToGrid w:val="0"/>
              <w:spacing w:after="0" w:line="240" w:lineRule="auto"/>
              <w:rPr>
                <w:rFonts w:ascii="Times New Roman" w:hAnsi="Times New Roman"/>
                <w:szCs w:val="20"/>
              </w:rPr>
            </w:pPr>
            <w:r w:rsidRPr="001D7023">
              <w:rPr>
                <w:rFonts w:ascii="Times New Roman" w:hAnsi="Times New Roman"/>
                <w:szCs w:val="20"/>
              </w:rPr>
              <w:t>90%</w:t>
            </w:r>
          </w:p>
        </w:tc>
        <w:tc>
          <w:tcPr>
            <w:tcW w:w="1029"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A</w:t>
            </w:r>
            <w:r>
              <w:rPr>
                <w:rFonts w:ascii="Times New Roman" w:hAnsi="Times New Roman"/>
                <w:szCs w:val="20"/>
              </w:rPr>
              <w:t xml:space="preserve"> req.</w:t>
            </w:r>
          </w:p>
        </w:tc>
        <w:tc>
          <w:tcPr>
            <w:tcW w:w="1029"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B</w:t>
            </w:r>
            <w:r>
              <w:rPr>
                <w:rFonts w:ascii="Times New Roman" w:hAnsi="Times New Roman"/>
                <w:szCs w:val="20"/>
              </w:rPr>
              <w:t xml:space="preserve"> req.</w:t>
            </w:r>
          </w:p>
        </w:tc>
      </w:tr>
      <w:tr w:rsidR="00113EEB" w:rsidRPr="001D7023" w:rsidTr="00AB566E">
        <w:trPr>
          <w:trHeight w:val="300"/>
          <w:jc w:val="center"/>
        </w:trPr>
        <w:tc>
          <w:tcPr>
            <w:tcW w:w="4802"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18.1, </w:t>
            </w:r>
            <w:r w:rsidRPr="00FE35B5">
              <w:rPr>
                <w:rFonts w:ascii="Times New Roman" w:hAnsi="Times New Roman"/>
                <w:szCs w:val="20"/>
              </w:rPr>
              <w:t>SL-TDOA</w:t>
            </w:r>
            <w:r>
              <w:rPr>
                <w:rFonts w:ascii="Times New Roman" w:hAnsi="Times New Roman"/>
                <w:szCs w:val="20"/>
              </w:rPr>
              <w:t>, BW=20MHz, RSU staggered</w:t>
            </w:r>
          </w:p>
        </w:tc>
        <w:tc>
          <w:tcPr>
            <w:tcW w:w="583" w:type="dxa"/>
          </w:tcPr>
          <w:p w:rsidR="00113EEB" w:rsidRPr="007A6D7B" w:rsidRDefault="00113EEB" w:rsidP="00AB566E">
            <w:pPr>
              <w:pStyle w:val="TAH"/>
              <w:jc w:val="left"/>
              <w:rPr>
                <w:b w:val="0"/>
              </w:rPr>
            </w:pPr>
            <w:r>
              <w:rPr>
                <w:b w:val="0"/>
              </w:rPr>
              <w:t>0.91</w:t>
            </w:r>
          </w:p>
        </w:tc>
        <w:tc>
          <w:tcPr>
            <w:tcW w:w="730" w:type="dxa"/>
          </w:tcPr>
          <w:p w:rsidR="00113EEB" w:rsidRPr="007A6D7B" w:rsidRDefault="00113EEB" w:rsidP="00AB566E">
            <w:pPr>
              <w:pStyle w:val="TAH"/>
              <w:jc w:val="left"/>
              <w:rPr>
                <w:b w:val="0"/>
              </w:rPr>
            </w:pPr>
            <w:r>
              <w:rPr>
                <w:b w:val="0"/>
              </w:rPr>
              <w:t>1.29</w:t>
            </w:r>
          </w:p>
        </w:tc>
        <w:tc>
          <w:tcPr>
            <w:tcW w:w="730" w:type="dxa"/>
          </w:tcPr>
          <w:p w:rsidR="00113EEB" w:rsidRPr="007A6D7B" w:rsidRDefault="00113EEB" w:rsidP="00AB566E">
            <w:pPr>
              <w:pStyle w:val="TAH"/>
              <w:jc w:val="left"/>
              <w:rPr>
                <w:b w:val="0"/>
              </w:rPr>
            </w:pPr>
            <w:r>
              <w:rPr>
                <w:b w:val="0"/>
              </w:rPr>
              <w:t>1.82</w:t>
            </w:r>
          </w:p>
        </w:tc>
        <w:tc>
          <w:tcPr>
            <w:tcW w:w="731" w:type="dxa"/>
          </w:tcPr>
          <w:p w:rsidR="00113EEB" w:rsidRPr="007A6D7B" w:rsidRDefault="00113EEB" w:rsidP="00AB566E">
            <w:pPr>
              <w:pStyle w:val="TAH"/>
              <w:jc w:val="left"/>
              <w:rPr>
                <w:b w:val="0"/>
              </w:rPr>
            </w:pPr>
            <w:r>
              <w:rPr>
                <w:b w:val="0"/>
              </w:rPr>
              <w:t>2.84</w:t>
            </w:r>
          </w:p>
        </w:tc>
        <w:tc>
          <w:tcPr>
            <w:tcW w:w="1029"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73%</w:t>
            </w:r>
          </w:p>
        </w:tc>
        <w:tc>
          <w:tcPr>
            <w:tcW w:w="1029"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23%</w:t>
            </w:r>
          </w:p>
        </w:tc>
      </w:tr>
      <w:tr w:rsidR="00113EEB" w:rsidRPr="001D7023" w:rsidTr="00AB566E">
        <w:trPr>
          <w:trHeight w:val="300"/>
          <w:jc w:val="center"/>
        </w:trPr>
        <w:tc>
          <w:tcPr>
            <w:tcW w:w="4802"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18.7, </w:t>
            </w:r>
            <w:r w:rsidRPr="00FE35B5">
              <w:rPr>
                <w:rFonts w:ascii="Times New Roman" w:hAnsi="Times New Roman"/>
                <w:szCs w:val="20"/>
              </w:rPr>
              <w:t>SL-TDOA</w:t>
            </w:r>
            <w:r>
              <w:rPr>
                <w:rFonts w:ascii="Times New Roman" w:hAnsi="Times New Roman"/>
                <w:szCs w:val="20"/>
              </w:rPr>
              <w:t>, BW=20MHz, RSU staggered</w:t>
            </w:r>
          </w:p>
        </w:tc>
        <w:tc>
          <w:tcPr>
            <w:tcW w:w="583" w:type="dxa"/>
          </w:tcPr>
          <w:p w:rsidR="00113EEB" w:rsidRPr="007A6D7B" w:rsidRDefault="00113EEB" w:rsidP="00AB566E">
            <w:pPr>
              <w:pStyle w:val="TAH"/>
              <w:jc w:val="left"/>
              <w:rPr>
                <w:b w:val="0"/>
              </w:rPr>
            </w:pPr>
            <w:r>
              <w:rPr>
                <w:b w:val="0"/>
              </w:rPr>
              <w:t>0.84</w:t>
            </w:r>
          </w:p>
        </w:tc>
        <w:tc>
          <w:tcPr>
            <w:tcW w:w="730" w:type="dxa"/>
          </w:tcPr>
          <w:p w:rsidR="00113EEB" w:rsidRPr="007A6D7B" w:rsidRDefault="00113EEB" w:rsidP="00AB566E">
            <w:pPr>
              <w:pStyle w:val="TAH"/>
              <w:jc w:val="left"/>
              <w:rPr>
                <w:b w:val="0"/>
              </w:rPr>
            </w:pPr>
            <w:r>
              <w:rPr>
                <w:b w:val="0"/>
              </w:rPr>
              <w:t>1.19</w:t>
            </w:r>
          </w:p>
        </w:tc>
        <w:tc>
          <w:tcPr>
            <w:tcW w:w="730" w:type="dxa"/>
          </w:tcPr>
          <w:p w:rsidR="00113EEB" w:rsidRPr="007A6D7B" w:rsidRDefault="00113EEB" w:rsidP="00AB566E">
            <w:pPr>
              <w:pStyle w:val="TAH"/>
              <w:jc w:val="left"/>
              <w:rPr>
                <w:b w:val="0"/>
              </w:rPr>
            </w:pPr>
            <w:r>
              <w:rPr>
                <w:b w:val="0"/>
              </w:rPr>
              <w:t>1.68</w:t>
            </w:r>
          </w:p>
        </w:tc>
        <w:tc>
          <w:tcPr>
            <w:tcW w:w="731" w:type="dxa"/>
          </w:tcPr>
          <w:p w:rsidR="00113EEB" w:rsidRPr="007A6D7B" w:rsidRDefault="00113EEB" w:rsidP="00AB566E">
            <w:pPr>
              <w:pStyle w:val="TAH"/>
              <w:jc w:val="left"/>
              <w:rPr>
                <w:b w:val="0"/>
              </w:rPr>
            </w:pPr>
            <w:r>
              <w:rPr>
                <w:b w:val="0"/>
              </w:rPr>
              <w:t>2.62</w:t>
            </w:r>
          </w:p>
        </w:tc>
        <w:tc>
          <w:tcPr>
            <w:tcW w:w="1029"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76%</w:t>
            </w:r>
          </w:p>
        </w:tc>
        <w:tc>
          <w:tcPr>
            <w:tcW w:w="1029"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26%</w:t>
            </w:r>
          </w:p>
        </w:tc>
      </w:tr>
      <w:tr w:rsidR="00113EEB" w:rsidRPr="001D7023" w:rsidTr="00AB566E">
        <w:trPr>
          <w:trHeight w:val="300"/>
          <w:jc w:val="center"/>
        </w:trPr>
        <w:tc>
          <w:tcPr>
            <w:tcW w:w="4802"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18.13, </w:t>
            </w:r>
            <w:r w:rsidRPr="00FE35B5">
              <w:rPr>
                <w:rFonts w:ascii="Times New Roman" w:hAnsi="Times New Roman"/>
                <w:szCs w:val="20"/>
              </w:rPr>
              <w:t>SL-TDOA</w:t>
            </w:r>
            <w:r>
              <w:rPr>
                <w:rFonts w:ascii="Times New Roman" w:hAnsi="Times New Roman"/>
                <w:szCs w:val="20"/>
              </w:rPr>
              <w:t>, BW=20MHz, RSU staggered</w:t>
            </w:r>
          </w:p>
        </w:tc>
        <w:tc>
          <w:tcPr>
            <w:tcW w:w="583" w:type="dxa"/>
          </w:tcPr>
          <w:p w:rsidR="00113EEB" w:rsidRPr="007A6D7B" w:rsidRDefault="00113EEB" w:rsidP="00AB566E">
            <w:pPr>
              <w:pStyle w:val="TAH"/>
              <w:jc w:val="left"/>
              <w:rPr>
                <w:b w:val="0"/>
              </w:rPr>
            </w:pPr>
            <w:r>
              <w:rPr>
                <w:b w:val="0"/>
              </w:rPr>
              <w:t>0.79</w:t>
            </w:r>
          </w:p>
        </w:tc>
        <w:tc>
          <w:tcPr>
            <w:tcW w:w="730" w:type="dxa"/>
          </w:tcPr>
          <w:p w:rsidR="00113EEB" w:rsidRPr="007A6D7B" w:rsidRDefault="00113EEB" w:rsidP="00AB566E">
            <w:pPr>
              <w:pStyle w:val="TAH"/>
              <w:jc w:val="left"/>
              <w:rPr>
                <w:b w:val="0"/>
              </w:rPr>
            </w:pPr>
            <w:r>
              <w:rPr>
                <w:b w:val="0"/>
              </w:rPr>
              <w:t>1.12</w:t>
            </w:r>
          </w:p>
        </w:tc>
        <w:tc>
          <w:tcPr>
            <w:tcW w:w="730" w:type="dxa"/>
          </w:tcPr>
          <w:p w:rsidR="00113EEB" w:rsidRPr="007A6D7B" w:rsidRDefault="00113EEB" w:rsidP="00AB566E">
            <w:pPr>
              <w:pStyle w:val="TAH"/>
              <w:jc w:val="left"/>
              <w:rPr>
                <w:b w:val="0"/>
              </w:rPr>
            </w:pPr>
            <w:r>
              <w:rPr>
                <w:b w:val="0"/>
              </w:rPr>
              <w:t>1.60</w:t>
            </w:r>
          </w:p>
        </w:tc>
        <w:tc>
          <w:tcPr>
            <w:tcW w:w="731" w:type="dxa"/>
          </w:tcPr>
          <w:p w:rsidR="00113EEB" w:rsidRPr="007A6D7B" w:rsidRDefault="00113EEB" w:rsidP="00AB566E">
            <w:pPr>
              <w:pStyle w:val="TAH"/>
              <w:jc w:val="left"/>
              <w:rPr>
                <w:b w:val="0"/>
              </w:rPr>
            </w:pPr>
            <w:r>
              <w:rPr>
                <w:b w:val="0"/>
              </w:rPr>
              <w:t>2.64</w:t>
            </w:r>
          </w:p>
        </w:tc>
        <w:tc>
          <w:tcPr>
            <w:tcW w:w="1029"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78%</w:t>
            </w:r>
          </w:p>
        </w:tc>
        <w:tc>
          <w:tcPr>
            <w:tcW w:w="1029"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29%</w:t>
            </w:r>
          </w:p>
        </w:tc>
      </w:tr>
      <w:tr w:rsidR="00113EEB" w:rsidRPr="001D7023" w:rsidTr="00AB566E">
        <w:trPr>
          <w:trHeight w:val="300"/>
          <w:jc w:val="center"/>
        </w:trPr>
        <w:tc>
          <w:tcPr>
            <w:tcW w:w="4802"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18.19, </w:t>
            </w:r>
            <w:r w:rsidRPr="00FE35B5">
              <w:rPr>
                <w:rFonts w:ascii="Times New Roman" w:hAnsi="Times New Roman"/>
                <w:szCs w:val="20"/>
              </w:rPr>
              <w:t>SL-TDOA</w:t>
            </w:r>
            <w:r>
              <w:rPr>
                <w:rFonts w:ascii="Times New Roman" w:hAnsi="Times New Roman"/>
                <w:szCs w:val="20"/>
              </w:rPr>
              <w:t>, BW=20MHz, RSU staggered</w:t>
            </w:r>
          </w:p>
        </w:tc>
        <w:tc>
          <w:tcPr>
            <w:tcW w:w="583" w:type="dxa"/>
          </w:tcPr>
          <w:p w:rsidR="00113EEB" w:rsidRPr="007A6D7B" w:rsidRDefault="00113EEB" w:rsidP="00AB566E">
            <w:pPr>
              <w:pStyle w:val="TAH"/>
              <w:jc w:val="left"/>
              <w:rPr>
                <w:b w:val="0"/>
              </w:rPr>
            </w:pPr>
            <w:r>
              <w:rPr>
                <w:b w:val="0"/>
              </w:rPr>
              <w:t>0.92</w:t>
            </w:r>
          </w:p>
        </w:tc>
        <w:tc>
          <w:tcPr>
            <w:tcW w:w="730" w:type="dxa"/>
          </w:tcPr>
          <w:p w:rsidR="00113EEB" w:rsidRPr="007A6D7B" w:rsidRDefault="00113EEB" w:rsidP="00AB566E">
            <w:pPr>
              <w:pStyle w:val="TAH"/>
              <w:jc w:val="left"/>
              <w:rPr>
                <w:b w:val="0"/>
              </w:rPr>
            </w:pPr>
            <w:r>
              <w:rPr>
                <w:b w:val="0"/>
              </w:rPr>
              <w:t>1.30</w:t>
            </w:r>
          </w:p>
        </w:tc>
        <w:tc>
          <w:tcPr>
            <w:tcW w:w="730" w:type="dxa"/>
          </w:tcPr>
          <w:p w:rsidR="00113EEB" w:rsidRPr="007A6D7B" w:rsidRDefault="00113EEB" w:rsidP="00AB566E">
            <w:pPr>
              <w:pStyle w:val="TAH"/>
              <w:jc w:val="left"/>
              <w:rPr>
                <w:b w:val="0"/>
              </w:rPr>
            </w:pPr>
            <w:r>
              <w:rPr>
                <w:b w:val="0"/>
              </w:rPr>
              <w:t>1.83</w:t>
            </w:r>
          </w:p>
        </w:tc>
        <w:tc>
          <w:tcPr>
            <w:tcW w:w="731" w:type="dxa"/>
          </w:tcPr>
          <w:p w:rsidR="00113EEB" w:rsidRPr="007A6D7B" w:rsidRDefault="00113EEB" w:rsidP="00AB566E">
            <w:pPr>
              <w:pStyle w:val="TAH"/>
              <w:jc w:val="left"/>
              <w:rPr>
                <w:b w:val="0"/>
              </w:rPr>
            </w:pPr>
            <w:r>
              <w:rPr>
                <w:b w:val="0"/>
              </w:rPr>
              <w:t>2.86</w:t>
            </w:r>
          </w:p>
        </w:tc>
        <w:tc>
          <w:tcPr>
            <w:tcW w:w="1029"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73%</w:t>
            </w:r>
          </w:p>
        </w:tc>
        <w:tc>
          <w:tcPr>
            <w:tcW w:w="1029"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22%</w:t>
            </w:r>
          </w:p>
        </w:tc>
      </w:tr>
      <w:tr w:rsidR="00113EEB" w:rsidRPr="001D7023" w:rsidTr="00AB566E">
        <w:trPr>
          <w:trHeight w:val="300"/>
          <w:jc w:val="center"/>
        </w:trPr>
        <w:tc>
          <w:tcPr>
            <w:tcW w:w="4802"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18.25, </w:t>
            </w:r>
            <w:r w:rsidRPr="00FE35B5">
              <w:rPr>
                <w:rFonts w:ascii="Times New Roman" w:hAnsi="Times New Roman"/>
                <w:szCs w:val="20"/>
              </w:rPr>
              <w:t>SL-TDOA</w:t>
            </w:r>
            <w:r>
              <w:rPr>
                <w:rFonts w:ascii="Times New Roman" w:hAnsi="Times New Roman"/>
                <w:szCs w:val="20"/>
              </w:rPr>
              <w:t>, BW=20MHz, RSU staggered</w:t>
            </w:r>
          </w:p>
        </w:tc>
        <w:tc>
          <w:tcPr>
            <w:tcW w:w="583" w:type="dxa"/>
          </w:tcPr>
          <w:p w:rsidR="00113EEB" w:rsidRPr="007A6D7B" w:rsidRDefault="00113EEB" w:rsidP="00AB566E">
            <w:pPr>
              <w:pStyle w:val="TAH"/>
              <w:jc w:val="left"/>
              <w:rPr>
                <w:b w:val="0"/>
              </w:rPr>
            </w:pPr>
            <w:r>
              <w:rPr>
                <w:b w:val="0"/>
              </w:rPr>
              <w:t>0.85</w:t>
            </w:r>
          </w:p>
        </w:tc>
        <w:tc>
          <w:tcPr>
            <w:tcW w:w="730" w:type="dxa"/>
          </w:tcPr>
          <w:p w:rsidR="00113EEB" w:rsidRPr="007A6D7B" w:rsidRDefault="00113EEB" w:rsidP="00AB566E">
            <w:pPr>
              <w:pStyle w:val="TAH"/>
              <w:jc w:val="left"/>
              <w:rPr>
                <w:b w:val="0"/>
              </w:rPr>
            </w:pPr>
            <w:r>
              <w:rPr>
                <w:b w:val="0"/>
              </w:rPr>
              <w:t>1.20</w:t>
            </w:r>
          </w:p>
        </w:tc>
        <w:tc>
          <w:tcPr>
            <w:tcW w:w="730" w:type="dxa"/>
          </w:tcPr>
          <w:p w:rsidR="00113EEB" w:rsidRPr="007A6D7B" w:rsidRDefault="00113EEB" w:rsidP="00AB566E">
            <w:pPr>
              <w:pStyle w:val="TAH"/>
              <w:jc w:val="left"/>
              <w:rPr>
                <w:b w:val="0"/>
              </w:rPr>
            </w:pPr>
            <w:r>
              <w:rPr>
                <w:b w:val="0"/>
              </w:rPr>
              <w:t>1.69</w:t>
            </w:r>
          </w:p>
        </w:tc>
        <w:tc>
          <w:tcPr>
            <w:tcW w:w="731" w:type="dxa"/>
          </w:tcPr>
          <w:p w:rsidR="00113EEB" w:rsidRPr="007A6D7B" w:rsidRDefault="00113EEB" w:rsidP="00AB566E">
            <w:pPr>
              <w:pStyle w:val="TAH"/>
              <w:jc w:val="left"/>
              <w:rPr>
                <w:b w:val="0"/>
              </w:rPr>
            </w:pPr>
            <w:r>
              <w:rPr>
                <w:b w:val="0"/>
              </w:rPr>
              <w:t>2.71</w:t>
            </w:r>
          </w:p>
        </w:tc>
        <w:tc>
          <w:tcPr>
            <w:tcW w:w="1029"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76%</w:t>
            </w:r>
          </w:p>
        </w:tc>
        <w:tc>
          <w:tcPr>
            <w:tcW w:w="1029"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25%</w:t>
            </w:r>
          </w:p>
        </w:tc>
      </w:tr>
      <w:tr w:rsidR="00113EEB" w:rsidRPr="001D7023" w:rsidTr="00AB566E">
        <w:trPr>
          <w:trHeight w:val="300"/>
          <w:jc w:val="center"/>
        </w:trPr>
        <w:tc>
          <w:tcPr>
            <w:tcW w:w="4802"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lastRenderedPageBreak/>
              <w:t xml:space="preserve">Case 18.31, </w:t>
            </w:r>
            <w:r w:rsidRPr="00FE35B5">
              <w:rPr>
                <w:rFonts w:ascii="Times New Roman" w:hAnsi="Times New Roman"/>
                <w:szCs w:val="20"/>
              </w:rPr>
              <w:t>SL-TDOA</w:t>
            </w:r>
            <w:r>
              <w:rPr>
                <w:rFonts w:ascii="Times New Roman" w:hAnsi="Times New Roman"/>
                <w:szCs w:val="20"/>
              </w:rPr>
              <w:t>, BW=20MHz, RSU staggered</w:t>
            </w:r>
          </w:p>
        </w:tc>
        <w:tc>
          <w:tcPr>
            <w:tcW w:w="583" w:type="dxa"/>
          </w:tcPr>
          <w:p w:rsidR="00113EEB" w:rsidRPr="007A6D7B" w:rsidRDefault="00113EEB" w:rsidP="00AB566E">
            <w:pPr>
              <w:pStyle w:val="TAH"/>
              <w:jc w:val="left"/>
              <w:rPr>
                <w:b w:val="0"/>
              </w:rPr>
            </w:pPr>
            <w:r>
              <w:rPr>
                <w:b w:val="0"/>
              </w:rPr>
              <w:t>0.80</w:t>
            </w:r>
          </w:p>
        </w:tc>
        <w:tc>
          <w:tcPr>
            <w:tcW w:w="730" w:type="dxa"/>
          </w:tcPr>
          <w:p w:rsidR="00113EEB" w:rsidRPr="007A6D7B" w:rsidRDefault="00113EEB" w:rsidP="00AB566E">
            <w:pPr>
              <w:pStyle w:val="TAH"/>
              <w:jc w:val="left"/>
              <w:rPr>
                <w:b w:val="0"/>
              </w:rPr>
            </w:pPr>
            <w:r>
              <w:rPr>
                <w:b w:val="0"/>
              </w:rPr>
              <w:t>1.14</w:t>
            </w:r>
          </w:p>
        </w:tc>
        <w:tc>
          <w:tcPr>
            <w:tcW w:w="730" w:type="dxa"/>
          </w:tcPr>
          <w:p w:rsidR="00113EEB" w:rsidRPr="007A6D7B" w:rsidRDefault="00113EEB" w:rsidP="00AB566E">
            <w:pPr>
              <w:pStyle w:val="TAH"/>
              <w:jc w:val="left"/>
              <w:rPr>
                <w:b w:val="0"/>
              </w:rPr>
            </w:pPr>
            <w:r>
              <w:rPr>
                <w:b w:val="0"/>
              </w:rPr>
              <w:t>1.62</w:t>
            </w:r>
          </w:p>
        </w:tc>
        <w:tc>
          <w:tcPr>
            <w:tcW w:w="731" w:type="dxa"/>
          </w:tcPr>
          <w:p w:rsidR="00113EEB" w:rsidRPr="007A6D7B" w:rsidRDefault="00113EEB" w:rsidP="00AB566E">
            <w:pPr>
              <w:pStyle w:val="TAH"/>
              <w:jc w:val="left"/>
              <w:rPr>
                <w:b w:val="0"/>
              </w:rPr>
            </w:pPr>
            <w:r>
              <w:rPr>
                <w:b w:val="0"/>
              </w:rPr>
              <w:t>2.63</w:t>
            </w:r>
          </w:p>
        </w:tc>
        <w:tc>
          <w:tcPr>
            <w:tcW w:w="1029"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78%</w:t>
            </w:r>
          </w:p>
        </w:tc>
        <w:tc>
          <w:tcPr>
            <w:tcW w:w="1029"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28%</w:t>
            </w:r>
          </w:p>
        </w:tc>
      </w:tr>
      <w:tr w:rsidR="00113EEB" w:rsidRPr="001D7023" w:rsidTr="00AB566E">
        <w:trPr>
          <w:trHeight w:val="300"/>
          <w:jc w:val="center"/>
        </w:trPr>
        <w:tc>
          <w:tcPr>
            <w:tcW w:w="4802"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18.37, </w:t>
            </w:r>
            <w:r w:rsidRPr="00FE35B5">
              <w:rPr>
                <w:rFonts w:ascii="Times New Roman" w:hAnsi="Times New Roman"/>
                <w:szCs w:val="20"/>
              </w:rPr>
              <w:t>SL-TDOA</w:t>
            </w:r>
            <w:r>
              <w:rPr>
                <w:rFonts w:ascii="Times New Roman" w:hAnsi="Times New Roman"/>
                <w:szCs w:val="20"/>
              </w:rPr>
              <w:t>, BW=20MHz, RSU staggered</w:t>
            </w:r>
          </w:p>
        </w:tc>
        <w:tc>
          <w:tcPr>
            <w:tcW w:w="583" w:type="dxa"/>
          </w:tcPr>
          <w:p w:rsidR="00113EEB" w:rsidRPr="007A6D7B" w:rsidRDefault="00113EEB" w:rsidP="00AB566E">
            <w:pPr>
              <w:pStyle w:val="TAH"/>
              <w:jc w:val="left"/>
              <w:rPr>
                <w:b w:val="0"/>
              </w:rPr>
            </w:pPr>
            <w:r>
              <w:rPr>
                <w:b w:val="0"/>
              </w:rPr>
              <w:t>0.93</w:t>
            </w:r>
          </w:p>
        </w:tc>
        <w:tc>
          <w:tcPr>
            <w:tcW w:w="730" w:type="dxa"/>
          </w:tcPr>
          <w:p w:rsidR="00113EEB" w:rsidRPr="007A6D7B" w:rsidRDefault="00113EEB" w:rsidP="00AB566E">
            <w:pPr>
              <w:pStyle w:val="TAH"/>
              <w:jc w:val="left"/>
              <w:rPr>
                <w:b w:val="0"/>
              </w:rPr>
            </w:pPr>
            <w:r>
              <w:rPr>
                <w:b w:val="0"/>
              </w:rPr>
              <w:t>1.32</w:t>
            </w:r>
          </w:p>
        </w:tc>
        <w:tc>
          <w:tcPr>
            <w:tcW w:w="730" w:type="dxa"/>
          </w:tcPr>
          <w:p w:rsidR="00113EEB" w:rsidRPr="007A6D7B" w:rsidRDefault="00113EEB" w:rsidP="00AB566E">
            <w:pPr>
              <w:pStyle w:val="TAH"/>
              <w:jc w:val="left"/>
              <w:rPr>
                <w:b w:val="0"/>
              </w:rPr>
            </w:pPr>
            <w:r>
              <w:rPr>
                <w:b w:val="0"/>
              </w:rPr>
              <w:t>1.88</w:t>
            </w:r>
          </w:p>
        </w:tc>
        <w:tc>
          <w:tcPr>
            <w:tcW w:w="731" w:type="dxa"/>
          </w:tcPr>
          <w:p w:rsidR="00113EEB" w:rsidRPr="007A6D7B" w:rsidRDefault="00113EEB" w:rsidP="00AB566E">
            <w:pPr>
              <w:pStyle w:val="TAH"/>
              <w:jc w:val="left"/>
              <w:rPr>
                <w:b w:val="0"/>
              </w:rPr>
            </w:pPr>
            <w:r>
              <w:rPr>
                <w:b w:val="0"/>
              </w:rPr>
              <w:t>2.96</w:t>
            </w:r>
          </w:p>
        </w:tc>
        <w:tc>
          <w:tcPr>
            <w:tcW w:w="1029"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72%</w:t>
            </w:r>
          </w:p>
        </w:tc>
        <w:tc>
          <w:tcPr>
            <w:tcW w:w="1029"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22%</w:t>
            </w:r>
          </w:p>
        </w:tc>
      </w:tr>
      <w:tr w:rsidR="00113EEB" w:rsidRPr="001D7023" w:rsidTr="00AB566E">
        <w:trPr>
          <w:trHeight w:val="300"/>
          <w:jc w:val="center"/>
        </w:trPr>
        <w:tc>
          <w:tcPr>
            <w:tcW w:w="4802"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18.43, </w:t>
            </w:r>
            <w:r w:rsidRPr="00FE35B5">
              <w:rPr>
                <w:rFonts w:ascii="Times New Roman" w:hAnsi="Times New Roman"/>
                <w:szCs w:val="20"/>
              </w:rPr>
              <w:t>SL-TDOA</w:t>
            </w:r>
            <w:r>
              <w:rPr>
                <w:rFonts w:ascii="Times New Roman" w:hAnsi="Times New Roman"/>
                <w:szCs w:val="20"/>
              </w:rPr>
              <w:t>, BW=20MHz, RSU staggered</w:t>
            </w:r>
          </w:p>
        </w:tc>
        <w:tc>
          <w:tcPr>
            <w:tcW w:w="583" w:type="dxa"/>
          </w:tcPr>
          <w:p w:rsidR="00113EEB" w:rsidRPr="007A6D7B" w:rsidRDefault="00113EEB" w:rsidP="00AB566E">
            <w:pPr>
              <w:pStyle w:val="TAH"/>
              <w:jc w:val="left"/>
              <w:rPr>
                <w:b w:val="0"/>
              </w:rPr>
            </w:pPr>
            <w:r>
              <w:rPr>
                <w:b w:val="0"/>
              </w:rPr>
              <w:t>0.84</w:t>
            </w:r>
          </w:p>
        </w:tc>
        <w:tc>
          <w:tcPr>
            <w:tcW w:w="730" w:type="dxa"/>
          </w:tcPr>
          <w:p w:rsidR="00113EEB" w:rsidRPr="007A6D7B" w:rsidRDefault="00113EEB" w:rsidP="00AB566E">
            <w:pPr>
              <w:pStyle w:val="TAH"/>
              <w:jc w:val="left"/>
              <w:rPr>
                <w:b w:val="0"/>
              </w:rPr>
            </w:pPr>
            <w:r>
              <w:rPr>
                <w:b w:val="0"/>
              </w:rPr>
              <w:t>1.21</w:t>
            </w:r>
          </w:p>
        </w:tc>
        <w:tc>
          <w:tcPr>
            <w:tcW w:w="730" w:type="dxa"/>
          </w:tcPr>
          <w:p w:rsidR="00113EEB" w:rsidRPr="007A6D7B" w:rsidRDefault="00113EEB" w:rsidP="00AB566E">
            <w:pPr>
              <w:pStyle w:val="TAH"/>
              <w:jc w:val="left"/>
              <w:rPr>
                <w:b w:val="0"/>
              </w:rPr>
            </w:pPr>
            <w:r>
              <w:rPr>
                <w:b w:val="0"/>
              </w:rPr>
              <w:t>1.71</w:t>
            </w:r>
          </w:p>
        </w:tc>
        <w:tc>
          <w:tcPr>
            <w:tcW w:w="731" w:type="dxa"/>
          </w:tcPr>
          <w:p w:rsidR="00113EEB" w:rsidRPr="007A6D7B" w:rsidRDefault="00113EEB" w:rsidP="00AB566E">
            <w:pPr>
              <w:pStyle w:val="TAH"/>
              <w:jc w:val="left"/>
              <w:rPr>
                <w:b w:val="0"/>
              </w:rPr>
            </w:pPr>
            <w:r>
              <w:rPr>
                <w:b w:val="0"/>
              </w:rPr>
              <w:t>2.67</w:t>
            </w:r>
          </w:p>
        </w:tc>
        <w:tc>
          <w:tcPr>
            <w:tcW w:w="1029"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76%</w:t>
            </w:r>
          </w:p>
        </w:tc>
        <w:tc>
          <w:tcPr>
            <w:tcW w:w="1029"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26%</w:t>
            </w:r>
          </w:p>
        </w:tc>
      </w:tr>
      <w:tr w:rsidR="00113EEB" w:rsidRPr="001D7023" w:rsidTr="00AB566E">
        <w:trPr>
          <w:trHeight w:val="300"/>
          <w:jc w:val="center"/>
        </w:trPr>
        <w:tc>
          <w:tcPr>
            <w:tcW w:w="4802"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18.49, </w:t>
            </w:r>
            <w:r w:rsidRPr="00FE35B5">
              <w:rPr>
                <w:rFonts w:ascii="Times New Roman" w:hAnsi="Times New Roman"/>
                <w:szCs w:val="20"/>
              </w:rPr>
              <w:t>SL-TDOA</w:t>
            </w:r>
            <w:r>
              <w:rPr>
                <w:rFonts w:ascii="Times New Roman" w:hAnsi="Times New Roman"/>
                <w:szCs w:val="20"/>
              </w:rPr>
              <w:t>, BW=20MHz, RSU staggered</w:t>
            </w:r>
          </w:p>
        </w:tc>
        <w:tc>
          <w:tcPr>
            <w:tcW w:w="583" w:type="dxa"/>
          </w:tcPr>
          <w:p w:rsidR="00113EEB" w:rsidRPr="007A6D7B" w:rsidRDefault="00113EEB" w:rsidP="00AB566E">
            <w:pPr>
              <w:pStyle w:val="TAH"/>
              <w:jc w:val="left"/>
              <w:rPr>
                <w:b w:val="0"/>
              </w:rPr>
            </w:pPr>
            <w:r>
              <w:rPr>
                <w:b w:val="0"/>
              </w:rPr>
              <w:t>0.79</w:t>
            </w:r>
          </w:p>
        </w:tc>
        <w:tc>
          <w:tcPr>
            <w:tcW w:w="730" w:type="dxa"/>
          </w:tcPr>
          <w:p w:rsidR="00113EEB" w:rsidRPr="007A6D7B" w:rsidRDefault="00113EEB" w:rsidP="00AB566E">
            <w:pPr>
              <w:pStyle w:val="TAH"/>
              <w:jc w:val="left"/>
              <w:rPr>
                <w:b w:val="0"/>
              </w:rPr>
            </w:pPr>
            <w:r>
              <w:rPr>
                <w:b w:val="0"/>
              </w:rPr>
              <w:t>1.13</w:t>
            </w:r>
          </w:p>
        </w:tc>
        <w:tc>
          <w:tcPr>
            <w:tcW w:w="730" w:type="dxa"/>
          </w:tcPr>
          <w:p w:rsidR="00113EEB" w:rsidRPr="007A6D7B" w:rsidRDefault="00113EEB" w:rsidP="00AB566E">
            <w:pPr>
              <w:pStyle w:val="TAH"/>
              <w:jc w:val="left"/>
              <w:rPr>
                <w:b w:val="0"/>
              </w:rPr>
            </w:pPr>
            <w:r>
              <w:rPr>
                <w:b w:val="0"/>
              </w:rPr>
              <w:t>1.60</w:t>
            </w:r>
          </w:p>
        </w:tc>
        <w:tc>
          <w:tcPr>
            <w:tcW w:w="731" w:type="dxa"/>
          </w:tcPr>
          <w:p w:rsidR="00113EEB" w:rsidRPr="007A6D7B" w:rsidRDefault="00113EEB" w:rsidP="00AB566E">
            <w:pPr>
              <w:pStyle w:val="TAH"/>
              <w:jc w:val="left"/>
              <w:rPr>
                <w:b w:val="0"/>
              </w:rPr>
            </w:pPr>
            <w:r>
              <w:rPr>
                <w:b w:val="0"/>
              </w:rPr>
              <w:t>2.48</w:t>
            </w:r>
          </w:p>
        </w:tc>
        <w:tc>
          <w:tcPr>
            <w:tcW w:w="1029"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78%</w:t>
            </w:r>
          </w:p>
        </w:tc>
        <w:tc>
          <w:tcPr>
            <w:tcW w:w="1029"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28%</w:t>
            </w:r>
          </w:p>
        </w:tc>
      </w:tr>
      <w:tr w:rsidR="00113EEB" w:rsidRPr="001D7023" w:rsidTr="00AB566E">
        <w:trPr>
          <w:trHeight w:val="300"/>
          <w:jc w:val="center"/>
        </w:trPr>
        <w:tc>
          <w:tcPr>
            <w:tcW w:w="4802"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18.4, </w:t>
            </w:r>
            <w:r w:rsidRPr="00FE35B5">
              <w:rPr>
                <w:rFonts w:ascii="Times New Roman" w:hAnsi="Times New Roman"/>
                <w:szCs w:val="20"/>
              </w:rPr>
              <w:t>SL-TDOA</w:t>
            </w:r>
            <w:r>
              <w:rPr>
                <w:rFonts w:ascii="Times New Roman" w:hAnsi="Times New Roman"/>
                <w:szCs w:val="20"/>
              </w:rPr>
              <w:t>, BW=20MHz, RSU symmetric</w:t>
            </w:r>
          </w:p>
        </w:tc>
        <w:tc>
          <w:tcPr>
            <w:tcW w:w="583" w:type="dxa"/>
          </w:tcPr>
          <w:p w:rsidR="00113EEB" w:rsidRPr="007A6D7B" w:rsidRDefault="00113EEB" w:rsidP="00AB566E">
            <w:pPr>
              <w:pStyle w:val="TAH"/>
              <w:jc w:val="left"/>
              <w:rPr>
                <w:b w:val="0"/>
              </w:rPr>
            </w:pPr>
            <w:r>
              <w:rPr>
                <w:b w:val="0"/>
              </w:rPr>
              <w:t>0.95</w:t>
            </w:r>
          </w:p>
        </w:tc>
        <w:tc>
          <w:tcPr>
            <w:tcW w:w="730" w:type="dxa"/>
          </w:tcPr>
          <w:p w:rsidR="00113EEB" w:rsidRPr="007A6D7B" w:rsidRDefault="00113EEB" w:rsidP="00AB566E">
            <w:pPr>
              <w:pStyle w:val="TAH"/>
              <w:jc w:val="left"/>
              <w:rPr>
                <w:b w:val="0"/>
              </w:rPr>
            </w:pPr>
            <w:r>
              <w:rPr>
                <w:b w:val="0"/>
              </w:rPr>
              <w:t>1.36</w:t>
            </w:r>
          </w:p>
        </w:tc>
        <w:tc>
          <w:tcPr>
            <w:tcW w:w="730" w:type="dxa"/>
          </w:tcPr>
          <w:p w:rsidR="00113EEB" w:rsidRPr="007A6D7B" w:rsidRDefault="00113EEB" w:rsidP="00AB566E">
            <w:pPr>
              <w:pStyle w:val="TAH"/>
              <w:jc w:val="left"/>
              <w:rPr>
                <w:b w:val="0"/>
              </w:rPr>
            </w:pPr>
            <w:r>
              <w:rPr>
                <w:b w:val="0"/>
              </w:rPr>
              <w:t>1.95</w:t>
            </w:r>
          </w:p>
        </w:tc>
        <w:tc>
          <w:tcPr>
            <w:tcW w:w="731" w:type="dxa"/>
          </w:tcPr>
          <w:p w:rsidR="00113EEB" w:rsidRPr="007A6D7B" w:rsidRDefault="00113EEB" w:rsidP="00AB566E">
            <w:pPr>
              <w:pStyle w:val="TAH"/>
              <w:jc w:val="left"/>
              <w:rPr>
                <w:b w:val="0"/>
              </w:rPr>
            </w:pPr>
            <w:r>
              <w:rPr>
                <w:b w:val="0"/>
              </w:rPr>
              <w:t>3.14</w:t>
            </w:r>
          </w:p>
        </w:tc>
        <w:tc>
          <w:tcPr>
            <w:tcW w:w="1029"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71%</w:t>
            </w:r>
          </w:p>
        </w:tc>
        <w:tc>
          <w:tcPr>
            <w:tcW w:w="1029"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22%</w:t>
            </w:r>
          </w:p>
        </w:tc>
      </w:tr>
      <w:tr w:rsidR="00113EEB" w:rsidRPr="001D7023" w:rsidTr="00AB566E">
        <w:trPr>
          <w:trHeight w:val="300"/>
          <w:jc w:val="center"/>
        </w:trPr>
        <w:tc>
          <w:tcPr>
            <w:tcW w:w="4802"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18.10, </w:t>
            </w:r>
            <w:r w:rsidRPr="00FE35B5">
              <w:rPr>
                <w:rFonts w:ascii="Times New Roman" w:hAnsi="Times New Roman"/>
                <w:szCs w:val="20"/>
              </w:rPr>
              <w:t>SL-TDOA</w:t>
            </w:r>
            <w:r>
              <w:rPr>
                <w:rFonts w:ascii="Times New Roman" w:hAnsi="Times New Roman"/>
                <w:szCs w:val="20"/>
              </w:rPr>
              <w:t>, BW=20MHz, RSU symmetric</w:t>
            </w:r>
          </w:p>
        </w:tc>
        <w:tc>
          <w:tcPr>
            <w:tcW w:w="583" w:type="dxa"/>
          </w:tcPr>
          <w:p w:rsidR="00113EEB" w:rsidRPr="007A6D7B" w:rsidRDefault="00113EEB" w:rsidP="00AB566E">
            <w:pPr>
              <w:pStyle w:val="TAH"/>
              <w:jc w:val="left"/>
              <w:rPr>
                <w:b w:val="0"/>
              </w:rPr>
            </w:pPr>
            <w:r>
              <w:rPr>
                <w:b w:val="0"/>
              </w:rPr>
              <w:t>0.78</w:t>
            </w:r>
          </w:p>
        </w:tc>
        <w:tc>
          <w:tcPr>
            <w:tcW w:w="730" w:type="dxa"/>
          </w:tcPr>
          <w:p w:rsidR="00113EEB" w:rsidRPr="007A6D7B" w:rsidRDefault="00113EEB" w:rsidP="00AB566E">
            <w:pPr>
              <w:pStyle w:val="TAH"/>
              <w:jc w:val="left"/>
              <w:rPr>
                <w:b w:val="0"/>
              </w:rPr>
            </w:pPr>
            <w:r>
              <w:rPr>
                <w:b w:val="0"/>
              </w:rPr>
              <w:t>1.14</w:t>
            </w:r>
          </w:p>
        </w:tc>
        <w:tc>
          <w:tcPr>
            <w:tcW w:w="730" w:type="dxa"/>
          </w:tcPr>
          <w:p w:rsidR="00113EEB" w:rsidRPr="007A6D7B" w:rsidRDefault="00113EEB" w:rsidP="00AB566E">
            <w:pPr>
              <w:pStyle w:val="TAH"/>
              <w:jc w:val="left"/>
              <w:rPr>
                <w:b w:val="0"/>
              </w:rPr>
            </w:pPr>
            <w:r>
              <w:rPr>
                <w:b w:val="0"/>
              </w:rPr>
              <w:t>1.67</w:t>
            </w:r>
          </w:p>
        </w:tc>
        <w:tc>
          <w:tcPr>
            <w:tcW w:w="731" w:type="dxa"/>
          </w:tcPr>
          <w:p w:rsidR="00113EEB" w:rsidRPr="007A6D7B" w:rsidRDefault="00113EEB" w:rsidP="00AB566E">
            <w:pPr>
              <w:pStyle w:val="TAH"/>
              <w:jc w:val="left"/>
              <w:rPr>
                <w:b w:val="0"/>
              </w:rPr>
            </w:pPr>
            <w:r>
              <w:rPr>
                <w:b w:val="0"/>
              </w:rPr>
              <w:t>2.76</w:t>
            </w:r>
          </w:p>
        </w:tc>
        <w:tc>
          <w:tcPr>
            <w:tcW w:w="1029"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77%</w:t>
            </w:r>
          </w:p>
        </w:tc>
        <w:tc>
          <w:tcPr>
            <w:tcW w:w="1029"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29%</w:t>
            </w:r>
          </w:p>
        </w:tc>
      </w:tr>
      <w:tr w:rsidR="00113EEB" w:rsidRPr="001D7023" w:rsidTr="00AB566E">
        <w:trPr>
          <w:trHeight w:val="300"/>
          <w:jc w:val="center"/>
        </w:trPr>
        <w:tc>
          <w:tcPr>
            <w:tcW w:w="4802"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18.16, </w:t>
            </w:r>
            <w:r w:rsidRPr="00FE35B5">
              <w:rPr>
                <w:rFonts w:ascii="Times New Roman" w:hAnsi="Times New Roman"/>
                <w:szCs w:val="20"/>
              </w:rPr>
              <w:t>SL-TDOA</w:t>
            </w:r>
            <w:r>
              <w:rPr>
                <w:rFonts w:ascii="Times New Roman" w:hAnsi="Times New Roman"/>
                <w:szCs w:val="20"/>
              </w:rPr>
              <w:t>, BW=20MHz, RSU symmetric</w:t>
            </w:r>
          </w:p>
        </w:tc>
        <w:tc>
          <w:tcPr>
            <w:tcW w:w="583" w:type="dxa"/>
          </w:tcPr>
          <w:p w:rsidR="00113EEB" w:rsidRPr="007A6D7B" w:rsidRDefault="00113EEB" w:rsidP="00AB566E">
            <w:pPr>
              <w:pStyle w:val="TAH"/>
              <w:jc w:val="left"/>
              <w:rPr>
                <w:b w:val="0"/>
              </w:rPr>
            </w:pPr>
            <w:r>
              <w:rPr>
                <w:b w:val="0"/>
              </w:rPr>
              <w:t>0.73</w:t>
            </w:r>
          </w:p>
        </w:tc>
        <w:tc>
          <w:tcPr>
            <w:tcW w:w="730" w:type="dxa"/>
          </w:tcPr>
          <w:p w:rsidR="00113EEB" w:rsidRPr="007A6D7B" w:rsidRDefault="00113EEB" w:rsidP="00AB566E">
            <w:pPr>
              <w:pStyle w:val="TAH"/>
              <w:jc w:val="left"/>
              <w:rPr>
                <w:b w:val="0"/>
              </w:rPr>
            </w:pPr>
            <w:r>
              <w:rPr>
                <w:b w:val="0"/>
              </w:rPr>
              <w:t>1.04</w:t>
            </w:r>
          </w:p>
        </w:tc>
        <w:tc>
          <w:tcPr>
            <w:tcW w:w="730" w:type="dxa"/>
          </w:tcPr>
          <w:p w:rsidR="00113EEB" w:rsidRPr="007A6D7B" w:rsidRDefault="00113EEB" w:rsidP="00AB566E">
            <w:pPr>
              <w:pStyle w:val="TAH"/>
              <w:jc w:val="left"/>
              <w:rPr>
                <w:b w:val="0"/>
              </w:rPr>
            </w:pPr>
            <w:r>
              <w:rPr>
                <w:b w:val="0"/>
              </w:rPr>
              <w:t>1.47</w:t>
            </w:r>
          </w:p>
        </w:tc>
        <w:tc>
          <w:tcPr>
            <w:tcW w:w="731" w:type="dxa"/>
          </w:tcPr>
          <w:p w:rsidR="00113EEB" w:rsidRPr="007A6D7B" w:rsidRDefault="00113EEB" w:rsidP="00AB566E">
            <w:pPr>
              <w:pStyle w:val="TAH"/>
              <w:jc w:val="left"/>
              <w:rPr>
                <w:b w:val="0"/>
              </w:rPr>
            </w:pPr>
            <w:r>
              <w:rPr>
                <w:b w:val="0"/>
              </w:rPr>
              <w:t>2.33</w:t>
            </w:r>
          </w:p>
        </w:tc>
        <w:tc>
          <w:tcPr>
            <w:tcW w:w="1029"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81%</w:t>
            </w:r>
          </w:p>
        </w:tc>
        <w:tc>
          <w:tcPr>
            <w:tcW w:w="1029" w:type="dxa"/>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31%</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18.22, </w:t>
            </w:r>
            <w:r w:rsidRPr="00FE35B5">
              <w:rPr>
                <w:rFonts w:ascii="Times New Roman" w:hAnsi="Times New Roman"/>
                <w:szCs w:val="20"/>
              </w:rPr>
              <w:t>SL-TDOA</w:t>
            </w:r>
            <w:r>
              <w:rPr>
                <w:rFonts w:ascii="Times New Roman" w:hAnsi="Times New Roman"/>
                <w:szCs w:val="20"/>
              </w:rPr>
              <w:t>, BW=20MHz, RSU symmetric</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0.95</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1.36</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1.95</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3.15</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71%</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22%</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18.28, </w:t>
            </w:r>
            <w:r w:rsidRPr="00FE35B5">
              <w:rPr>
                <w:rFonts w:ascii="Times New Roman" w:hAnsi="Times New Roman"/>
                <w:szCs w:val="20"/>
              </w:rPr>
              <w:t>SL-TDOA</w:t>
            </w:r>
            <w:r>
              <w:rPr>
                <w:rFonts w:ascii="Times New Roman" w:hAnsi="Times New Roman"/>
                <w:szCs w:val="20"/>
              </w:rPr>
              <w:t>, BW=20MHz, RSU symmetric</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0.79</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1.13</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1.64</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2.65</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77%</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29%</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18.34, </w:t>
            </w:r>
            <w:r w:rsidRPr="00FE35B5">
              <w:rPr>
                <w:rFonts w:ascii="Times New Roman" w:hAnsi="Times New Roman"/>
                <w:szCs w:val="20"/>
              </w:rPr>
              <w:t>SL-TDOA</w:t>
            </w:r>
            <w:r>
              <w:rPr>
                <w:rFonts w:ascii="Times New Roman" w:hAnsi="Times New Roman"/>
                <w:szCs w:val="20"/>
              </w:rPr>
              <w:t>, BW=20MHz, RSU symmetric</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0.74</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1.04</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1.46</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2.23</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81%</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31%</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18.40, </w:t>
            </w:r>
            <w:r w:rsidRPr="00FE35B5">
              <w:rPr>
                <w:rFonts w:ascii="Times New Roman" w:hAnsi="Times New Roman"/>
                <w:szCs w:val="20"/>
              </w:rPr>
              <w:t>SL-TDOA</w:t>
            </w:r>
            <w:r>
              <w:rPr>
                <w:rFonts w:ascii="Times New Roman" w:hAnsi="Times New Roman"/>
                <w:szCs w:val="20"/>
              </w:rPr>
              <w:t>, BW=20MHz, RSU symmetric</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0.95</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1.37</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1.98</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3.20</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71%</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21%</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18.46, </w:t>
            </w:r>
            <w:r w:rsidRPr="00FE35B5">
              <w:rPr>
                <w:rFonts w:ascii="Times New Roman" w:hAnsi="Times New Roman"/>
                <w:szCs w:val="20"/>
              </w:rPr>
              <w:t>SL-TDOA</w:t>
            </w:r>
            <w:r>
              <w:rPr>
                <w:rFonts w:ascii="Times New Roman" w:hAnsi="Times New Roman"/>
                <w:szCs w:val="20"/>
              </w:rPr>
              <w:t>, BW=20MHz, RSU symmetric</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0.80</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1.16</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1.70</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2.79</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76%</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28%</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18.52, </w:t>
            </w:r>
            <w:r w:rsidRPr="00FE35B5">
              <w:rPr>
                <w:rFonts w:ascii="Times New Roman" w:hAnsi="Times New Roman"/>
                <w:szCs w:val="20"/>
              </w:rPr>
              <w:t>SL-TDOA</w:t>
            </w:r>
            <w:r>
              <w:rPr>
                <w:rFonts w:ascii="Times New Roman" w:hAnsi="Times New Roman"/>
                <w:szCs w:val="20"/>
              </w:rPr>
              <w:t>, BW=20MHz, RSU symmetric</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0.76</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1.08</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1.54</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2.41</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79%</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29%</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13EEB" w:rsidRDefault="00113EEB" w:rsidP="00AB566E">
            <w:pPr>
              <w:snapToGrid w:val="0"/>
              <w:spacing w:after="0" w:line="240" w:lineRule="auto"/>
              <w:jc w:val="left"/>
              <w:rPr>
                <w:rFonts w:ascii="Times New Roman" w:hAnsi="Times New Roman"/>
                <w:szCs w:val="20"/>
              </w:rPr>
            </w:pPr>
          </w:p>
        </w:tc>
        <w:tc>
          <w:tcPr>
            <w:tcW w:w="5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13EEB" w:rsidRPr="005067C0" w:rsidRDefault="00113EEB" w:rsidP="00AB566E">
            <w:pPr>
              <w:pStyle w:val="TAH"/>
              <w:jc w:val="left"/>
              <w:rPr>
                <w:b w:val="0"/>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13EEB" w:rsidRPr="005067C0" w:rsidRDefault="00113EEB" w:rsidP="00AB566E">
            <w:pPr>
              <w:pStyle w:val="TAH"/>
              <w:jc w:val="left"/>
              <w:rPr>
                <w:b w:val="0"/>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13EEB" w:rsidRPr="005067C0" w:rsidRDefault="00113EEB" w:rsidP="00AB566E">
            <w:pPr>
              <w:pStyle w:val="TAH"/>
              <w:jc w:val="left"/>
              <w:rPr>
                <w:b w:val="0"/>
              </w:rPr>
            </w:pPr>
          </w:p>
        </w:tc>
        <w:tc>
          <w:tcPr>
            <w:tcW w:w="7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13EEB" w:rsidRPr="005067C0" w:rsidRDefault="00113EEB" w:rsidP="00AB566E">
            <w:pPr>
              <w:pStyle w:val="TAH"/>
              <w:jc w:val="left"/>
              <w:rPr>
                <w:b w:val="0"/>
              </w:rPr>
            </w:pPr>
          </w:p>
        </w:tc>
        <w:tc>
          <w:tcPr>
            <w:tcW w:w="10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13EEB" w:rsidRPr="001D7023" w:rsidRDefault="00113EEB" w:rsidP="00AB566E">
            <w:pPr>
              <w:snapToGrid w:val="0"/>
              <w:spacing w:after="0" w:line="240" w:lineRule="auto"/>
              <w:rPr>
                <w:rFonts w:ascii="Times New Roman" w:hAnsi="Times New Roman"/>
                <w:szCs w:val="20"/>
              </w:rPr>
            </w:pPr>
          </w:p>
        </w:tc>
        <w:tc>
          <w:tcPr>
            <w:tcW w:w="10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13EEB" w:rsidRPr="001D7023" w:rsidRDefault="00113EEB" w:rsidP="00AB566E">
            <w:pPr>
              <w:snapToGrid w:val="0"/>
              <w:spacing w:after="0" w:line="240" w:lineRule="auto"/>
              <w:rPr>
                <w:rFonts w:ascii="Times New Roman" w:hAnsi="Times New Roman"/>
                <w:szCs w:val="20"/>
              </w:rPr>
            </w:pP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18.2, </w:t>
            </w:r>
            <w:r w:rsidRPr="00FE35B5">
              <w:rPr>
                <w:rFonts w:ascii="Times New Roman" w:hAnsi="Times New Roman"/>
                <w:szCs w:val="20"/>
              </w:rPr>
              <w:t>SL-TDOA</w:t>
            </w:r>
            <w:r>
              <w:rPr>
                <w:rFonts w:ascii="Times New Roman" w:hAnsi="Times New Roman"/>
                <w:szCs w:val="20"/>
              </w:rPr>
              <w:t>, BW=40MHz, RSU staggered</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0.76</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1.06</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1.47</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2.26</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81%</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29%</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18.8, </w:t>
            </w:r>
            <w:r w:rsidRPr="00FE35B5">
              <w:rPr>
                <w:rFonts w:ascii="Times New Roman" w:hAnsi="Times New Roman"/>
                <w:szCs w:val="20"/>
              </w:rPr>
              <w:t>SL-TDOA</w:t>
            </w:r>
            <w:r>
              <w:rPr>
                <w:rFonts w:ascii="Times New Roman" w:hAnsi="Times New Roman"/>
                <w:szCs w:val="20"/>
              </w:rPr>
              <w:t>, BW=40MHz, RSU staggered</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0.67</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0.93</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1.29</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1.99</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84%</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34%</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18.14, </w:t>
            </w:r>
            <w:r w:rsidRPr="00FE35B5">
              <w:rPr>
                <w:rFonts w:ascii="Times New Roman" w:hAnsi="Times New Roman"/>
                <w:szCs w:val="20"/>
              </w:rPr>
              <w:t>SL-TDOA</w:t>
            </w:r>
            <w:r>
              <w:rPr>
                <w:rFonts w:ascii="Times New Roman" w:hAnsi="Times New Roman"/>
                <w:szCs w:val="20"/>
              </w:rPr>
              <w:t>, BW=40MHz, RSU staggered</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0.63</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0.88</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1.22</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1.97</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85%</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38%</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Case 18.20</w:t>
            </w:r>
            <w:r w:rsidRPr="00FE35B5">
              <w:rPr>
                <w:rFonts w:ascii="Times New Roman" w:hAnsi="Times New Roman"/>
                <w:szCs w:val="20"/>
              </w:rPr>
              <w:t xml:space="preserve"> SL-TDOA</w:t>
            </w:r>
            <w:r>
              <w:rPr>
                <w:rFonts w:ascii="Times New Roman" w:hAnsi="Times New Roman"/>
                <w:szCs w:val="20"/>
              </w:rPr>
              <w:t>, BW=40MHz, RSU staggered</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0.76</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1.06</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1.49</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2.29</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80%</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29%</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18.26, </w:t>
            </w:r>
            <w:r w:rsidRPr="00FE35B5">
              <w:rPr>
                <w:rFonts w:ascii="Times New Roman" w:hAnsi="Times New Roman"/>
                <w:szCs w:val="20"/>
              </w:rPr>
              <w:t>SL-TDOA</w:t>
            </w:r>
            <w:r>
              <w:rPr>
                <w:rFonts w:ascii="Times New Roman" w:hAnsi="Times New Roman"/>
                <w:szCs w:val="20"/>
              </w:rPr>
              <w:t>, BW=40MHz, RSU staggered</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0.68</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0.95</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1.31</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2.08</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84%</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34%</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18.32, </w:t>
            </w:r>
            <w:r w:rsidRPr="00FE35B5">
              <w:rPr>
                <w:rFonts w:ascii="Times New Roman" w:hAnsi="Times New Roman"/>
                <w:szCs w:val="20"/>
              </w:rPr>
              <w:t>SL-TDOA</w:t>
            </w:r>
            <w:r>
              <w:rPr>
                <w:rFonts w:ascii="Times New Roman" w:hAnsi="Times New Roman"/>
                <w:szCs w:val="20"/>
              </w:rPr>
              <w:t>, BW=40MHz, RSU staggered</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0.63</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0.88</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1.23</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1.92</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85%</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38%</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18.38, </w:t>
            </w:r>
            <w:r w:rsidRPr="00FE35B5">
              <w:rPr>
                <w:rFonts w:ascii="Times New Roman" w:hAnsi="Times New Roman"/>
                <w:szCs w:val="20"/>
              </w:rPr>
              <w:t>SL-TDOA</w:t>
            </w:r>
            <w:r>
              <w:rPr>
                <w:rFonts w:ascii="Times New Roman" w:hAnsi="Times New Roman"/>
                <w:szCs w:val="20"/>
              </w:rPr>
              <w:t>, BW=40MHz, RSU staggered</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0.76</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1.05</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1.47</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2.30</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81%</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29%</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18.44, </w:t>
            </w:r>
            <w:r w:rsidRPr="00FE35B5">
              <w:rPr>
                <w:rFonts w:ascii="Times New Roman" w:hAnsi="Times New Roman"/>
                <w:szCs w:val="20"/>
              </w:rPr>
              <w:t>SL-TDOA</w:t>
            </w:r>
            <w:r>
              <w:rPr>
                <w:rFonts w:ascii="Times New Roman" w:hAnsi="Times New Roman"/>
                <w:szCs w:val="20"/>
              </w:rPr>
              <w:t>, BW=40MHz, RSU staggered</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0.69</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0.95</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1.31</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2.06</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84%</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33%</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18.50, </w:t>
            </w:r>
            <w:r w:rsidRPr="00FE35B5">
              <w:rPr>
                <w:rFonts w:ascii="Times New Roman" w:hAnsi="Times New Roman"/>
                <w:szCs w:val="20"/>
              </w:rPr>
              <w:t>SL-TDOA</w:t>
            </w:r>
            <w:r>
              <w:rPr>
                <w:rFonts w:ascii="Times New Roman" w:hAnsi="Times New Roman"/>
                <w:szCs w:val="20"/>
              </w:rPr>
              <w:t>, BW=40MHz, RSU staggered</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0.63</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0.88</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1.23</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1.92</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85%</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38%</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18.5, </w:t>
            </w:r>
            <w:r w:rsidRPr="00FE35B5">
              <w:rPr>
                <w:rFonts w:ascii="Times New Roman" w:hAnsi="Times New Roman"/>
                <w:szCs w:val="20"/>
              </w:rPr>
              <w:t>SL-TDOA</w:t>
            </w:r>
            <w:r>
              <w:rPr>
                <w:rFonts w:ascii="Times New Roman" w:hAnsi="Times New Roman"/>
                <w:szCs w:val="20"/>
              </w:rPr>
              <w:t>, BW=40MHz, RSU symmetric</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0.79</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1.10</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1.55</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2.48</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79%</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27%</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18.11, </w:t>
            </w:r>
            <w:r w:rsidRPr="00FE35B5">
              <w:rPr>
                <w:rFonts w:ascii="Times New Roman" w:hAnsi="Times New Roman"/>
                <w:szCs w:val="20"/>
              </w:rPr>
              <w:t>SL-TDOA</w:t>
            </w:r>
            <w:r>
              <w:rPr>
                <w:rFonts w:ascii="Times New Roman" w:hAnsi="Times New Roman"/>
                <w:szCs w:val="20"/>
              </w:rPr>
              <w:t>, BW=40MHz, RSU symmetric</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0.64</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0.91</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1.30</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2.17</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84%</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37%</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18.17, </w:t>
            </w:r>
            <w:r w:rsidRPr="00FE35B5">
              <w:rPr>
                <w:rFonts w:ascii="Times New Roman" w:hAnsi="Times New Roman"/>
                <w:szCs w:val="20"/>
              </w:rPr>
              <w:t>SL-TDOA</w:t>
            </w:r>
            <w:r>
              <w:rPr>
                <w:rFonts w:ascii="Times New Roman" w:hAnsi="Times New Roman"/>
                <w:szCs w:val="20"/>
              </w:rPr>
              <w:t>, BW=40MHz, RSU symmetric</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0.60</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0.83</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1.16</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1.82</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87%</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41%</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18.23, </w:t>
            </w:r>
            <w:r w:rsidRPr="00FE35B5">
              <w:rPr>
                <w:rFonts w:ascii="Times New Roman" w:hAnsi="Times New Roman"/>
                <w:szCs w:val="20"/>
              </w:rPr>
              <w:t>SL-TDOA</w:t>
            </w:r>
            <w:r>
              <w:rPr>
                <w:rFonts w:ascii="Times New Roman" w:hAnsi="Times New Roman"/>
                <w:szCs w:val="20"/>
              </w:rPr>
              <w:t>, BW=40MHz, RSU symmetric</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0.79</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1.11</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1.58</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2.58</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79%</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28%</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18.29, </w:t>
            </w:r>
            <w:r w:rsidRPr="00FE35B5">
              <w:rPr>
                <w:rFonts w:ascii="Times New Roman" w:hAnsi="Times New Roman"/>
                <w:szCs w:val="20"/>
              </w:rPr>
              <w:t>SL-TDOA</w:t>
            </w:r>
            <w:r>
              <w:rPr>
                <w:rFonts w:ascii="Times New Roman" w:hAnsi="Times New Roman"/>
                <w:szCs w:val="20"/>
              </w:rPr>
              <w:t>, BW=40MHz, RSU symmetric</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0.64</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0.92</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1.36</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2.34</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82%</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37%</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18.35, </w:t>
            </w:r>
            <w:r w:rsidRPr="00FE35B5">
              <w:rPr>
                <w:rFonts w:ascii="Times New Roman" w:hAnsi="Times New Roman"/>
                <w:szCs w:val="20"/>
              </w:rPr>
              <w:t>SL-TDOA</w:t>
            </w:r>
            <w:r>
              <w:rPr>
                <w:rFonts w:ascii="Times New Roman" w:hAnsi="Times New Roman"/>
                <w:szCs w:val="20"/>
              </w:rPr>
              <w:t>, BW=40MHz, RSU symmetric</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0.60</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0.85</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1.22</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1.98</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85%</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40%</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18.41, </w:t>
            </w:r>
            <w:r w:rsidRPr="00FE35B5">
              <w:rPr>
                <w:rFonts w:ascii="Times New Roman" w:hAnsi="Times New Roman"/>
                <w:szCs w:val="20"/>
              </w:rPr>
              <w:t>SL-TDOA</w:t>
            </w:r>
            <w:r>
              <w:rPr>
                <w:rFonts w:ascii="Times New Roman" w:hAnsi="Times New Roman"/>
                <w:szCs w:val="20"/>
              </w:rPr>
              <w:t>, BW=40MHz, RSU symmetric</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0.79</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1.11</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1.57</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2.51</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79%</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27%</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18.47, </w:t>
            </w:r>
            <w:r w:rsidRPr="00FE35B5">
              <w:rPr>
                <w:rFonts w:ascii="Times New Roman" w:hAnsi="Times New Roman"/>
                <w:szCs w:val="20"/>
              </w:rPr>
              <w:t>SL-TDOA</w:t>
            </w:r>
            <w:r>
              <w:rPr>
                <w:rFonts w:ascii="Times New Roman" w:hAnsi="Times New Roman"/>
                <w:szCs w:val="20"/>
              </w:rPr>
              <w:t>, BW=40MHz, RSU symmetric</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0.65</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0.93</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1.35</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2.24</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83%</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37%</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18.53, </w:t>
            </w:r>
            <w:r w:rsidRPr="00FE35B5">
              <w:rPr>
                <w:rFonts w:ascii="Times New Roman" w:hAnsi="Times New Roman"/>
                <w:szCs w:val="20"/>
              </w:rPr>
              <w:t>SL-TDOA</w:t>
            </w:r>
            <w:r>
              <w:rPr>
                <w:rFonts w:ascii="Times New Roman" w:hAnsi="Times New Roman"/>
                <w:szCs w:val="20"/>
              </w:rPr>
              <w:t>, BW=40MHz, RSU symmetric</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0.60</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0.85</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1.19</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1.83</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86%</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40%</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13EEB" w:rsidRDefault="00113EEB" w:rsidP="00AB566E">
            <w:pPr>
              <w:snapToGrid w:val="0"/>
              <w:spacing w:after="0" w:line="240" w:lineRule="auto"/>
              <w:jc w:val="left"/>
              <w:rPr>
                <w:rFonts w:ascii="Times New Roman" w:hAnsi="Times New Roman"/>
                <w:szCs w:val="20"/>
              </w:rPr>
            </w:pPr>
          </w:p>
        </w:tc>
        <w:tc>
          <w:tcPr>
            <w:tcW w:w="5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13EEB" w:rsidRPr="005067C0" w:rsidRDefault="00113EEB" w:rsidP="00AB566E">
            <w:pPr>
              <w:pStyle w:val="TAH"/>
              <w:jc w:val="left"/>
              <w:rPr>
                <w:b w:val="0"/>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13EEB" w:rsidRPr="005067C0" w:rsidRDefault="00113EEB" w:rsidP="00AB566E">
            <w:pPr>
              <w:pStyle w:val="TAH"/>
              <w:jc w:val="left"/>
              <w:rPr>
                <w:b w:val="0"/>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13EEB" w:rsidRPr="005067C0" w:rsidRDefault="00113EEB" w:rsidP="00AB566E">
            <w:pPr>
              <w:pStyle w:val="TAH"/>
              <w:jc w:val="left"/>
              <w:rPr>
                <w:b w:val="0"/>
              </w:rPr>
            </w:pPr>
          </w:p>
        </w:tc>
        <w:tc>
          <w:tcPr>
            <w:tcW w:w="7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13EEB" w:rsidRPr="005067C0" w:rsidRDefault="00113EEB" w:rsidP="00AB566E">
            <w:pPr>
              <w:pStyle w:val="TAH"/>
              <w:jc w:val="left"/>
              <w:rPr>
                <w:b w:val="0"/>
              </w:rPr>
            </w:pPr>
          </w:p>
        </w:tc>
        <w:tc>
          <w:tcPr>
            <w:tcW w:w="10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13EEB" w:rsidRPr="001D7023" w:rsidRDefault="00113EEB" w:rsidP="00AB566E">
            <w:pPr>
              <w:snapToGrid w:val="0"/>
              <w:spacing w:after="0" w:line="240" w:lineRule="auto"/>
              <w:rPr>
                <w:rFonts w:ascii="Times New Roman" w:hAnsi="Times New Roman"/>
                <w:szCs w:val="20"/>
              </w:rPr>
            </w:pPr>
          </w:p>
        </w:tc>
        <w:tc>
          <w:tcPr>
            <w:tcW w:w="10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13EEB" w:rsidRPr="001D7023" w:rsidRDefault="00113EEB" w:rsidP="00AB566E">
            <w:pPr>
              <w:snapToGrid w:val="0"/>
              <w:spacing w:after="0" w:line="240" w:lineRule="auto"/>
              <w:rPr>
                <w:rFonts w:ascii="Times New Roman" w:hAnsi="Times New Roman"/>
                <w:szCs w:val="20"/>
              </w:rPr>
            </w:pP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18.3, </w:t>
            </w:r>
            <w:r w:rsidRPr="00FE35B5">
              <w:rPr>
                <w:rFonts w:ascii="Times New Roman" w:hAnsi="Times New Roman"/>
                <w:szCs w:val="20"/>
              </w:rPr>
              <w:t>SL-TDOA</w:t>
            </w:r>
            <w:r>
              <w:rPr>
                <w:rFonts w:ascii="Times New Roman" w:hAnsi="Times New Roman"/>
                <w:szCs w:val="20"/>
              </w:rPr>
              <w:t>, BW=100MHz, RSU staggered</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0.52</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0.69</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0.92</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1.40</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47%</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18.9, </w:t>
            </w:r>
            <w:r w:rsidRPr="00FE35B5">
              <w:rPr>
                <w:rFonts w:ascii="Times New Roman" w:hAnsi="Times New Roman"/>
                <w:szCs w:val="20"/>
              </w:rPr>
              <w:t>SL-TDOA</w:t>
            </w:r>
            <w:r>
              <w:rPr>
                <w:rFonts w:ascii="Times New Roman" w:hAnsi="Times New Roman"/>
                <w:szCs w:val="20"/>
              </w:rPr>
              <w:t>, BW=100MHz, RSU staggered</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0.45</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0.60</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0.79</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1.21</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56%</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18.15, </w:t>
            </w:r>
            <w:r w:rsidRPr="00FE35B5">
              <w:rPr>
                <w:rFonts w:ascii="Times New Roman" w:hAnsi="Times New Roman"/>
                <w:szCs w:val="20"/>
              </w:rPr>
              <w:t>SL-TDOA</w:t>
            </w:r>
            <w:r>
              <w:rPr>
                <w:rFonts w:ascii="Times New Roman" w:hAnsi="Times New Roman"/>
                <w:szCs w:val="20"/>
              </w:rPr>
              <w:t>, BW=100MHz, RSU staggered</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0.41</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0.55</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0.75</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1.16</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61%</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18.21, </w:t>
            </w:r>
            <w:r w:rsidRPr="00FE35B5">
              <w:rPr>
                <w:rFonts w:ascii="Times New Roman" w:hAnsi="Times New Roman"/>
                <w:szCs w:val="20"/>
              </w:rPr>
              <w:t>SL-TDOA</w:t>
            </w:r>
            <w:r>
              <w:rPr>
                <w:rFonts w:ascii="Times New Roman" w:hAnsi="Times New Roman"/>
                <w:szCs w:val="20"/>
              </w:rPr>
              <w:t>, BW=100MHz, RSU staggered</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0.52</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0.69</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0.93</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1.41</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47%</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18.27, </w:t>
            </w:r>
            <w:r w:rsidRPr="00FE35B5">
              <w:rPr>
                <w:rFonts w:ascii="Times New Roman" w:hAnsi="Times New Roman"/>
                <w:szCs w:val="20"/>
              </w:rPr>
              <w:t>SL-TDOA</w:t>
            </w:r>
            <w:r>
              <w:rPr>
                <w:rFonts w:ascii="Times New Roman" w:hAnsi="Times New Roman"/>
                <w:szCs w:val="20"/>
              </w:rPr>
              <w:t>, BW=100MHz, RSU staggered</w:t>
            </w:r>
          </w:p>
        </w:tc>
        <w:tc>
          <w:tcPr>
            <w:tcW w:w="583" w:type="dxa"/>
            <w:tcBorders>
              <w:top w:val="single" w:sz="4" w:space="0" w:color="000000"/>
              <w:left w:val="single" w:sz="4" w:space="0" w:color="000000"/>
              <w:bottom w:val="single" w:sz="4" w:space="0" w:color="000000"/>
              <w:right w:val="single" w:sz="4" w:space="0" w:color="000000"/>
            </w:tcBorders>
            <w:shd w:val="clear" w:color="auto" w:fill="auto"/>
          </w:tcPr>
          <w:p w:rsidR="00113EEB" w:rsidRPr="007A6D7B" w:rsidRDefault="00113EEB" w:rsidP="00AB566E">
            <w:pPr>
              <w:pStyle w:val="TAH"/>
              <w:jc w:val="left"/>
              <w:rPr>
                <w:b w:val="0"/>
              </w:rPr>
            </w:pPr>
            <w:r>
              <w:rPr>
                <w:b w:val="0"/>
              </w:rPr>
              <w:t>0.46</w:t>
            </w:r>
          </w:p>
        </w:tc>
        <w:tc>
          <w:tcPr>
            <w:tcW w:w="730" w:type="dxa"/>
            <w:tcBorders>
              <w:top w:val="single" w:sz="4" w:space="0" w:color="000000"/>
              <w:left w:val="single" w:sz="4" w:space="0" w:color="000000"/>
              <w:bottom w:val="single" w:sz="4" w:space="0" w:color="000000"/>
              <w:right w:val="single" w:sz="4" w:space="0" w:color="000000"/>
            </w:tcBorders>
            <w:shd w:val="clear" w:color="auto" w:fill="auto"/>
          </w:tcPr>
          <w:p w:rsidR="00113EEB" w:rsidRPr="007A6D7B" w:rsidRDefault="00113EEB" w:rsidP="00AB566E">
            <w:pPr>
              <w:pStyle w:val="TAH"/>
              <w:jc w:val="left"/>
              <w:rPr>
                <w:b w:val="0"/>
              </w:rPr>
            </w:pPr>
            <w:r>
              <w:rPr>
                <w:b w:val="0"/>
              </w:rPr>
              <w:t>0.61</w:t>
            </w:r>
          </w:p>
        </w:tc>
        <w:tc>
          <w:tcPr>
            <w:tcW w:w="730" w:type="dxa"/>
            <w:tcBorders>
              <w:top w:val="single" w:sz="4" w:space="0" w:color="000000"/>
              <w:left w:val="single" w:sz="4" w:space="0" w:color="000000"/>
              <w:bottom w:val="single" w:sz="4" w:space="0" w:color="000000"/>
              <w:right w:val="single" w:sz="4" w:space="0" w:color="000000"/>
            </w:tcBorders>
            <w:shd w:val="clear" w:color="auto" w:fill="auto"/>
          </w:tcPr>
          <w:p w:rsidR="00113EEB" w:rsidRPr="007A6D7B" w:rsidRDefault="00113EEB" w:rsidP="00AB566E">
            <w:pPr>
              <w:pStyle w:val="TAH"/>
              <w:jc w:val="left"/>
              <w:rPr>
                <w:b w:val="0"/>
              </w:rPr>
            </w:pPr>
            <w:r>
              <w:rPr>
                <w:b w:val="0"/>
              </w:rPr>
              <w:t>0.81</w:t>
            </w:r>
          </w:p>
        </w:tc>
        <w:tc>
          <w:tcPr>
            <w:tcW w:w="731" w:type="dxa"/>
            <w:tcBorders>
              <w:top w:val="single" w:sz="4" w:space="0" w:color="000000"/>
              <w:left w:val="single" w:sz="4" w:space="0" w:color="000000"/>
              <w:bottom w:val="single" w:sz="4" w:space="0" w:color="000000"/>
              <w:right w:val="single" w:sz="4" w:space="0" w:color="000000"/>
            </w:tcBorders>
            <w:shd w:val="clear" w:color="auto" w:fill="auto"/>
          </w:tcPr>
          <w:p w:rsidR="00113EEB" w:rsidRPr="007A6D7B" w:rsidRDefault="00113EEB" w:rsidP="00AB566E">
            <w:pPr>
              <w:pStyle w:val="TAH"/>
              <w:jc w:val="left"/>
              <w:rPr>
                <w:b w:val="0"/>
              </w:rPr>
            </w:pPr>
            <w:r>
              <w:rPr>
                <w:b w:val="0"/>
              </w:rPr>
              <w:t>1.23</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56%</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18.33, </w:t>
            </w:r>
            <w:r w:rsidRPr="00FE35B5">
              <w:rPr>
                <w:rFonts w:ascii="Times New Roman" w:hAnsi="Times New Roman"/>
                <w:szCs w:val="20"/>
              </w:rPr>
              <w:t>SL-TDOA</w:t>
            </w:r>
            <w:r>
              <w:rPr>
                <w:rFonts w:ascii="Times New Roman" w:hAnsi="Times New Roman"/>
                <w:szCs w:val="20"/>
              </w:rPr>
              <w:t>, BW=100MHz, RSU staggered</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0.42</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0.56</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0.76</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1.15</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61%</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18.39, </w:t>
            </w:r>
            <w:r w:rsidRPr="00FE35B5">
              <w:rPr>
                <w:rFonts w:ascii="Times New Roman" w:hAnsi="Times New Roman"/>
                <w:szCs w:val="20"/>
              </w:rPr>
              <w:t>SL-TDOA</w:t>
            </w:r>
            <w:r>
              <w:rPr>
                <w:rFonts w:ascii="Times New Roman" w:hAnsi="Times New Roman"/>
                <w:szCs w:val="20"/>
              </w:rPr>
              <w:t>, BW=100MHz, RSU staggered</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0.52</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0.69</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0.93</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1.41</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47%</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18.45, </w:t>
            </w:r>
            <w:r w:rsidRPr="00FE35B5">
              <w:rPr>
                <w:rFonts w:ascii="Times New Roman" w:hAnsi="Times New Roman"/>
                <w:szCs w:val="20"/>
              </w:rPr>
              <w:t>SL-TDOA</w:t>
            </w:r>
            <w:r>
              <w:rPr>
                <w:rFonts w:ascii="Times New Roman" w:hAnsi="Times New Roman"/>
                <w:szCs w:val="20"/>
              </w:rPr>
              <w:t>, BW=100MHz, RSU staggered</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0.46</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0.61</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0.80</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1.23</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56%</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18.51, </w:t>
            </w:r>
            <w:r w:rsidRPr="00FE35B5">
              <w:rPr>
                <w:rFonts w:ascii="Times New Roman" w:hAnsi="Times New Roman"/>
                <w:szCs w:val="20"/>
              </w:rPr>
              <w:t>SL-TDOA</w:t>
            </w:r>
            <w:r>
              <w:rPr>
                <w:rFonts w:ascii="Times New Roman" w:hAnsi="Times New Roman"/>
                <w:szCs w:val="20"/>
              </w:rPr>
              <w:t>, BW=100MHz, RSU staggered</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0.42</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0.56</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0.76</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1.19</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60%</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18.6, </w:t>
            </w:r>
            <w:r w:rsidRPr="00FE35B5">
              <w:rPr>
                <w:rFonts w:ascii="Times New Roman" w:hAnsi="Times New Roman"/>
                <w:szCs w:val="20"/>
              </w:rPr>
              <w:t>SL-TDOA</w:t>
            </w:r>
            <w:r>
              <w:rPr>
                <w:rFonts w:ascii="Times New Roman" w:hAnsi="Times New Roman"/>
                <w:szCs w:val="20"/>
              </w:rPr>
              <w:t>, BW=100MHz, RSU symmetric</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0.54</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0.72</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0.97</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1.46</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45%</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18.12, </w:t>
            </w:r>
            <w:r w:rsidRPr="00FE35B5">
              <w:rPr>
                <w:rFonts w:ascii="Times New Roman" w:hAnsi="Times New Roman"/>
                <w:szCs w:val="20"/>
              </w:rPr>
              <w:t>SL-TDOA</w:t>
            </w:r>
            <w:r>
              <w:rPr>
                <w:rFonts w:ascii="Times New Roman" w:hAnsi="Times New Roman"/>
                <w:szCs w:val="20"/>
              </w:rPr>
              <w:t>, BW=100MHz, RSU symmetric</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0.42</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0.57</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0.78</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1.30</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60%</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18.18, </w:t>
            </w:r>
            <w:r w:rsidRPr="00FE35B5">
              <w:rPr>
                <w:rFonts w:ascii="Times New Roman" w:hAnsi="Times New Roman"/>
                <w:szCs w:val="20"/>
              </w:rPr>
              <w:t>SL-TDOA</w:t>
            </w:r>
            <w:r>
              <w:rPr>
                <w:rFonts w:ascii="Times New Roman" w:hAnsi="Times New Roman"/>
                <w:szCs w:val="20"/>
              </w:rPr>
              <w:t>, BW=100MHz, RSU symmetric</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0.39</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0.53</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0.72</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1.09</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64%</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18.24, </w:t>
            </w:r>
            <w:r w:rsidRPr="00FE35B5">
              <w:rPr>
                <w:rFonts w:ascii="Times New Roman" w:hAnsi="Times New Roman"/>
                <w:szCs w:val="20"/>
              </w:rPr>
              <w:t>SL-TDOA</w:t>
            </w:r>
            <w:r>
              <w:rPr>
                <w:rFonts w:ascii="Times New Roman" w:hAnsi="Times New Roman"/>
                <w:szCs w:val="20"/>
              </w:rPr>
              <w:t>, BW=100MHz, RSU symmetric</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0.54</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0.72</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0.97</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1.48</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45%</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lastRenderedPageBreak/>
              <w:t xml:space="preserve">Case 18.30, </w:t>
            </w:r>
            <w:r w:rsidRPr="00FE35B5">
              <w:rPr>
                <w:rFonts w:ascii="Times New Roman" w:hAnsi="Times New Roman"/>
                <w:szCs w:val="20"/>
              </w:rPr>
              <w:t>SL-TDOA</w:t>
            </w:r>
            <w:r>
              <w:rPr>
                <w:rFonts w:ascii="Times New Roman" w:hAnsi="Times New Roman"/>
                <w:szCs w:val="20"/>
              </w:rPr>
              <w:t>, BW=100MHz, RSU symmetric</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0.42</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0.57</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0.79</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1.33</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60%</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18.36, </w:t>
            </w:r>
            <w:r w:rsidRPr="00FE35B5">
              <w:rPr>
                <w:rFonts w:ascii="Times New Roman" w:hAnsi="Times New Roman"/>
                <w:szCs w:val="20"/>
              </w:rPr>
              <w:t>SL-TDOA</w:t>
            </w:r>
            <w:r>
              <w:rPr>
                <w:rFonts w:ascii="Times New Roman" w:hAnsi="Times New Roman"/>
                <w:szCs w:val="20"/>
              </w:rPr>
              <w:t>, BW=100MHz, RSU symmetric</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0.39</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0.53</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0.72</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1.12</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64%</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18.42, </w:t>
            </w:r>
            <w:r w:rsidRPr="00FE35B5">
              <w:rPr>
                <w:rFonts w:ascii="Times New Roman" w:hAnsi="Times New Roman"/>
                <w:szCs w:val="20"/>
              </w:rPr>
              <w:t>SL-TDOA</w:t>
            </w:r>
            <w:r>
              <w:rPr>
                <w:rFonts w:ascii="Times New Roman" w:hAnsi="Times New Roman"/>
                <w:szCs w:val="20"/>
              </w:rPr>
              <w:t>, BW=100MHz, RSU symmetric</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0.54</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0.73</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0.99</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1.50</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45%</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18.48, </w:t>
            </w:r>
            <w:r w:rsidRPr="00FE35B5">
              <w:rPr>
                <w:rFonts w:ascii="Times New Roman" w:hAnsi="Times New Roman"/>
                <w:szCs w:val="20"/>
              </w:rPr>
              <w:t>SL-TDOA</w:t>
            </w:r>
            <w:r>
              <w:rPr>
                <w:rFonts w:ascii="Times New Roman" w:hAnsi="Times New Roman"/>
                <w:szCs w:val="20"/>
              </w:rPr>
              <w:t>, BW=100MHz, RSU symmetric</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0.43</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0.58</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0.80</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1.35</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 xml:space="preserve">No. </w:t>
            </w:r>
            <w:r>
              <w:rPr>
                <w:rFonts w:ascii="Times New Roman" w:hAnsi="Times New Roman"/>
                <w:szCs w:val="20"/>
              </w:rPr>
              <w:t>59%</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szCs w:val="20"/>
              </w:rPr>
              <w:t xml:space="preserve">Case 18.54, </w:t>
            </w:r>
            <w:r w:rsidRPr="00FE35B5">
              <w:rPr>
                <w:rFonts w:ascii="Times New Roman" w:hAnsi="Times New Roman"/>
                <w:szCs w:val="20"/>
              </w:rPr>
              <w:t>SL-TDOA</w:t>
            </w:r>
            <w:r>
              <w:rPr>
                <w:rFonts w:ascii="Times New Roman" w:hAnsi="Times New Roman"/>
                <w:szCs w:val="20"/>
              </w:rPr>
              <w:t>, BW=100MHz, RSU symmetric</w:t>
            </w:r>
          </w:p>
        </w:tc>
        <w:tc>
          <w:tcPr>
            <w:tcW w:w="583"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0.39</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0.54</w:t>
            </w:r>
          </w:p>
        </w:tc>
        <w:tc>
          <w:tcPr>
            <w:tcW w:w="730"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0.73</w:t>
            </w:r>
          </w:p>
        </w:tc>
        <w:tc>
          <w:tcPr>
            <w:tcW w:w="731" w:type="dxa"/>
            <w:tcBorders>
              <w:top w:val="single" w:sz="4" w:space="0" w:color="000000"/>
              <w:left w:val="single" w:sz="4" w:space="0" w:color="000000"/>
              <w:bottom w:val="single" w:sz="4" w:space="0" w:color="000000"/>
              <w:right w:val="single" w:sz="4" w:space="0" w:color="000000"/>
            </w:tcBorders>
          </w:tcPr>
          <w:p w:rsidR="00113EEB" w:rsidRPr="007A6D7B" w:rsidRDefault="00113EEB" w:rsidP="00AB566E">
            <w:pPr>
              <w:pStyle w:val="TAH"/>
              <w:jc w:val="left"/>
              <w:rPr>
                <w:b w:val="0"/>
              </w:rPr>
            </w:pPr>
            <w:r>
              <w:rPr>
                <w:b w:val="0"/>
              </w:rPr>
              <w:t>1.15</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1D7023" w:rsidRDefault="00113EEB" w:rsidP="00AB566E">
            <w:pPr>
              <w:snapToGrid w:val="0"/>
              <w:spacing w:after="0" w:line="240" w:lineRule="auto"/>
              <w:rPr>
                <w:rFonts w:ascii="Times New Roman" w:hAnsi="Times New Roman"/>
                <w:szCs w:val="20"/>
              </w:rPr>
            </w:pPr>
            <w:r>
              <w:rPr>
                <w:rFonts w:ascii="Times New Roman" w:hAnsi="Times New Roman" w:hint="eastAsia"/>
                <w:szCs w:val="20"/>
              </w:rPr>
              <w:t>No</w:t>
            </w:r>
            <w:r>
              <w:rPr>
                <w:rFonts w:ascii="Times New Roman" w:hAnsi="Times New Roman"/>
                <w:szCs w:val="20"/>
              </w:rPr>
              <w:t>. 63%</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13EEB" w:rsidRPr="001D7023" w:rsidRDefault="00113EEB" w:rsidP="00AB566E">
            <w:pPr>
              <w:snapToGrid w:val="0"/>
              <w:spacing w:after="0" w:line="240" w:lineRule="auto"/>
              <w:rPr>
                <w:rFonts w:ascii="Times New Roman" w:hAnsi="Times New Roman"/>
                <w:szCs w:val="20"/>
              </w:rPr>
            </w:pPr>
          </w:p>
        </w:tc>
        <w:tc>
          <w:tcPr>
            <w:tcW w:w="5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13EEB" w:rsidRPr="002474B8" w:rsidRDefault="00113EEB" w:rsidP="00AB566E">
            <w:pPr>
              <w:pStyle w:val="TAH"/>
              <w:jc w:val="left"/>
              <w:rPr>
                <w:b w:val="0"/>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13EEB" w:rsidRPr="002474B8" w:rsidRDefault="00113EEB" w:rsidP="00AB566E">
            <w:pPr>
              <w:pStyle w:val="TAH"/>
              <w:jc w:val="left"/>
              <w:rPr>
                <w:b w:val="0"/>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13EEB" w:rsidRPr="002474B8" w:rsidRDefault="00113EEB" w:rsidP="00AB566E">
            <w:pPr>
              <w:pStyle w:val="TAH"/>
              <w:jc w:val="left"/>
              <w:rPr>
                <w:b w:val="0"/>
              </w:rPr>
            </w:pPr>
          </w:p>
        </w:tc>
        <w:tc>
          <w:tcPr>
            <w:tcW w:w="7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13EEB" w:rsidRPr="002474B8" w:rsidRDefault="00113EEB" w:rsidP="00AB566E">
            <w:pPr>
              <w:pStyle w:val="TAH"/>
              <w:jc w:val="left"/>
              <w:rPr>
                <w:b w:val="0"/>
              </w:rPr>
            </w:pPr>
          </w:p>
        </w:tc>
        <w:tc>
          <w:tcPr>
            <w:tcW w:w="10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13EEB" w:rsidRPr="001D7023" w:rsidRDefault="00113EEB" w:rsidP="00AB566E">
            <w:pPr>
              <w:snapToGrid w:val="0"/>
              <w:spacing w:after="0" w:line="240" w:lineRule="auto"/>
              <w:rPr>
                <w:rFonts w:ascii="Times New Roman" w:hAnsi="Times New Roman"/>
                <w:szCs w:val="20"/>
              </w:rPr>
            </w:pPr>
          </w:p>
        </w:tc>
        <w:tc>
          <w:tcPr>
            <w:tcW w:w="10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13EEB" w:rsidRPr="001D7023" w:rsidRDefault="00113EEB" w:rsidP="00AB566E">
            <w:pPr>
              <w:snapToGrid w:val="0"/>
              <w:spacing w:after="0" w:line="240" w:lineRule="auto"/>
              <w:rPr>
                <w:rFonts w:ascii="Times New Roman" w:hAnsi="Times New Roman"/>
                <w:szCs w:val="20"/>
              </w:rPr>
            </w:pP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Default="00113EEB" w:rsidP="00AB566E">
            <w:pPr>
              <w:snapToGrid w:val="0"/>
              <w:spacing w:after="0" w:line="240" w:lineRule="auto"/>
              <w:rPr>
                <w:rFonts w:ascii="Times New Roman" w:hAnsi="Times New Roman"/>
                <w:szCs w:val="20"/>
              </w:rPr>
            </w:pPr>
            <w:r>
              <w:rPr>
                <w:rFonts w:ascii="Times New Roman" w:hAnsi="Times New Roman"/>
                <w:szCs w:val="20"/>
              </w:rPr>
              <w:t>Case 18.55</w:t>
            </w:r>
            <w:r w:rsidRPr="00FE35B5">
              <w:rPr>
                <w:rFonts w:ascii="Times New Roman" w:hAnsi="Times New Roman"/>
                <w:szCs w:val="20"/>
              </w:rPr>
              <w:t xml:space="preserve">, SL-TDOA, </w:t>
            </w:r>
            <w:r>
              <w:rPr>
                <w:rFonts w:ascii="Times New Roman" w:hAnsi="Times New Roman"/>
                <w:szCs w:val="20"/>
              </w:rPr>
              <w:t>BW=400MHz, #anchor=3</w:t>
            </w:r>
          </w:p>
        </w:tc>
        <w:tc>
          <w:tcPr>
            <w:tcW w:w="583" w:type="dxa"/>
            <w:tcBorders>
              <w:top w:val="single" w:sz="4" w:space="0" w:color="000000"/>
              <w:left w:val="single" w:sz="4" w:space="0" w:color="000000"/>
              <w:bottom w:val="single" w:sz="4" w:space="0" w:color="000000"/>
              <w:right w:val="single" w:sz="4" w:space="0" w:color="000000"/>
            </w:tcBorders>
          </w:tcPr>
          <w:p w:rsidR="00113EEB" w:rsidRPr="003F767C" w:rsidRDefault="00113EEB" w:rsidP="00AB566E">
            <w:pPr>
              <w:pStyle w:val="TAH"/>
              <w:jc w:val="left"/>
              <w:rPr>
                <w:b w:val="0"/>
              </w:rPr>
            </w:pPr>
            <w:r w:rsidRPr="003F767C">
              <w:rPr>
                <w:b w:val="0"/>
              </w:rPr>
              <w:t>0.25</w:t>
            </w:r>
          </w:p>
        </w:tc>
        <w:tc>
          <w:tcPr>
            <w:tcW w:w="730" w:type="dxa"/>
            <w:tcBorders>
              <w:top w:val="single" w:sz="4" w:space="0" w:color="000000"/>
              <w:left w:val="single" w:sz="4" w:space="0" w:color="000000"/>
              <w:bottom w:val="single" w:sz="4" w:space="0" w:color="000000"/>
              <w:right w:val="single" w:sz="4" w:space="0" w:color="000000"/>
            </w:tcBorders>
          </w:tcPr>
          <w:p w:rsidR="00113EEB" w:rsidRPr="003F767C" w:rsidRDefault="00113EEB" w:rsidP="00AB566E">
            <w:pPr>
              <w:pStyle w:val="TAH"/>
              <w:jc w:val="left"/>
              <w:rPr>
                <w:b w:val="0"/>
              </w:rPr>
            </w:pPr>
            <w:r w:rsidRPr="003F767C">
              <w:rPr>
                <w:b w:val="0"/>
              </w:rPr>
              <w:t>0.34</w:t>
            </w:r>
          </w:p>
        </w:tc>
        <w:tc>
          <w:tcPr>
            <w:tcW w:w="730" w:type="dxa"/>
            <w:tcBorders>
              <w:top w:val="single" w:sz="4" w:space="0" w:color="000000"/>
              <w:left w:val="single" w:sz="4" w:space="0" w:color="000000"/>
              <w:bottom w:val="single" w:sz="4" w:space="0" w:color="000000"/>
              <w:right w:val="single" w:sz="4" w:space="0" w:color="000000"/>
            </w:tcBorders>
          </w:tcPr>
          <w:p w:rsidR="00113EEB" w:rsidRPr="003F767C" w:rsidRDefault="00113EEB" w:rsidP="00AB566E">
            <w:pPr>
              <w:pStyle w:val="TAH"/>
              <w:jc w:val="left"/>
              <w:rPr>
                <w:b w:val="0"/>
              </w:rPr>
            </w:pPr>
            <w:r w:rsidRPr="003F767C">
              <w:rPr>
                <w:b w:val="0"/>
              </w:rPr>
              <w:t>0.46</w:t>
            </w:r>
          </w:p>
        </w:tc>
        <w:tc>
          <w:tcPr>
            <w:tcW w:w="731" w:type="dxa"/>
            <w:tcBorders>
              <w:top w:val="single" w:sz="4" w:space="0" w:color="000000"/>
              <w:left w:val="single" w:sz="4" w:space="0" w:color="000000"/>
              <w:bottom w:val="single" w:sz="4" w:space="0" w:color="000000"/>
              <w:right w:val="single" w:sz="4" w:space="0" w:color="000000"/>
            </w:tcBorders>
          </w:tcPr>
          <w:p w:rsidR="00113EEB" w:rsidRPr="003F767C" w:rsidRDefault="00113EEB" w:rsidP="00AB566E">
            <w:pPr>
              <w:pStyle w:val="TAH"/>
              <w:jc w:val="left"/>
              <w:rPr>
                <w:b w:val="0"/>
              </w:rPr>
            </w:pPr>
            <w:r w:rsidRPr="003F767C">
              <w:rPr>
                <w:b w:val="0"/>
              </w:rPr>
              <w:t>0.66</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Default="00113EEB" w:rsidP="00AB566E">
            <w:pPr>
              <w:snapToGrid w:val="0"/>
              <w:spacing w:after="0" w:line="240" w:lineRule="auto"/>
              <w:rPr>
                <w:rFonts w:ascii="Times New Roman" w:hAnsi="Times New Roman"/>
                <w:szCs w:val="20"/>
              </w:rPr>
            </w:pPr>
            <w:r>
              <w:rPr>
                <w:rFonts w:ascii="Times New Roman" w:hAnsi="Times New Roman"/>
                <w:szCs w:val="20"/>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Default="00113EEB" w:rsidP="00AB566E">
            <w:pPr>
              <w:snapToGrid w:val="0"/>
              <w:spacing w:after="0" w:line="240" w:lineRule="auto"/>
              <w:rPr>
                <w:rFonts w:ascii="Times New Roman" w:hAnsi="Times New Roman"/>
                <w:szCs w:val="20"/>
              </w:rPr>
            </w:pPr>
            <w:r>
              <w:rPr>
                <w:rFonts w:ascii="Times New Roman" w:hAnsi="Times New Roman"/>
                <w:szCs w:val="20"/>
              </w:rPr>
              <w:t>No. 82%</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Default="00113EEB" w:rsidP="00AB566E">
            <w:pPr>
              <w:snapToGrid w:val="0"/>
              <w:spacing w:after="0" w:line="240" w:lineRule="auto"/>
              <w:rPr>
                <w:rFonts w:ascii="Times New Roman" w:hAnsi="Times New Roman"/>
                <w:szCs w:val="20"/>
              </w:rPr>
            </w:pPr>
            <w:r>
              <w:rPr>
                <w:rFonts w:ascii="Times New Roman" w:hAnsi="Times New Roman"/>
                <w:szCs w:val="20"/>
              </w:rPr>
              <w:t>Case 18.56</w:t>
            </w:r>
            <w:r w:rsidRPr="00FE35B5">
              <w:rPr>
                <w:rFonts w:ascii="Times New Roman" w:hAnsi="Times New Roman"/>
                <w:szCs w:val="20"/>
              </w:rPr>
              <w:t xml:space="preserve">, SL-TDOA, </w:t>
            </w:r>
            <w:r>
              <w:rPr>
                <w:rFonts w:ascii="Times New Roman" w:hAnsi="Times New Roman"/>
                <w:szCs w:val="20"/>
              </w:rPr>
              <w:t>BW=400MHz, #anchor=5</w:t>
            </w:r>
          </w:p>
        </w:tc>
        <w:tc>
          <w:tcPr>
            <w:tcW w:w="583" w:type="dxa"/>
            <w:tcBorders>
              <w:top w:val="single" w:sz="4" w:space="0" w:color="000000"/>
              <w:left w:val="single" w:sz="4" w:space="0" w:color="000000"/>
              <w:bottom w:val="single" w:sz="4" w:space="0" w:color="000000"/>
              <w:right w:val="single" w:sz="4" w:space="0" w:color="000000"/>
            </w:tcBorders>
          </w:tcPr>
          <w:p w:rsidR="00113EEB" w:rsidRPr="003F767C" w:rsidRDefault="00113EEB" w:rsidP="00AB566E">
            <w:pPr>
              <w:pStyle w:val="TAH"/>
              <w:jc w:val="left"/>
              <w:rPr>
                <w:b w:val="0"/>
              </w:rPr>
            </w:pPr>
            <w:r w:rsidRPr="003F767C">
              <w:rPr>
                <w:b w:val="0"/>
              </w:rPr>
              <w:t>0.19</w:t>
            </w:r>
          </w:p>
        </w:tc>
        <w:tc>
          <w:tcPr>
            <w:tcW w:w="730" w:type="dxa"/>
            <w:tcBorders>
              <w:top w:val="single" w:sz="4" w:space="0" w:color="000000"/>
              <w:left w:val="single" w:sz="4" w:space="0" w:color="000000"/>
              <w:bottom w:val="single" w:sz="4" w:space="0" w:color="000000"/>
              <w:right w:val="single" w:sz="4" w:space="0" w:color="000000"/>
            </w:tcBorders>
          </w:tcPr>
          <w:p w:rsidR="00113EEB" w:rsidRPr="003F767C" w:rsidRDefault="00113EEB" w:rsidP="00AB566E">
            <w:pPr>
              <w:pStyle w:val="TAH"/>
              <w:jc w:val="left"/>
              <w:rPr>
                <w:b w:val="0"/>
              </w:rPr>
            </w:pPr>
            <w:r w:rsidRPr="003F767C">
              <w:rPr>
                <w:b w:val="0"/>
              </w:rPr>
              <w:t>0.25</w:t>
            </w:r>
          </w:p>
        </w:tc>
        <w:tc>
          <w:tcPr>
            <w:tcW w:w="730" w:type="dxa"/>
            <w:tcBorders>
              <w:top w:val="single" w:sz="4" w:space="0" w:color="000000"/>
              <w:left w:val="single" w:sz="4" w:space="0" w:color="000000"/>
              <w:bottom w:val="single" w:sz="4" w:space="0" w:color="000000"/>
              <w:right w:val="single" w:sz="4" w:space="0" w:color="000000"/>
            </w:tcBorders>
          </w:tcPr>
          <w:p w:rsidR="00113EEB" w:rsidRPr="003F767C" w:rsidRDefault="00113EEB" w:rsidP="00AB566E">
            <w:pPr>
              <w:pStyle w:val="TAH"/>
              <w:jc w:val="left"/>
              <w:rPr>
                <w:b w:val="0"/>
              </w:rPr>
            </w:pPr>
            <w:r w:rsidRPr="003F767C">
              <w:rPr>
                <w:b w:val="0"/>
              </w:rPr>
              <w:t>1.35</w:t>
            </w:r>
          </w:p>
        </w:tc>
        <w:tc>
          <w:tcPr>
            <w:tcW w:w="731" w:type="dxa"/>
            <w:tcBorders>
              <w:top w:val="single" w:sz="4" w:space="0" w:color="000000"/>
              <w:left w:val="single" w:sz="4" w:space="0" w:color="000000"/>
              <w:bottom w:val="single" w:sz="4" w:space="0" w:color="000000"/>
              <w:right w:val="single" w:sz="4" w:space="0" w:color="000000"/>
            </w:tcBorders>
          </w:tcPr>
          <w:p w:rsidR="00113EEB" w:rsidRPr="003F767C" w:rsidRDefault="00113EEB" w:rsidP="00AB566E">
            <w:pPr>
              <w:pStyle w:val="TAH"/>
              <w:jc w:val="left"/>
              <w:rPr>
                <w:b w:val="0"/>
              </w:rPr>
            </w:pPr>
            <w:r w:rsidRPr="003F767C">
              <w:rPr>
                <w:b w:val="0"/>
              </w:rPr>
              <w:t>0.44</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3F767C" w:rsidRDefault="00113EEB" w:rsidP="00AB566E">
            <w:pPr>
              <w:snapToGrid w:val="0"/>
              <w:spacing w:after="0" w:line="240" w:lineRule="auto"/>
              <w:rPr>
                <w:rFonts w:ascii="Times New Roman" w:hAnsi="Times New Roman"/>
                <w:szCs w:val="20"/>
              </w:rPr>
            </w:pPr>
            <w:r w:rsidRPr="003F767C">
              <w:rPr>
                <w:rFonts w:ascii="Times New Roman" w:hAnsi="Times New Roman" w:hint="eastAsia"/>
                <w:szCs w:val="20"/>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3F767C" w:rsidRDefault="00113EEB" w:rsidP="00AB566E">
            <w:pPr>
              <w:snapToGrid w:val="0"/>
              <w:spacing w:after="0" w:line="240" w:lineRule="auto"/>
              <w:rPr>
                <w:rFonts w:ascii="Times New Roman" w:hAnsi="Times New Roman"/>
                <w:szCs w:val="20"/>
              </w:rPr>
            </w:pPr>
            <w:r w:rsidRPr="003F767C">
              <w:rPr>
                <w:rFonts w:ascii="Times New Roman" w:hAnsi="Times New Roman" w:hint="eastAsia"/>
                <w:szCs w:val="20"/>
              </w:rPr>
              <w:t>Yes</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Default="00113EEB" w:rsidP="00AB566E">
            <w:pPr>
              <w:snapToGrid w:val="0"/>
              <w:spacing w:after="0" w:line="240" w:lineRule="auto"/>
              <w:rPr>
                <w:rFonts w:ascii="Times New Roman" w:hAnsi="Times New Roman"/>
                <w:szCs w:val="20"/>
              </w:rPr>
            </w:pPr>
            <w:r>
              <w:rPr>
                <w:rFonts w:ascii="Times New Roman" w:hAnsi="Times New Roman"/>
                <w:szCs w:val="20"/>
              </w:rPr>
              <w:t>Case 18.57, SL-T</w:t>
            </w:r>
            <w:r w:rsidRPr="00FE35B5">
              <w:rPr>
                <w:rFonts w:ascii="Times New Roman" w:hAnsi="Times New Roman"/>
                <w:szCs w:val="20"/>
              </w:rPr>
              <w:t xml:space="preserve">DOA, </w:t>
            </w:r>
            <w:r>
              <w:rPr>
                <w:rFonts w:ascii="Times New Roman" w:hAnsi="Times New Roman"/>
                <w:szCs w:val="20"/>
              </w:rPr>
              <w:t>BW=400MHz, #anchor=7</w:t>
            </w:r>
          </w:p>
        </w:tc>
        <w:tc>
          <w:tcPr>
            <w:tcW w:w="583" w:type="dxa"/>
            <w:tcBorders>
              <w:top w:val="single" w:sz="4" w:space="0" w:color="000000"/>
              <w:left w:val="single" w:sz="4" w:space="0" w:color="000000"/>
              <w:bottom w:val="single" w:sz="4" w:space="0" w:color="000000"/>
              <w:right w:val="single" w:sz="4" w:space="0" w:color="000000"/>
            </w:tcBorders>
          </w:tcPr>
          <w:p w:rsidR="00113EEB" w:rsidRPr="003F767C" w:rsidRDefault="00113EEB" w:rsidP="00AB566E">
            <w:pPr>
              <w:pStyle w:val="TAH"/>
              <w:jc w:val="left"/>
              <w:rPr>
                <w:b w:val="0"/>
              </w:rPr>
            </w:pPr>
            <w:r w:rsidRPr="003F767C">
              <w:rPr>
                <w:b w:val="0"/>
              </w:rPr>
              <w:t>0.16</w:t>
            </w:r>
          </w:p>
        </w:tc>
        <w:tc>
          <w:tcPr>
            <w:tcW w:w="730" w:type="dxa"/>
            <w:tcBorders>
              <w:top w:val="single" w:sz="4" w:space="0" w:color="000000"/>
              <w:left w:val="single" w:sz="4" w:space="0" w:color="000000"/>
              <w:bottom w:val="single" w:sz="4" w:space="0" w:color="000000"/>
              <w:right w:val="single" w:sz="4" w:space="0" w:color="000000"/>
            </w:tcBorders>
          </w:tcPr>
          <w:p w:rsidR="00113EEB" w:rsidRPr="003F767C" w:rsidRDefault="00113EEB" w:rsidP="00AB566E">
            <w:pPr>
              <w:pStyle w:val="TAH"/>
              <w:jc w:val="left"/>
              <w:rPr>
                <w:b w:val="0"/>
              </w:rPr>
            </w:pPr>
            <w:r w:rsidRPr="003F767C">
              <w:rPr>
                <w:b w:val="0"/>
              </w:rPr>
              <w:t>0.22</w:t>
            </w:r>
          </w:p>
        </w:tc>
        <w:tc>
          <w:tcPr>
            <w:tcW w:w="730" w:type="dxa"/>
            <w:tcBorders>
              <w:top w:val="single" w:sz="4" w:space="0" w:color="000000"/>
              <w:left w:val="single" w:sz="4" w:space="0" w:color="000000"/>
              <w:bottom w:val="single" w:sz="4" w:space="0" w:color="000000"/>
              <w:right w:val="single" w:sz="4" w:space="0" w:color="000000"/>
            </w:tcBorders>
          </w:tcPr>
          <w:p w:rsidR="00113EEB" w:rsidRPr="003F767C" w:rsidRDefault="00113EEB" w:rsidP="00AB566E">
            <w:pPr>
              <w:pStyle w:val="TAH"/>
              <w:jc w:val="left"/>
              <w:rPr>
                <w:b w:val="0"/>
              </w:rPr>
            </w:pPr>
            <w:r w:rsidRPr="003F767C">
              <w:rPr>
                <w:b w:val="0"/>
              </w:rPr>
              <w:t>0.27</w:t>
            </w:r>
          </w:p>
        </w:tc>
        <w:tc>
          <w:tcPr>
            <w:tcW w:w="731" w:type="dxa"/>
            <w:tcBorders>
              <w:top w:val="single" w:sz="4" w:space="0" w:color="000000"/>
              <w:left w:val="single" w:sz="4" w:space="0" w:color="000000"/>
              <w:bottom w:val="single" w:sz="4" w:space="0" w:color="000000"/>
              <w:right w:val="single" w:sz="4" w:space="0" w:color="000000"/>
            </w:tcBorders>
          </w:tcPr>
          <w:p w:rsidR="00113EEB" w:rsidRPr="003F767C" w:rsidRDefault="00113EEB" w:rsidP="00AB566E">
            <w:pPr>
              <w:pStyle w:val="TAH"/>
              <w:jc w:val="left"/>
              <w:rPr>
                <w:b w:val="0"/>
              </w:rPr>
            </w:pPr>
            <w:r w:rsidRPr="003F767C">
              <w:rPr>
                <w:b w:val="0"/>
              </w:rPr>
              <w:t>0.33</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Default="00113EEB" w:rsidP="00AB566E">
            <w:pPr>
              <w:snapToGrid w:val="0"/>
              <w:spacing w:after="0" w:line="240" w:lineRule="auto"/>
              <w:rPr>
                <w:rFonts w:ascii="Times New Roman" w:hAnsi="Times New Roman"/>
                <w:szCs w:val="20"/>
              </w:rPr>
            </w:pPr>
            <w:r>
              <w:rPr>
                <w:rFonts w:ascii="Times New Roman" w:hAnsi="Times New Roman"/>
                <w:szCs w:val="20"/>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Default="00113EEB" w:rsidP="00AB566E">
            <w:pPr>
              <w:snapToGrid w:val="0"/>
              <w:spacing w:after="0" w:line="240" w:lineRule="auto"/>
              <w:rPr>
                <w:rFonts w:ascii="Times New Roman" w:hAnsi="Times New Roman"/>
                <w:szCs w:val="20"/>
              </w:rPr>
            </w:pPr>
            <w:r>
              <w:rPr>
                <w:rFonts w:ascii="Times New Roman" w:hAnsi="Times New Roman"/>
                <w:szCs w:val="20"/>
              </w:rPr>
              <w:t>Yes</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Default="00113EEB" w:rsidP="00AB566E">
            <w:pPr>
              <w:snapToGrid w:val="0"/>
              <w:spacing w:after="0" w:line="240" w:lineRule="auto"/>
              <w:rPr>
                <w:rFonts w:ascii="Times New Roman" w:hAnsi="Times New Roman"/>
                <w:szCs w:val="20"/>
              </w:rPr>
            </w:pPr>
            <w:r>
              <w:rPr>
                <w:rFonts w:ascii="Times New Roman" w:hAnsi="Times New Roman"/>
                <w:szCs w:val="20"/>
              </w:rPr>
              <w:t>Case 18.58</w:t>
            </w:r>
            <w:r w:rsidRPr="00FE35B5">
              <w:rPr>
                <w:rFonts w:ascii="Times New Roman" w:hAnsi="Times New Roman"/>
                <w:szCs w:val="20"/>
              </w:rPr>
              <w:t xml:space="preserve">, SL-TDOA, </w:t>
            </w:r>
            <w:r>
              <w:rPr>
                <w:rFonts w:ascii="Times New Roman" w:hAnsi="Times New Roman"/>
                <w:szCs w:val="20"/>
              </w:rPr>
              <w:t>BW=400MHz, #anchor=3</w:t>
            </w:r>
          </w:p>
        </w:tc>
        <w:tc>
          <w:tcPr>
            <w:tcW w:w="583" w:type="dxa"/>
            <w:tcBorders>
              <w:top w:val="single" w:sz="4" w:space="0" w:color="000000"/>
              <w:left w:val="single" w:sz="4" w:space="0" w:color="000000"/>
              <w:bottom w:val="single" w:sz="4" w:space="0" w:color="000000"/>
              <w:right w:val="single" w:sz="4" w:space="0" w:color="000000"/>
            </w:tcBorders>
          </w:tcPr>
          <w:p w:rsidR="00113EEB" w:rsidRPr="004B17A3" w:rsidRDefault="00113EEB" w:rsidP="00AB566E">
            <w:pPr>
              <w:pStyle w:val="TAH"/>
              <w:jc w:val="left"/>
              <w:rPr>
                <w:b w:val="0"/>
              </w:rPr>
            </w:pPr>
            <w:r w:rsidRPr="004B17A3">
              <w:rPr>
                <w:b w:val="0"/>
              </w:rPr>
              <w:t>0.25</w:t>
            </w:r>
          </w:p>
        </w:tc>
        <w:tc>
          <w:tcPr>
            <w:tcW w:w="730" w:type="dxa"/>
            <w:tcBorders>
              <w:top w:val="single" w:sz="4" w:space="0" w:color="000000"/>
              <w:left w:val="single" w:sz="4" w:space="0" w:color="000000"/>
              <w:bottom w:val="single" w:sz="4" w:space="0" w:color="000000"/>
              <w:right w:val="single" w:sz="4" w:space="0" w:color="000000"/>
            </w:tcBorders>
          </w:tcPr>
          <w:p w:rsidR="00113EEB" w:rsidRPr="004B17A3" w:rsidRDefault="00113EEB" w:rsidP="00AB566E">
            <w:pPr>
              <w:pStyle w:val="TAH"/>
              <w:jc w:val="left"/>
              <w:rPr>
                <w:b w:val="0"/>
              </w:rPr>
            </w:pPr>
            <w:r w:rsidRPr="004B17A3">
              <w:rPr>
                <w:b w:val="0"/>
              </w:rPr>
              <w:t>0.35</w:t>
            </w:r>
          </w:p>
        </w:tc>
        <w:tc>
          <w:tcPr>
            <w:tcW w:w="730" w:type="dxa"/>
            <w:tcBorders>
              <w:top w:val="single" w:sz="4" w:space="0" w:color="000000"/>
              <w:left w:val="single" w:sz="4" w:space="0" w:color="000000"/>
              <w:bottom w:val="single" w:sz="4" w:space="0" w:color="000000"/>
              <w:right w:val="single" w:sz="4" w:space="0" w:color="000000"/>
            </w:tcBorders>
          </w:tcPr>
          <w:p w:rsidR="00113EEB" w:rsidRPr="004B17A3" w:rsidRDefault="00113EEB" w:rsidP="00AB566E">
            <w:pPr>
              <w:pStyle w:val="TAH"/>
              <w:jc w:val="left"/>
              <w:rPr>
                <w:b w:val="0"/>
              </w:rPr>
            </w:pPr>
            <w:r w:rsidRPr="004B17A3">
              <w:rPr>
                <w:b w:val="0"/>
              </w:rPr>
              <w:t>0.47</w:t>
            </w:r>
          </w:p>
        </w:tc>
        <w:tc>
          <w:tcPr>
            <w:tcW w:w="731" w:type="dxa"/>
            <w:tcBorders>
              <w:top w:val="single" w:sz="4" w:space="0" w:color="000000"/>
              <w:left w:val="single" w:sz="4" w:space="0" w:color="000000"/>
              <w:bottom w:val="single" w:sz="4" w:space="0" w:color="000000"/>
              <w:right w:val="single" w:sz="4" w:space="0" w:color="000000"/>
            </w:tcBorders>
          </w:tcPr>
          <w:p w:rsidR="00113EEB" w:rsidRPr="004B17A3" w:rsidRDefault="00113EEB" w:rsidP="00AB566E">
            <w:pPr>
              <w:pStyle w:val="TAH"/>
              <w:jc w:val="left"/>
              <w:rPr>
                <w:b w:val="0"/>
              </w:rPr>
            </w:pPr>
            <w:r w:rsidRPr="004B17A3">
              <w:rPr>
                <w:b w:val="0"/>
              </w:rPr>
              <w:t>0.66</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4B17A3" w:rsidRDefault="00113EEB" w:rsidP="00AB566E">
            <w:pPr>
              <w:snapToGrid w:val="0"/>
              <w:spacing w:after="0" w:line="240" w:lineRule="auto"/>
              <w:rPr>
                <w:rFonts w:ascii="Times New Roman" w:hAnsi="Times New Roman"/>
                <w:szCs w:val="20"/>
              </w:rPr>
            </w:pPr>
            <w:r w:rsidRPr="004B17A3">
              <w:rPr>
                <w:rFonts w:ascii="Times New Roman" w:hAnsi="Times New Roman"/>
                <w:szCs w:val="20"/>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4B17A3" w:rsidRDefault="00113EEB" w:rsidP="00AB566E">
            <w:pPr>
              <w:snapToGrid w:val="0"/>
              <w:spacing w:after="0" w:line="240" w:lineRule="auto"/>
              <w:rPr>
                <w:rFonts w:ascii="Times New Roman" w:hAnsi="Times New Roman"/>
                <w:szCs w:val="20"/>
              </w:rPr>
            </w:pPr>
            <w:r w:rsidRPr="004B17A3">
              <w:rPr>
                <w:rFonts w:ascii="Times New Roman" w:hAnsi="Times New Roman"/>
                <w:szCs w:val="20"/>
              </w:rPr>
              <w:t>No. 82%</w:t>
            </w:r>
          </w:p>
        </w:tc>
      </w:tr>
      <w:tr w:rsidR="00113EEB"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Default="00113EEB" w:rsidP="00AB566E">
            <w:pPr>
              <w:snapToGrid w:val="0"/>
              <w:spacing w:after="0" w:line="240" w:lineRule="auto"/>
              <w:rPr>
                <w:rFonts w:ascii="Times New Roman" w:hAnsi="Times New Roman"/>
                <w:szCs w:val="20"/>
              </w:rPr>
            </w:pPr>
            <w:r>
              <w:rPr>
                <w:rFonts w:ascii="Times New Roman" w:hAnsi="Times New Roman"/>
                <w:szCs w:val="20"/>
              </w:rPr>
              <w:t>Case 18.59</w:t>
            </w:r>
            <w:r w:rsidRPr="00FE35B5">
              <w:rPr>
                <w:rFonts w:ascii="Times New Roman" w:hAnsi="Times New Roman"/>
                <w:szCs w:val="20"/>
              </w:rPr>
              <w:t xml:space="preserve">, SL-TDOA, </w:t>
            </w:r>
            <w:r>
              <w:rPr>
                <w:rFonts w:ascii="Times New Roman" w:hAnsi="Times New Roman"/>
                <w:szCs w:val="20"/>
              </w:rPr>
              <w:t>BW=400MHz, #anchor=5</w:t>
            </w:r>
          </w:p>
        </w:tc>
        <w:tc>
          <w:tcPr>
            <w:tcW w:w="583" w:type="dxa"/>
            <w:tcBorders>
              <w:top w:val="single" w:sz="4" w:space="0" w:color="000000"/>
              <w:left w:val="single" w:sz="4" w:space="0" w:color="000000"/>
              <w:bottom w:val="single" w:sz="4" w:space="0" w:color="000000"/>
              <w:right w:val="single" w:sz="4" w:space="0" w:color="000000"/>
            </w:tcBorders>
          </w:tcPr>
          <w:p w:rsidR="00113EEB" w:rsidRPr="004B17A3" w:rsidRDefault="00113EEB" w:rsidP="00AB566E">
            <w:pPr>
              <w:pStyle w:val="TAH"/>
              <w:jc w:val="left"/>
              <w:rPr>
                <w:b w:val="0"/>
              </w:rPr>
            </w:pPr>
            <w:r w:rsidRPr="004B17A3">
              <w:rPr>
                <w:b w:val="0"/>
              </w:rPr>
              <w:t>0.19</w:t>
            </w:r>
          </w:p>
        </w:tc>
        <w:tc>
          <w:tcPr>
            <w:tcW w:w="730" w:type="dxa"/>
            <w:tcBorders>
              <w:top w:val="single" w:sz="4" w:space="0" w:color="000000"/>
              <w:left w:val="single" w:sz="4" w:space="0" w:color="000000"/>
              <w:bottom w:val="single" w:sz="4" w:space="0" w:color="000000"/>
              <w:right w:val="single" w:sz="4" w:space="0" w:color="000000"/>
            </w:tcBorders>
          </w:tcPr>
          <w:p w:rsidR="00113EEB" w:rsidRPr="004B17A3" w:rsidRDefault="00113EEB" w:rsidP="00AB566E">
            <w:pPr>
              <w:pStyle w:val="TAH"/>
              <w:jc w:val="left"/>
              <w:rPr>
                <w:b w:val="0"/>
              </w:rPr>
            </w:pPr>
            <w:r w:rsidRPr="004B17A3">
              <w:rPr>
                <w:b w:val="0"/>
              </w:rPr>
              <w:t>0.25</w:t>
            </w:r>
          </w:p>
        </w:tc>
        <w:tc>
          <w:tcPr>
            <w:tcW w:w="730" w:type="dxa"/>
            <w:tcBorders>
              <w:top w:val="single" w:sz="4" w:space="0" w:color="000000"/>
              <w:left w:val="single" w:sz="4" w:space="0" w:color="000000"/>
              <w:bottom w:val="single" w:sz="4" w:space="0" w:color="000000"/>
              <w:right w:val="single" w:sz="4" w:space="0" w:color="000000"/>
            </w:tcBorders>
          </w:tcPr>
          <w:p w:rsidR="00113EEB" w:rsidRPr="004B17A3" w:rsidRDefault="00113EEB" w:rsidP="00AB566E">
            <w:pPr>
              <w:pStyle w:val="TAH"/>
              <w:jc w:val="left"/>
              <w:rPr>
                <w:b w:val="0"/>
              </w:rPr>
            </w:pPr>
            <w:r w:rsidRPr="004B17A3">
              <w:rPr>
                <w:b w:val="0"/>
              </w:rPr>
              <w:t>0.35</w:t>
            </w:r>
          </w:p>
        </w:tc>
        <w:tc>
          <w:tcPr>
            <w:tcW w:w="731" w:type="dxa"/>
            <w:tcBorders>
              <w:top w:val="single" w:sz="4" w:space="0" w:color="000000"/>
              <w:left w:val="single" w:sz="4" w:space="0" w:color="000000"/>
              <w:bottom w:val="single" w:sz="4" w:space="0" w:color="000000"/>
              <w:right w:val="single" w:sz="4" w:space="0" w:color="000000"/>
            </w:tcBorders>
          </w:tcPr>
          <w:p w:rsidR="00113EEB" w:rsidRPr="004B17A3" w:rsidRDefault="00113EEB" w:rsidP="00AB566E">
            <w:pPr>
              <w:pStyle w:val="TAH"/>
              <w:jc w:val="left"/>
              <w:rPr>
                <w:b w:val="0"/>
              </w:rPr>
            </w:pPr>
            <w:r w:rsidRPr="004B17A3">
              <w:rPr>
                <w:b w:val="0"/>
              </w:rPr>
              <w:t>0.44</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4B17A3" w:rsidRDefault="00113EEB" w:rsidP="00AB566E">
            <w:pPr>
              <w:snapToGrid w:val="0"/>
              <w:spacing w:after="0" w:line="240" w:lineRule="auto"/>
              <w:rPr>
                <w:rFonts w:ascii="Times New Roman" w:hAnsi="Times New Roman"/>
                <w:szCs w:val="20"/>
              </w:rPr>
            </w:pPr>
            <w:r w:rsidRPr="004B17A3">
              <w:rPr>
                <w:rFonts w:ascii="Times New Roman" w:hAnsi="Times New Roman"/>
                <w:szCs w:val="20"/>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2474B8" w:rsidRDefault="00113EEB" w:rsidP="00AB566E">
            <w:pPr>
              <w:snapToGrid w:val="0"/>
              <w:spacing w:after="0" w:line="240" w:lineRule="auto"/>
              <w:rPr>
                <w:rFonts w:ascii="Times New Roman" w:hAnsi="Times New Roman"/>
                <w:szCs w:val="20"/>
              </w:rPr>
            </w:pPr>
            <w:r w:rsidRPr="004B17A3">
              <w:rPr>
                <w:rFonts w:ascii="Times New Roman" w:hAnsi="Times New Roman"/>
                <w:szCs w:val="20"/>
              </w:rPr>
              <w:t>Yes</w:t>
            </w:r>
          </w:p>
        </w:tc>
      </w:tr>
      <w:tr w:rsidR="00113EEB"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Default="00113EEB" w:rsidP="00AB566E">
            <w:pPr>
              <w:snapToGrid w:val="0"/>
              <w:spacing w:after="0" w:line="240" w:lineRule="auto"/>
              <w:rPr>
                <w:rFonts w:ascii="Times New Roman" w:hAnsi="Times New Roman"/>
                <w:szCs w:val="20"/>
              </w:rPr>
            </w:pPr>
            <w:r>
              <w:rPr>
                <w:rFonts w:ascii="Times New Roman" w:hAnsi="Times New Roman"/>
                <w:szCs w:val="20"/>
              </w:rPr>
              <w:t>Case 18.60</w:t>
            </w:r>
            <w:r w:rsidRPr="00FE35B5">
              <w:rPr>
                <w:rFonts w:ascii="Times New Roman" w:hAnsi="Times New Roman"/>
                <w:szCs w:val="20"/>
              </w:rPr>
              <w:t xml:space="preserve">, SL-TDOA, </w:t>
            </w:r>
            <w:r>
              <w:rPr>
                <w:rFonts w:ascii="Times New Roman" w:hAnsi="Times New Roman"/>
                <w:szCs w:val="20"/>
              </w:rPr>
              <w:t>BW=400MHz, #anchor=7</w:t>
            </w:r>
          </w:p>
        </w:tc>
        <w:tc>
          <w:tcPr>
            <w:tcW w:w="583" w:type="dxa"/>
            <w:tcBorders>
              <w:top w:val="single" w:sz="4" w:space="0" w:color="000000"/>
              <w:left w:val="single" w:sz="4" w:space="0" w:color="000000"/>
              <w:bottom w:val="single" w:sz="4" w:space="0" w:color="000000"/>
              <w:right w:val="single" w:sz="4" w:space="0" w:color="000000"/>
            </w:tcBorders>
          </w:tcPr>
          <w:p w:rsidR="00113EEB" w:rsidRPr="004B17A3" w:rsidRDefault="00113EEB" w:rsidP="00AB566E">
            <w:pPr>
              <w:pStyle w:val="TAH"/>
              <w:jc w:val="left"/>
              <w:rPr>
                <w:b w:val="0"/>
              </w:rPr>
            </w:pPr>
            <w:r w:rsidRPr="004B17A3">
              <w:rPr>
                <w:b w:val="0"/>
              </w:rPr>
              <w:t>0.16</w:t>
            </w:r>
          </w:p>
        </w:tc>
        <w:tc>
          <w:tcPr>
            <w:tcW w:w="730" w:type="dxa"/>
            <w:tcBorders>
              <w:top w:val="single" w:sz="4" w:space="0" w:color="000000"/>
              <w:left w:val="single" w:sz="4" w:space="0" w:color="000000"/>
              <w:bottom w:val="single" w:sz="4" w:space="0" w:color="000000"/>
              <w:right w:val="single" w:sz="4" w:space="0" w:color="000000"/>
            </w:tcBorders>
          </w:tcPr>
          <w:p w:rsidR="00113EEB" w:rsidRPr="004B17A3" w:rsidRDefault="00113EEB" w:rsidP="00AB566E">
            <w:pPr>
              <w:pStyle w:val="TAH"/>
              <w:jc w:val="left"/>
              <w:rPr>
                <w:b w:val="0"/>
              </w:rPr>
            </w:pPr>
            <w:r w:rsidRPr="004B17A3">
              <w:rPr>
                <w:b w:val="0"/>
              </w:rPr>
              <w:t>0.22</w:t>
            </w:r>
          </w:p>
        </w:tc>
        <w:tc>
          <w:tcPr>
            <w:tcW w:w="730" w:type="dxa"/>
            <w:tcBorders>
              <w:top w:val="single" w:sz="4" w:space="0" w:color="000000"/>
              <w:left w:val="single" w:sz="4" w:space="0" w:color="000000"/>
              <w:bottom w:val="single" w:sz="4" w:space="0" w:color="000000"/>
              <w:right w:val="single" w:sz="4" w:space="0" w:color="000000"/>
            </w:tcBorders>
          </w:tcPr>
          <w:p w:rsidR="00113EEB" w:rsidRPr="004B17A3" w:rsidRDefault="00113EEB" w:rsidP="00AB566E">
            <w:pPr>
              <w:pStyle w:val="TAH"/>
              <w:jc w:val="left"/>
              <w:rPr>
                <w:b w:val="0"/>
              </w:rPr>
            </w:pPr>
            <w:r w:rsidRPr="004B17A3">
              <w:rPr>
                <w:b w:val="0"/>
              </w:rPr>
              <w:t>0.27</w:t>
            </w:r>
          </w:p>
        </w:tc>
        <w:tc>
          <w:tcPr>
            <w:tcW w:w="731" w:type="dxa"/>
            <w:tcBorders>
              <w:top w:val="single" w:sz="4" w:space="0" w:color="000000"/>
              <w:left w:val="single" w:sz="4" w:space="0" w:color="000000"/>
              <w:bottom w:val="single" w:sz="4" w:space="0" w:color="000000"/>
              <w:right w:val="single" w:sz="4" w:space="0" w:color="000000"/>
            </w:tcBorders>
          </w:tcPr>
          <w:p w:rsidR="00113EEB" w:rsidRPr="004B17A3" w:rsidRDefault="00113EEB" w:rsidP="00AB566E">
            <w:pPr>
              <w:pStyle w:val="TAH"/>
              <w:jc w:val="left"/>
              <w:rPr>
                <w:b w:val="0"/>
              </w:rPr>
            </w:pPr>
            <w:r w:rsidRPr="004B17A3">
              <w:rPr>
                <w:b w:val="0"/>
              </w:rPr>
              <w:t>0.33</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4B17A3" w:rsidRDefault="00113EEB" w:rsidP="00AB566E">
            <w:pPr>
              <w:snapToGrid w:val="0"/>
              <w:spacing w:after="0" w:line="240" w:lineRule="auto"/>
              <w:rPr>
                <w:rFonts w:ascii="Times New Roman" w:hAnsi="Times New Roman"/>
                <w:szCs w:val="20"/>
              </w:rPr>
            </w:pPr>
            <w:r w:rsidRPr="004B17A3">
              <w:rPr>
                <w:rFonts w:ascii="Times New Roman" w:hAnsi="Times New Roman"/>
                <w:szCs w:val="20"/>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4B17A3" w:rsidRDefault="00113EEB" w:rsidP="00AB566E">
            <w:pPr>
              <w:snapToGrid w:val="0"/>
              <w:spacing w:after="0" w:line="240" w:lineRule="auto"/>
              <w:rPr>
                <w:rFonts w:ascii="Times New Roman" w:hAnsi="Times New Roman"/>
                <w:szCs w:val="20"/>
              </w:rPr>
            </w:pPr>
            <w:r w:rsidRPr="004B17A3">
              <w:rPr>
                <w:rFonts w:ascii="Times New Roman" w:hAnsi="Times New Roman"/>
                <w:szCs w:val="20"/>
              </w:rPr>
              <w:t>Yes</w:t>
            </w:r>
          </w:p>
        </w:tc>
      </w:tr>
      <w:tr w:rsidR="00113EEB" w:rsidRPr="001D7023"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Default="00113EEB" w:rsidP="00AB566E">
            <w:pPr>
              <w:snapToGrid w:val="0"/>
              <w:spacing w:after="0" w:line="240" w:lineRule="auto"/>
              <w:rPr>
                <w:rFonts w:ascii="Times New Roman" w:hAnsi="Times New Roman"/>
                <w:szCs w:val="20"/>
              </w:rPr>
            </w:pPr>
            <w:r>
              <w:rPr>
                <w:rFonts w:ascii="Times New Roman" w:hAnsi="Times New Roman"/>
                <w:szCs w:val="20"/>
              </w:rPr>
              <w:t>Case 18.61</w:t>
            </w:r>
            <w:r w:rsidRPr="00FE35B5">
              <w:rPr>
                <w:rFonts w:ascii="Times New Roman" w:hAnsi="Times New Roman"/>
                <w:szCs w:val="20"/>
              </w:rPr>
              <w:t xml:space="preserve">, SL-TDOA, </w:t>
            </w:r>
            <w:r>
              <w:rPr>
                <w:rFonts w:ascii="Times New Roman" w:hAnsi="Times New Roman"/>
                <w:szCs w:val="20"/>
              </w:rPr>
              <w:t>BW=400MHz, #anchor=3</w:t>
            </w:r>
          </w:p>
        </w:tc>
        <w:tc>
          <w:tcPr>
            <w:tcW w:w="583" w:type="dxa"/>
            <w:tcBorders>
              <w:top w:val="single" w:sz="4" w:space="0" w:color="000000"/>
              <w:left w:val="single" w:sz="4" w:space="0" w:color="000000"/>
              <w:bottom w:val="single" w:sz="4" w:space="0" w:color="000000"/>
              <w:right w:val="single" w:sz="4" w:space="0" w:color="000000"/>
            </w:tcBorders>
          </w:tcPr>
          <w:p w:rsidR="00113EEB" w:rsidRPr="004B17A3" w:rsidRDefault="00113EEB" w:rsidP="00AB566E">
            <w:pPr>
              <w:pStyle w:val="TAH"/>
              <w:jc w:val="left"/>
              <w:rPr>
                <w:b w:val="0"/>
              </w:rPr>
            </w:pPr>
            <w:r w:rsidRPr="004B17A3">
              <w:rPr>
                <w:b w:val="0"/>
              </w:rPr>
              <w:t>0.25</w:t>
            </w:r>
          </w:p>
        </w:tc>
        <w:tc>
          <w:tcPr>
            <w:tcW w:w="730" w:type="dxa"/>
            <w:tcBorders>
              <w:top w:val="single" w:sz="4" w:space="0" w:color="000000"/>
              <w:left w:val="single" w:sz="4" w:space="0" w:color="000000"/>
              <w:bottom w:val="single" w:sz="4" w:space="0" w:color="000000"/>
              <w:right w:val="single" w:sz="4" w:space="0" w:color="000000"/>
            </w:tcBorders>
          </w:tcPr>
          <w:p w:rsidR="00113EEB" w:rsidRPr="004B17A3" w:rsidRDefault="00113EEB" w:rsidP="00AB566E">
            <w:pPr>
              <w:pStyle w:val="TAH"/>
              <w:jc w:val="left"/>
              <w:rPr>
                <w:b w:val="0"/>
              </w:rPr>
            </w:pPr>
            <w:r w:rsidRPr="004B17A3">
              <w:rPr>
                <w:b w:val="0"/>
              </w:rPr>
              <w:t>0.35</w:t>
            </w:r>
          </w:p>
        </w:tc>
        <w:tc>
          <w:tcPr>
            <w:tcW w:w="730" w:type="dxa"/>
            <w:tcBorders>
              <w:top w:val="single" w:sz="4" w:space="0" w:color="000000"/>
              <w:left w:val="single" w:sz="4" w:space="0" w:color="000000"/>
              <w:bottom w:val="single" w:sz="4" w:space="0" w:color="000000"/>
              <w:right w:val="single" w:sz="4" w:space="0" w:color="000000"/>
            </w:tcBorders>
          </w:tcPr>
          <w:p w:rsidR="00113EEB" w:rsidRPr="004B17A3" w:rsidRDefault="00113EEB" w:rsidP="00AB566E">
            <w:pPr>
              <w:pStyle w:val="TAH"/>
              <w:jc w:val="left"/>
              <w:rPr>
                <w:b w:val="0"/>
              </w:rPr>
            </w:pPr>
            <w:r w:rsidRPr="004B17A3">
              <w:rPr>
                <w:b w:val="0"/>
              </w:rPr>
              <w:t>0.47</w:t>
            </w:r>
          </w:p>
        </w:tc>
        <w:tc>
          <w:tcPr>
            <w:tcW w:w="731" w:type="dxa"/>
            <w:tcBorders>
              <w:top w:val="single" w:sz="4" w:space="0" w:color="000000"/>
              <w:left w:val="single" w:sz="4" w:space="0" w:color="000000"/>
              <w:bottom w:val="single" w:sz="4" w:space="0" w:color="000000"/>
              <w:right w:val="single" w:sz="4" w:space="0" w:color="000000"/>
            </w:tcBorders>
          </w:tcPr>
          <w:p w:rsidR="00113EEB" w:rsidRPr="004B17A3" w:rsidRDefault="00113EEB" w:rsidP="00AB566E">
            <w:pPr>
              <w:pStyle w:val="TAH"/>
              <w:jc w:val="left"/>
              <w:rPr>
                <w:b w:val="0"/>
              </w:rPr>
            </w:pPr>
            <w:r w:rsidRPr="004B17A3">
              <w:rPr>
                <w:b w:val="0"/>
              </w:rPr>
              <w:t>0.66</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4B17A3" w:rsidRDefault="00113EEB" w:rsidP="00AB566E">
            <w:pPr>
              <w:snapToGrid w:val="0"/>
              <w:spacing w:after="0" w:line="240" w:lineRule="auto"/>
              <w:rPr>
                <w:rFonts w:ascii="Times New Roman" w:hAnsi="Times New Roman"/>
                <w:szCs w:val="20"/>
              </w:rPr>
            </w:pPr>
            <w:r w:rsidRPr="004B17A3">
              <w:rPr>
                <w:rFonts w:ascii="Times New Roman" w:hAnsi="Times New Roman"/>
                <w:szCs w:val="20"/>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4B17A3" w:rsidRDefault="00113EEB" w:rsidP="00AB566E">
            <w:pPr>
              <w:snapToGrid w:val="0"/>
              <w:spacing w:after="0" w:line="240" w:lineRule="auto"/>
              <w:rPr>
                <w:rFonts w:ascii="Times New Roman" w:hAnsi="Times New Roman"/>
                <w:szCs w:val="20"/>
              </w:rPr>
            </w:pPr>
            <w:r w:rsidRPr="004B17A3">
              <w:rPr>
                <w:rFonts w:ascii="Times New Roman" w:hAnsi="Times New Roman"/>
                <w:szCs w:val="20"/>
              </w:rPr>
              <w:t>No. 82%</w:t>
            </w:r>
          </w:p>
        </w:tc>
      </w:tr>
      <w:tr w:rsidR="00113EEB"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Default="00113EEB" w:rsidP="00AB566E">
            <w:pPr>
              <w:snapToGrid w:val="0"/>
              <w:spacing w:after="0" w:line="240" w:lineRule="auto"/>
              <w:rPr>
                <w:rFonts w:ascii="Times New Roman" w:hAnsi="Times New Roman"/>
                <w:szCs w:val="20"/>
              </w:rPr>
            </w:pPr>
            <w:r>
              <w:rPr>
                <w:rFonts w:ascii="Times New Roman" w:hAnsi="Times New Roman"/>
                <w:szCs w:val="20"/>
              </w:rPr>
              <w:t>Case 18.62</w:t>
            </w:r>
            <w:r w:rsidRPr="00FE35B5">
              <w:rPr>
                <w:rFonts w:ascii="Times New Roman" w:hAnsi="Times New Roman"/>
                <w:szCs w:val="20"/>
              </w:rPr>
              <w:t xml:space="preserve">, SL-TDOA, </w:t>
            </w:r>
            <w:r>
              <w:rPr>
                <w:rFonts w:ascii="Times New Roman" w:hAnsi="Times New Roman"/>
                <w:szCs w:val="20"/>
              </w:rPr>
              <w:t>BW=400MHz, #anchor=5</w:t>
            </w:r>
          </w:p>
        </w:tc>
        <w:tc>
          <w:tcPr>
            <w:tcW w:w="583" w:type="dxa"/>
            <w:tcBorders>
              <w:top w:val="single" w:sz="4" w:space="0" w:color="000000"/>
              <w:left w:val="single" w:sz="4" w:space="0" w:color="000000"/>
              <w:bottom w:val="single" w:sz="4" w:space="0" w:color="000000"/>
              <w:right w:val="single" w:sz="4" w:space="0" w:color="000000"/>
            </w:tcBorders>
          </w:tcPr>
          <w:p w:rsidR="00113EEB" w:rsidRPr="00552258" w:rsidRDefault="00113EEB" w:rsidP="00AB566E">
            <w:pPr>
              <w:pStyle w:val="TAH"/>
              <w:jc w:val="left"/>
              <w:rPr>
                <w:b w:val="0"/>
              </w:rPr>
            </w:pPr>
            <w:r w:rsidRPr="00552258">
              <w:rPr>
                <w:b w:val="0"/>
              </w:rPr>
              <w:t>0.20</w:t>
            </w:r>
          </w:p>
        </w:tc>
        <w:tc>
          <w:tcPr>
            <w:tcW w:w="730" w:type="dxa"/>
            <w:tcBorders>
              <w:top w:val="single" w:sz="4" w:space="0" w:color="000000"/>
              <w:left w:val="single" w:sz="4" w:space="0" w:color="000000"/>
              <w:bottom w:val="single" w:sz="4" w:space="0" w:color="000000"/>
              <w:right w:val="single" w:sz="4" w:space="0" w:color="000000"/>
            </w:tcBorders>
          </w:tcPr>
          <w:p w:rsidR="00113EEB" w:rsidRPr="00552258" w:rsidRDefault="00113EEB" w:rsidP="00AB566E">
            <w:pPr>
              <w:pStyle w:val="TAH"/>
              <w:jc w:val="left"/>
              <w:rPr>
                <w:b w:val="0"/>
              </w:rPr>
            </w:pPr>
            <w:r w:rsidRPr="00552258">
              <w:rPr>
                <w:b w:val="0"/>
              </w:rPr>
              <w:t>0.26</w:t>
            </w:r>
          </w:p>
        </w:tc>
        <w:tc>
          <w:tcPr>
            <w:tcW w:w="730" w:type="dxa"/>
            <w:tcBorders>
              <w:top w:val="single" w:sz="4" w:space="0" w:color="000000"/>
              <w:left w:val="single" w:sz="4" w:space="0" w:color="000000"/>
              <w:bottom w:val="single" w:sz="4" w:space="0" w:color="000000"/>
              <w:right w:val="single" w:sz="4" w:space="0" w:color="000000"/>
            </w:tcBorders>
          </w:tcPr>
          <w:p w:rsidR="00113EEB" w:rsidRPr="00552258" w:rsidRDefault="00113EEB" w:rsidP="00AB566E">
            <w:pPr>
              <w:pStyle w:val="TAH"/>
              <w:jc w:val="left"/>
              <w:rPr>
                <w:b w:val="0"/>
              </w:rPr>
            </w:pPr>
            <w:r w:rsidRPr="00552258">
              <w:rPr>
                <w:b w:val="0"/>
              </w:rPr>
              <w:t>0.35</w:t>
            </w:r>
          </w:p>
        </w:tc>
        <w:tc>
          <w:tcPr>
            <w:tcW w:w="731" w:type="dxa"/>
            <w:tcBorders>
              <w:top w:val="single" w:sz="4" w:space="0" w:color="000000"/>
              <w:left w:val="single" w:sz="4" w:space="0" w:color="000000"/>
              <w:bottom w:val="single" w:sz="4" w:space="0" w:color="000000"/>
              <w:right w:val="single" w:sz="4" w:space="0" w:color="000000"/>
            </w:tcBorders>
          </w:tcPr>
          <w:p w:rsidR="00113EEB" w:rsidRPr="00552258" w:rsidRDefault="00113EEB" w:rsidP="00AB566E">
            <w:pPr>
              <w:pStyle w:val="TAH"/>
              <w:jc w:val="left"/>
              <w:rPr>
                <w:b w:val="0"/>
              </w:rPr>
            </w:pPr>
            <w:r w:rsidRPr="00552258">
              <w:rPr>
                <w:b w:val="0"/>
              </w:rPr>
              <w:t>0.43</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552258" w:rsidRDefault="00113EEB" w:rsidP="00AB566E">
            <w:pPr>
              <w:snapToGrid w:val="0"/>
              <w:spacing w:after="0" w:line="240" w:lineRule="auto"/>
              <w:rPr>
                <w:rFonts w:ascii="Times New Roman" w:hAnsi="Times New Roman"/>
                <w:szCs w:val="20"/>
              </w:rPr>
            </w:pPr>
            <w:r w:rsidRPr="00552258">
              <w:rPr>
                <w:rFonts w:ascii="Times New Roman" w:hAnsi="Times New Roman"/>
                <w:szCs w:val="20"/>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552258" w:rsidRDefault="00113EEB" w:rsidP="00AB566E">
            <w:pPr>
              <w:snapToGrid w:val="0"/>
              <w:spacing w:after="0" w:line="240" w:lineRule="auto"/>
              <w:rPr>
                <w:rFonts w:ascii="Times New Roman" w:hAnsi="Times New Roman"/>
                <w:szCs w:val="20"/>
              </w:rPr>
            </w:pPr>
            <w:r w:rsidRPr="00552258">
              <w:rPr>
                <w:rFonts w:ascii="Times New Roman" w:hAnsi="Times New Roman"/>
                <w:szCs w:val="20"/>
              </w:rPr>
              <w:t>Yes</w:t>
            </w:r>
          </w:p>
        </w:tc>
      </w:tr>
      <w:tr w:rsidR="00113EEB" w:rsidTr="00AB566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rsidR="00113EEB" w:rsidRDefault="00113EEB" w:rsidP="00AB566E">
            <w:pPr>
              <w:snapToGrid w:val="0"/>
              <w:spacing w:after="0" w:line="240" w:lineRule="auto"/>
              <w:rPr>
                <w:rFonts w:ascii="Times New Roman" w:hAnsi="Times New Roman"/>
                <w:szCs w:val="20"/>
              </w:rPr>
            </w:pPr>
            <w:r>
              <w:rPr>
                <w:rFonts w:ascii="Times New Roman" w:hAnsi="Times New Roman"/>
                <w:szCs w:val="20"/>
              </w:rPr>
              <w:t>Case 18.63,</w:t>
            </w:r>
            <w:r w:rsidRPr="00FE35B5">
              <w:rPr>
                <w:rFonts w:ascii="Times New Roman" w:hAnsi="Times New Roman"/>
                <w:szCs w:val="20"/>
              </w:rPr>
              <w:t xml:space="preserve"> SL-TDOA, </w:t>
            </w:r>
            <w:r>
              <w:rPr>
                <w:rFonts w:ascii="Times New Roman" w:hAnsi="Times New Roman"/>
                <w:szCs w:val="20"/>
              </w:rPr>
              <w:t>BW=400MHz, #anchor=7</w:t>
            </w:r>
          </w:p>
        </w:tc>
        <w:tc>
          <w:tcPr>
            <w:tcW w:w="583" w:type="dxa"/>
            <w:tcBorders>
              <w:top w:val="single" w:sz="4" w:space="0" w:color="000000"/>
              <w:left w:val="single" w:sz="4" w:space="0" w:color="000000"/>
              <w:bottom w:val="single" w:sz="4" w:space="0" w:color="000000"/>
              <w:right w:val="single" w:sz="4" w:space="0" w:color="000000"/>
            </w:tcBorders>
          </w:tcPr>
          <w:p w:rsidR="00113EEB" w:rsidRPr="00552258" w:rsidRDefault="00113EEB" w:rsidP="00AB566E">
            <w:pPr>
              <w:pStyle w:val="TAH"/>
              <w:jc w:val="left"/>
              <w:rPr>
                <w:b w:val="0"/>
              </w:rPr>
            </w:pPr>
            <w:r w:rsidRPr="00552258">
              <w:rPr>
                <w:b w:val="0"/>
              </w:rPr>
              <w:t>0.17</w:t>
            </w:r>
          </w:p>
        </w:tc>
        <w:tc>
          <w:tcPr>
            <w:tcW w:w="730" w:type="dxa"/>
            <w:tcBorders>
              <w:top w:val="single" w:sz="4" w:space="0" w:color="000000"/>
              <w:left w:val="single" w:sz="4" w:space="0" w:color="000000"/>
              <w:bottom w:val="single" w:sz="4" w:space="0" w:color="000000"/>
              <w:right w:val="single" w:sz="4" w:space="0" w:color="000000"/>
            </w:tcBorders>
          </w:tcPr>
          <w:p w:rsidR="00113EEB" w:rsidRPr="00552258" w:rsidRDefault="00113EEB" w:rsidP="00AB566E">
            <w:pPr>
              <w:pStyle w:val="TAH"/>
              <w:jc w:val="left"/>
              <w:rPr>
                <w:b w:val="0"/>
              </w:rPr>
            </w:pPr>
            <w:r w:rsidRPr="00552258">
              <w:rPr>
                <w:b w:val="0"/>
              </w:rPr>
              <w:t>0.22</w:t>
            </w:r>
          </w:p>
        </w:tc>
        <w:tc>
          <w:tcPr>
            <w:tcW w:w="730" w:type="dxa"/>
            <w:tcBorders>
              <w:top w:val="single" w:sz="4" w:space="0" w:color="000000"/>
              <w:left w:val="single" w:sz="4" w:space="0" w:color="000000"/>
              <w:bottom w:val="single" w:sz="4" w:space="0" w:color="000000"/>
              <w:right w:val="single" w:sz="4" w:space="0" w:color="000000"/>
            </w:tcBorders>
          </w:tcPr>
          <w:p w:rsidR="00113EEB" w:rsidRPr="00552258" w:rsidRDefault="00113EEB" w:rsidP="00AB566E">
            <w:pPr>
              <w:pStyle w:val="TAH"/>
              <w:jc w:val="left"/>
              <w:rPr>
                <w:b w:val="0"/>
              </w:rPr>
            </w:pPr>
            <w:r w:rsidRPr="00552258">
              <w:rPr>
                <w:b w:val="0"/>
              </w:rPr>
              <w:t>0.27</w:t>
            </w:r>
          </w:p>
        </w:tc>
        <w:tc>
          <w:tcPr>
            <w:tcW w:w="731" w:type="dxa"/>
            <w:tcBorders>
              <w:top w:val="single" w:sz="4" w:space="0" w:color="000000"/>
              <w:left w:val="single" w:sz="4" w:space="0" w:color="000000"/>
              <w:bottom w:val="single" w:sz="4" w:space="0" w:color="000000"/>
              <w:right w:val="single" w:sz="4" w:space="0" w:color="000000"/>
            </w:tcBorders>
          </w:tcPr>
          <w:p w:rsidR="00113EEB" w:rsidRPr="00552258" w:rsidRDefault="00113EEB" w:rsidP="00AB566E">
            <w:pPr>
              <w:pStyle w:val="TAH"/>
              <w:jc w:val="left"/>
              <w:rPr>
                <w:b w:val="0"/>
              </w:rPr>
            </w:pPr>
            <w:r w:rsidRPr="00552258">
              <w:rPr>
                <w:b w:val="0"/>
              </w:rPr>
              <w:t>0.34</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552258" w:rsidRDefault="00113EEB" w:rsidP="00AB566E">
            <w:pPr>
              <w:snapToGrid w:val="0"/>
              <w:spacing w:after="0" w:line="240" w:lineRule="auto"/>
              <w:rPr>
                <w:rFonts w:ascii="Times New Roman" w:hAnsi="Times New Roman"/>
                <w:szCs w:val="20"/>
              </w:rPr>
            </w:pPr>
            <w:r w:rsidRPr="00552258">
              <w:rPr>
                <w:rFonts w:ascii="Times New Roman" w:hAnsi="Times New Roman"/>
                <w:szCs w:val="20"/>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rsidR="00113EEB" w:rsidRPr="00552258" w:rsidRDefault="00113EEB" w:rsidP="00AB566E">
            <w:pPr>
              <w:snapToGrid w:val="0"/>
              <w:spacing w:after="0" w:line="240" w:lineRule="auto"/>
              <w:rPr>
                <w:rFonts w:ascii="Times New Roman" w:hAnsi="Times New Roman"/>
                <w:szCs w:val="20"/>
              </w:rPr>
            </w:pPr>
            <w:r w:rsidRPr="00552258">
              <w:rPr>
                <w:rFonts w:ascii="Times New Roman" w:hAnsi="Times New Roman"/>
                <w:szCs w:val="20"/>
              </w:rPr>
              <w:t>Yes</w:t>
            </w:r>
          </w:p>
        </w:tc>
      </w:tr>
    </w:tbl>
    <w:p w:rsidR="00A00D7F" w:rsidRDefault="00A00D7F" w:rsidP="00A00D7F">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Observation 9</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TDOA for absolute positioning with 100MHz BW and 400MHz satisfies the Set A and Set B horizontal accuracy requirement respectively when a simple MF estimation is used.</w:t>
      </w:r>
    </w:p>
    <w:p w:rsidR="00E5602E" w:rsidRDefault="00E5602E" w:rsidP="00E5602E">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fldChar w:fldCharType="begin"/>
      </w:r>
      <w:r>
        <w:rPr>
          <w:rFonts w:ascii="Calibri" w:hAnsi="Calibri" w:cs="Calibri"/>
          <w:sz w:val="22"/>
        </w:rPr>
        <w:instrText xml:space="preserve"> REF _Ref118387444 \h </w:instrText>
      </w:r>
      <w:r>
        <w:rPr>
          <w:rFonts w:ascii="Calibri" w:hAnsi="Calibri" w:cs="Calibri"/>
          <w:sz w:val="22"/>
        </w:rPr>
      </w:r>
      <w:r>
        <w:rPr>
          <w:rFonts w:ascii="Calibri" w:hAnsi="Calibri" w:cs="Calibri"/>
          <w:sz w:val="22"/>
        </w:rPr>
        <w:fldChar w:fldCharType="separate"/>
      </w:r>
      <w:r w:rsidR="00431CBB">
        <w:t xml:space="preserve">Table </w:t>
      </w:r>
      <w:r w:rsidR="00431CBB">
        <w:rPr>
          <w:noProof/>
        </w:rPr>
        <w:t>20</w:t>
      </w:r>
      <w:r>
        <w:rPr>
          <w:rFonts w:ascii="Calibri" w:hAnsi="Calibri" w:cs="Calibri"/>
          <w:sz w:val="22"/>
        </w:rPr>
        <w:fldChar w:fldCharType="end"/>
      </w:r>
      <w:r>
        <w:rPr>
          <w:rFonts w:ascii="Calibri" w:hAnsi="Calibri" w:cs="Calibri"/>
          <w:sz w:val="22"/>
        </w:rPr>
        <w:t xml:space="preserve"> shows the case IDs and relevant parameters for the 2nd set of SL TDOA simulations, where MUSIC </w:t>
      </w:r>
      <w:r w:rsidR="009E56E2">
        <w:rPr>
          <w:rFonts w:ascii="Calibri" w:hAnsi="Calibri" w:cs="Calibri"/>
          <w:sz w:val="22"/>
        </w:rPr>
        <w:t xml:space="preserve">estimation </w:t>
      </w:r>
      <w:r>
        <w:rPr>
          <w:rFonts w:ascii="Calibri" w:hAnsi="Calibri" w:cs="Calibri"/>
          <w:sz w:val="22"/>
        </w:rPr>
        <w:t>is used but feedback-based retransmission is not used.</w:t>
      </w:r>
    </w:p>
    <w:p w:rsidR="00E5602E" w:rsidRDefault="00E5602E" w:rsidP="00E5602E">
      <w:pPr>
        <w:pStyle w:val="a9"/>
        <w:keepNext/>
        <w:jc w:val="center"/>
      </w:pPr>
      <w:bookmarkStart w:id="22" w:name="_Ref118387444"/>
      <w:r>
        <w:t xml:space="preserve">Table </w:t>
      </w:r>
      <w:r>
        <w:fldChar w:fldCharType="begin"/>
      </w:r>
      <w:r>
        <w:instrText xml:space="preserve"> SEQ Table \* ARABIC </w:instrText>
      </w:r>
      <w:r>
        <w:fldChar w:fldCharType="separate"/>
      </w:r>
      <w:r w:rsidR="00431CBB">
        <w:rPr>
          <w:noProof/>
        </w:rPr>
        <w:t>20</w:t>
      </w:r>
      <w:r>
        <w:fldChar w:fldCharType="end"/>
      </w:r>
      <w:bookmarkEnd w:id="22"/>
      <w:r>
        <w:t xml:space="preserve"> </w:t>
      </w:r>
      <w:r w:rsidRPr="001D7023">
        <w:rPr>
          <w:rFonts w:eastAsia="SimSun"/>
          <w:kern w:val="2"/>
        </w:rPr>
        <w:t xml:space="preserve">Assumptions </w:t>
      </w:r>
      <w:r>
        <w:t xml:space="preserve">for </w:t>
      </w:r>
      <w:r w:rsidRPr="001D7023">
        <w:rPr>
          <w:rFonts w:eastAsia="SimSun"/>
          <w:kern w:val="2"/>
        </w:rPr>
        <w:t xml:space="preserve">highway </w:t>
      </w:r>
      <w:r>
        <w:rPr>
          <w:rFonts w:eastAsia="SimSun"/>
          <w:kern w:val="2"/>
        </w:rPr>
        <w:t>for absolute positioning (</w:t>
      </w:r>
      <w:r>
        <w:t>SL-TDOA</w:t>
      </w:r>
      <w:r>
        <w:rPr>
          <w:rFonts w:eastAsia="SimSun"/>
          <w:kern w:val="2"/>
        </w:rPr>
        <w:t>, MUSIC)</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E5602E"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5602E" w:rsidRPr="00396A13" w:rsidRDefault="00E5602E" w:rsidP="00AB566E">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5602E" w:rsidRDefault="00E5602E" w:rsidP="00AB566E">
            <w:pPr>
              <w:snapToGrid w:val="0"/>
              <w:spacing w:after="0" w:line="240" w:lineRule="auto"/>
              <w:rPr>
                <w:rFonts w:ascii="Times New Roman" w:hAnsi="Times New Roman"/>
                <w:szCs w:val="20"/>
              </w:rPr>
            </w:pPr>
            <w:r>
              <w:rPr>
                <w:rFonts w:ascii="Times New Roman" w:hAnsi="Times New Roman"/>
                <w:szCs w:val="20"/>
              </w:rPr>
              <w:t>Case 20.1</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5602E" w:rsidRDefault="00E5602E" w:rsidP="00AB566E">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20.2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5602E" w:rsidRDefault="00E5602E" w:rsidP="00AB566E">
            <w:pPr>
              <w:snapToGrid w:val="0"/>
              <w:spacing w:after="0" w:line="240" w:lineRule="auto"/>
              <w:rPr>
                <w:rFonts w:ascii="Times New Roman" w:hAnsi="Times New Roman"/>
                <w:szCs w:val="20"/>
              </w:rPr>
            </w:pPr>
            <w:r>
              <w:rPr>
                <w:rFonts w:ascii="Times New Roman" w:hAnsi="Times New Roman"/>
                <w:szCs w:val="20"/>
              </w:rPr>
              <w:t>Case 20.3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5602E" w:rsidRDefault="00E5602E" w:rsidP="00AB566E">
            <w:pPr>
              <w:snapToGrid w:val="0"/>
              <w:spacing w:after="0" w:line="240" w:lineRule="auto"/>
              <w:rPr>
                <w:rFonts w:ascii="Times New Roman" w:hAnsi="Times New Roman"/>
                <w:szCs w:val="20"/>
              </w:rPr>
            </w:pPr>
            <w:r>
              <w:rPr>
                <w:rFonts w:ascii="Times New Roman" w:hAnsi="Times New Roman"/>
                <w:szCs w:val="20"/>
              </w:rPr>
              <w:t>Case 20.4</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5602E" w:rsidRDefault="00E5602E" w:rsidP="00AB566E">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20.5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5602E" w:rsidRDefault="00E5602E" w:rsidP="00AB566E">
            <w:pPr>
              <w:snapToGrid w:val="0"/>
              <w:spacing w:after="0" w:line="240" w:lineRule="auto"/>
              <w:rPr>
                <w:rFonts w:ascii="Times New Roman" w:hAnsi="Times New Roman"/>
                <w:szCs w:val="20"/>
              </w:rPr>
            </w:pPr>
            <w:r>
              <w:rPr>
                <w:rFonts w:ascii="Times New Roman" w:hAnsi="Times New Roman"/>
                <w:szCs w:val="20"/>
              </w:rPr>
              <w:t>Case 20.6</w:t>
            </w:r>
          </w:p>
        </w:tc>
      </w:tr>
      <w:tr w:rsidR="00E5602E"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5602E" w:rsidRPr="00226678" w:rsidRDefault="00E5602E" w:rsidP="00AB566E">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276" w:type="dxa"/>
            <w:tcBorders>
              <w:top w:val="single" w:sz="4" w:space="0" w:color="auto"/>
              <w:left w:val="nil"/>
              <w:bottom w:val="single" w:sz="4" w:space="0" w:color="auto"/>
              <w:right w:val="single" w:sz="4" w:space="0" w:color="auto"/>
            </w:tcBorders>
            <w:vAlign w:val="center"/>
          </w:tcPr>
          <w:p w:rsidR="00E5602E" w:rsidRPr="00B618B7"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E5602E" w:rsidRPr="00B618B7"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5602E" w:rsidRPr="00B618B7"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5602E" w:rsidRPr="00B618B7"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5602E" w:rsidRPr="00B618B7"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5602E" w:rsidRPr="00B618B7"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E5602E"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5602E" w:rsidRDefault="00E5602E" w:rsidP="00AB566E">
            <w:pPr>
              <w:snapToGrid w:val="0"/>
              <w:spacing w:after="0" w:line="240" w:lineRule="auto"/>
              <w:rPr>
                <w:rFonts w:ascii="Times New Roman" w:hAnsi="Times New Roman"/>
                <w:szCs w:val="20"/>
              </w:rPr>
            </w:pPr>
            <w:r>
              <w:rPr>
                <w:rFonts w:ascii="Times New Roman" w:hAnsi="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E5602E" w:rsidRPr="00B618B7"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E5602E" w:rsidRPr="00B618B7"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5602E" w:rsidRPr="00B618B7"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5602E" w:rsidRPr="00B618B7"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5602E" w:rsidRPr="00B618B7"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5602E" w:rsidRPr="00B618B7"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E5602E"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5602E" w:rsidRPr="00226678" w:rsidRDefault="00E5602E" w:rsidP="00AB566E">
            <w:pPr>
              <w:snapToGrid w:val="0"/>
              <w:spacing w:after="0" w:line="240" w:lineRule="auto"/>
              <w:rPr>
                <w:rFonts w:ascii="Times New Roman" w:hAnsi="Times New Roman"/>
                <w:szCs w:val="20"/>
              </w:rPr>
            </w:pPr>
            <w:r>
              <w:rPr>
                <w:rFonts w:ascii="Times New Roman" w:hAnsi="Times New Roman"/>
                <w:szCs w:val="20"/>
              </w:rPr>
              <w:t>SL PRS #symbols</w:t>
            </w:r>
          </w:p>
        </w:tc>
        <w:tc>
          <w:tcPr>
            <w:tcW w:w="1276" w:type="dxa"/>
            <w:tcBorders>
              <w:top w:val="single" w:sz="4" w:space="0" w:color="auto"/>
              <w:left w:val="nil"/>
              <w:bottom w:val="single" w:sz="4" w:space="0" w:color="auto"/>
              <w:right w:val="single" w:sz="4" w:space="0" w:color="auto"/>
            </w:tcBorders>
            <w:vAlign w:val="center"/>
          </w:tcPr>
          <w:p w:rsidR="00E5602E" w:rsidRPr="00B618B7"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E5602E" w:rsidRPr="00B618B7"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5602E" w:rsidRPr="00B618B7"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5602E" w:rsidRPr="00B618B7"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5602E" w:rsidRPr="00B618B7"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5602E" w:rsidRPr="00B618B7"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E5602E"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5602E" w:rsidRPr="00226678" w:rsidRDefault="00E5602E" w:rsidP="00AB566E">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276" w:type="dxa"/>
            <w:tcBorders>
              <w:top w:val="single" w:sz="4" w:space="0" w:color="auto"/>
              <w:left w:val="nil"/>
              <w:bottom w:val="single" w:sz="4" w:space="0" w:color="auto"/>
              <w:right w:val="single" w:sz="4" w:space="0" w:color="auto"/>
            </w:tcBorders>
            <w:vAlign w:val="center"/>
          </w:tcPr>
          <w:p w:rsidR="00E5602E" w:rsidRPr="00B618B7"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134" w:type="dxa"/>
            <w:tcBorders>
              <w:top w:val="single" w:sz="4" w:space="0" w:color="auto"/>
              <w:left w:val="nil"/>
              <w:bottom w:val="single" w:sz="4" w:space="0" w:color="auto"/>
              <w:right w:val="single" w:sz="4" w:space="0" w:color="auto"/>
            </w:tcBorders>
            <w:vAlign w:val="center"/>
          </w:tcPr>
          <w:p w:rsidR="00E5602E" w:rsidRPr="00B618B7"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5602E" w:rsidRPr="00B618B7"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5602E" w:rsidRPr="00B618B7"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5602E" w:rsidRPr="00B618B7"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5602E" w:rsidRPr="00B618B7"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r>
      <w:tr w:rsidR="00E5602E"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5602E" w:rsidRDefault="00E5602E" w:rsidP="00AB566E">
            <w:pPr>
              <w:snapToGrid w:val="0"/>
              <w:spacing w:after="0" w:line="240" w:lineRule="auto"/>
              <w:rPr>
                <w:rFonts w:ascii="Times New Roman" w:hAnsi="Times New Roman"/>
                <w:szCs w:val="20"/>
              </w:rPr>
            </w:pPr>
            <w:r>
              <w:rPr>
                <w:rFonts w:ascii="Times New Roman" w:hAnsi="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E5602E"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5602E"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5602E"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5602E"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5602E"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5602E"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E5602E"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5602E" w:rsidRDefault="00E5602E" w:rsidP="00AB566E">
            <w:pPr>
              <w:snapToGrid w:val="0"/>
              <w:spacing w:after="0" w:line="240" w:lineRule="auto"/>
              <w:rPr>
                <w:rFonts w:ascii="Times New Roman" w:hAnsi="Times New Roman"/>
                <w:szCs w:val="20"/>
              </w:rPr>
            </w:pPr>
            <w:r>
              <w:rPr>
                <w:rFonts w:ascii="Times New Roman" w:hAnsi="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E5602E"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134" w:type="dxa"/>
            <w:tcBorders>
              <w:top w:val="single" w:sz="4" w:space="0" w:color="auto"/>
              <w:left w:val="nil"/>
              <w:bottom w:val="single" w:sz="4" w:space="0" w:color="auto"/>
              <w:right w:val="single" w:sz="4" w:space="0" w:color="auto"/>
            </w:tcBorders>
            <w:vAlign w:val="center"/>
          </w:tcPr>
          <w:p w:rsidR="00E5602E"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5602E"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5602E"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5602E"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5602E"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r>
      <w:tr w:rsidR="00E5602E" w:rsidRPr="0001512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5602E" w:rsidRPr="001D7023" w:rsidRDefault="00E5602E" w:rsidP="00AB566E">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276" w:type="dxa"/>
            <w:tcBorders>
              <w:top w:val="single" w:sz="4" w:space="0" w:color="auto"/>
              <w:left w:val="nil"/>
              <w:bottom w:val="single" w:sz="4" w:space="0" w:color="auto"/>
              <w:right w:val="single" w:sz="4" w:space="0" w:color="auto"/>
            </w:tcBorders>
            <w:vAlign w:val="center"/>
          </w:tcPr>
          <w:p w:rsidR="00E5602E" w:rsidRPr="0001512B"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5602E" w:rsidRPr="0001512B"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5602E" w:rsidRPr="0001512B"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5602E" w:rsidRPr="0001512B"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5602E" w:rsidRPr="0001512B"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5602E" w:rsidRPr="0001512B" w:rsidRDefault="00E5602E"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r>
      <w:tr w:rsidR="00E048DB" w:rsidRPr="0001512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5D4835" w:rsidRDefault="00E048DB" w:rsidP="00E048DB">
            <w:pPr>
              <w:snapToGrid w:val="0"/>
              <w:spacing w:after="0" w:line="240" w:lineRule="auto"/>
              <w:rPr>
                <w:rFonts w:ascii="Times New Roman" w:hAnsi="Times New Roman"/>
                <w:szCs w:val="20"/>
              </w:rPr>
            </w:pPr>
            <w:r w:rsidRPr="005D4835">
              <w:rPr>
                <w:rFonts w:ascii="Times New Roman" w:hAnsi="Times New Roman"/>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20.7</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20.8</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20.9</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20.10</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20.11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20.12</w:t>
            </w:r>
          </w:p>
        </w:tc>
      </w:tr>
      <w:tr w:rsidR="00E048D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E048D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r>
      <w:tr w:rsidR="00E048D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SL PRS #symbols</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r>
      <w:tr w:rsidR="00E048D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r>
      <w:tr w:rsidR="00E048D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E048D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3</w:t>
            </w:r>
          </w:p>
        </w:tc>
      </w:tr>
      <w:tr w:rsidR="00E048DB" w:rsidRPr="0001512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1D7023" w:rsidRDefault="00E048DB" w:rsidP="00E048DB">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r>
      <w:tr w:rsidR="00E048DB" w:rsidRPr="0001512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5D4835" w:rsidRDefault="00E048DB" w:rsidP="00E048DB">
            <w:pPr>
              <w:snapToGrid w:val="0"/>
              <w:spacing w:after="0" w:line="240" w:lineRule="auto"/>
              <w:rPr>
                <w:rFonts w:ascii="Times New Roman" w:hAnsi="Times New Roman"/>
                <w:szCs w:val="20"/>
              </w:rPr>
            </w:pPr>
            <w:r w:rsidRPr="005D4835">
              <w:rPr>
                <w:rFonts w:ascii="Times New Roman" w:hAnsi="Times New Roman"/>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20.13</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20.14</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20.15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20.16</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20.17</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20.18</w:t>
            </w:r>
          </w:p>
        </w:tc>
      </w:tr>
      <w:tr w:rsidR="00E048D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E048D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r>
      <w:tr w:rsidR="00E048D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SL PRS #symbols</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r>
      <w:tr w:rsidR="00E048D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r>
      <w:tr w:rsidR="00E048D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E048D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r>
      <w:tr w:rsidR="00E048DB" w:rsidRPr="0001512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1D7023" w:rsidRDefault="00E048DB" w:rsidP="00E048DB">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r>
      <w:tr w:rsidR="00E048DB" w:rsidRPr="0001512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lastRenderedPageBreak/>
              <w:t>FB-ReTx</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RPr="005E52D6"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5D4835" w:rsidRDefault="00E048DB" w:rsidP="00E048DB">
            <w:pPr>
              <w:snapToGrid w:val="0"/>
              <w:spacing w:after="0" w:line="240" w:lineRule="auto"/>
              <w:rPr>
                <w:rFonts w:ascii="Times New Roman" w:hAnsi="Times New Roman"/>
                <w:szCs w:val="20"/>
              </w:rPr>
            </w:pPr>
            <w:r w:rsidRPr="005D4835">
              <w:rPr>
                <w:rFonts w:ascii="Times New Roman" w:hAnsi="Times New Roman"/>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20.19</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20.20</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20.21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20.22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20.23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20.24</w:t>
            </w:r>
          </w:p>
        </w:tc>
      </w:tr>
      <w:tr w:rsidR="00E048D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E048D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r>
      <w:tr w:rsidR="00E048D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SL PRS #symbols</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r>
      <w:tr w:rsidR="00E048D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r>
      <w:tr w:rsidR="00E048D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E048D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3</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r>
      <w:tr w:rsidR="00E048DB" w:rsidRPr="0001512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1D7023" w:rsidRDefault="00E048DB" w:rsidP="00E048DB">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r>
      <w:tr w:rsidR="00E048D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r w:rsidR="00E048DB" w:rsidRPr="005E52D6" w:rsidTr="00AB566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048DB" w:rsidRPr="005D4835" w:rsidRDefault="00E048DB" w:rsidP="00E048DB">
            <w:pPr>
              <w:snapToGrid w:val="0"/>
              <w:spacing w:after="0" w:line="240" w:lineRule="auto"/>
              <w:rPr>
                <w:rFonts w:ascii="Times New Roman" w:hAnsi="Times New Roman"/>
                <w:szCs w:val="20"/>
              </w:rPr>
            </w:pPr>
            <w:r w:rsidRPr="005D4835">
              <w:rPr>
                <w:rFonts w:ascii="Times New Roman" w:hAnsi="Times New Roman"/>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20.25</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ase 20.26</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Case 20.27</w:t>
            </w:r>
          </w:p>
        </w:tc>
      </w:tr>
      <w:tr w:rsidR="00E048DB" w:rsidRPr="00B618B7" w:rsidTr="00AB566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E048DB" w:rsidRPr="00B618B7" w:rsidTr="00AB566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r>
      <w:tr w:rsidR="00E048DB" w:rsidRPr="00B618B7" w:rsidTr="00AB566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SL PRS #symbols</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r>
      <w:tr w:rsidR="00E048DB" w:rsidRPr="00B618B7" w:rsidTr="00AB566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r>
      <w:tr w:rsidR="00E048DB" w:rsidTr="00AB566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E048DB" w:rsidTr="00AB566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Default="00E048DB" w:rsidP="00E048DB">
            <w:pPr>
              <w:snapToGrid w:val="0"/>
              <w:spacing w:after="0" w:line="240" w:lineRule="auto"/>
              <w:rPr>
                <w:rFonts w:ascii="Times New Roman" w:hAnsi="Times New Roman"/>
                <w:szCs w:val="20"/>
              </w:rPr>
            </w:pPr>
            <w:r>
              <w:rPr>
                <w:rFonts w:ascii="Times New Roman" w:hAnsi="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134"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048D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r>
      <w:tr w:rsidR="00E048DB" w:rsidRPr="0001512B" w:rsidTr="00AB566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1D7023" w:rsidRDefault="00E048DB" w:rsidP="00E048DB">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048DB" w:rsidRPr="0001512B"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r>
      <w:tr w:rsidR="00E048DB" w:rsidRPr="0001512B" w:rsidTr="00AB566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048DB" w:rsidRPr="00226678" w:rsidRDefault="00E048DB" w:rsidP="00E048DB">
            <w:pPr>
              <w:snapToGrid w:val="0"/>
              <w:spacing w:after="0" w:line="240" w:lineRule="auto"/>
              <w:rPr>
                <w:rFonts w:ascii="Times New Roman" w:hAnsi="Times New Roman"/>
                <w:szCs w:val="20"/>
              </w:rPr>
            </w:pPr>
            <w:r>
              <w:rPr>
                <w:rFonts w:ascii="Times New Roman" w:hAnsi="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134"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c>
          <w:tcPr>
            <w:tcW w:w="1276" w:type="dxa"/>
            <w:tcBorders>
              <w:top w:val="single" w:sz="4" w:space="0" w:color="auto"/>
              <w:left w:val="nil"/>
              <w:bottom w:val="single" w:sz="4" w:space="0" w:color="auto"/>
              <w:right w:val="single" w:sz="4" w:space="0" w:color="auto"/>
            </w:tcBorders>
            <w:vAlign w:val="center"/>
          </w:tcPr>
          <w:p w:rsidR="00E048DB" w:rsidRPr="00B618B7" w:rsidRDefault="00E048DB" w:rsidP="00E048DB">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disabled</w:t>
            </w:r>
          </w:p>
        </w:tc>
      </w:tr>
    </w:tbl>
    <w:p w:rsidR="001B088B" w:rsidRDefault="001B088B" w:rsidP="001B088B">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fldChar w:fldCharType="begin"/>
      </w:r>
      <w:r>
        <w:rPr>
          <w:rFonts w:ascii="Calibri" w:hAnsi="Calibri" w:cs="Calibri"/>
          <w:sz w:val="22"/>
        </w:rPr>
        <w:instrText xml:space="preserve"> REF _Ref118387631 \h </w:instrText>
      </w:r>
      <w:r>
        <w:rPr>
          <w:rFonts w:ascii="Calibri" w:hAnsi="Calibri" w:cs="Calibri"/>
          <w:sz w:val="22"/>
        </w:rPr>
      </w:r>
      <w:r>
        <w:rPr>
          <w:rFonts w:ascii="Calibri" w:hAnsi="Calibri" w:cs="Calibri"/>
          <w:sz w:val="22"/>
        </w:rPr>
        <w:fldChar w:fldCharType="separate"/>
      </w:r>
      <w:r w:rsidR="00431CBB">
        <w:t xml:space="preserve">Table </w:t>
      </w:r>
      <w:r w:rsidR="00431CBB">
        <w:rPr>
          <w:noProof/>
        </w:rPr>
        <w:t>21</w:t>
      </w:r>
      <w:r>
        <w:rPr>
          <w:rFonts w:ascii="Calibri" w:hAnsi="Calibri" w:cs="Calibri"/>
          <w:sz w:val="22"/>
        </w:rPr>
        <w:fldChar w:fldCharType="end"/>
      </w:r>
      <w:r>
        <w:rPr>
          <w:rFonts w:ascii="Calibri" w:hAnsi="Calibri" w:cs="Calibri"/>
          <w:sz w:val="22"/>
        </w:rPr>
        <w:t xml:space="preserve"> shows the summary of the performance results of the 2nd set of SL TDOA simulations. The simulation results show that Set A requirement can be met with SL PRS BW=4</w:t>
      </w:r>
      <w:r>
        <w:rPr>
          <w:rFonts w:ascii="Calibri" w:hAnsi="Calibri" w:cs="Calibri" w:hint="eastAsia"/>
          <w:sz w:val="22"/>
        </w:rPr>
        <w:t>0MHz</w:t>
      </w:r>
      <w:r>
        <w:rPr>
          <w:rFonts w:ascii="Calibri" w:hAnsi="Calibri" w:cs="Calibri"/>
          <w:sz w:val="22"/>
        </w:rPr>
        <w:t xml:space="preserve"> and Set B requirement can be met with BW=400MHz</w:t>
      </w:r>
      <w:r>
        <w:rPr>
          <w:rFonts w:ascii="Calibri" w:hAnsi="Calibri" w:cs="Calibri" w:hint="eastAsia"/>
          <w:sz w:val="22"/>
        </w:rPr>
        <w:t xml:space="preserve">, </w:t>
      </w:r>
      <w:r>
        <w:rPr>
          <w:rFonts w:ascii="Calibri" w:hAnsi="Calibri" w:cs="Calibri"/>
          <w:sz w:val="22"/>
        </w:rPr>
        <w:t>if MUSIC estimation is used.</w:t>
      </w:r>
    </w:p>
    <w:p w:rsidR="00E5602E" w:rsidRDefault="00E5602E" w:rsidP="00E5602E">
      <w:pPr>
        <w:pStyle w:val="a9"/>
        <w:keepNext/>
      </w:pPr>
      <w:bookmarkStart w:id="23" w:name="_Ref118387631"/>
      <w:r>
        <w:t xml:space="preserve">Table </w:t>
      </w:r>
      <w:r>
        <w:fldChar w:fldCharType="begin"/>
      </w:r>
      <w:r>
        <w:instrText xml:space="preserve"> SEQ Table \* ARABIC </w:instrText>
      </w:r>
      <w:r>
        <w:fldChar w:fldCharType="separate"/>
      </w:r>
      <w:r w:rsidR="00431CBB">
        <w:rPr>
          <w:noProof/>
        </w:rPr>
        <w:t>21</w:t>
      </w:r>
      <w:r>
        <w:fldChar w:fldCharType="end"/>
      </w:r>
      <w:bookmarkEnd w:id="23"/>
      <w:r>
        <w:t xml:space="preserve"> </w:t>
      </w:r>
      <w:r w:rsidRPr="00D43C02">
        <w:t>Simulation results for highway for absolute positioning - horizontal accuracy (</w:t>
      </w:r>
      <w:r>
        <w:t>SL-TDOA, MUSIC</w:t>
      </w:r>
      <w:r w:rsidRPr="00D43C02">
        <w:t>)</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E5602E" w:rsidRPr="001D7023" w:rsidTr="00AB566E">
        <w:trPr>
          <w:trHeight w:val="300"/>
          <w:jc w:val="center"/>
        </w:trPr>
        <w:tc>
          <w:tcPr>
            <w:tcW w:w="4334" w:type="dxa"/>
            <w:shd w:val="clear" w:color="auto" w:fill="D9D9D9" w:themeFill="background1" w:themeFillShade="D9"/>
            <w:vAlign w:val="center"/>
          </w:tcPr>
          <w:p w:rsidR="00E5602E" w:rsidRPr="001D7023" w:rsidRDefault="00E5602E" w:rsidP="00AB566E">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ID &amp; brief description </w:t>
            </w:r>
          </w:p>
        </w:tc>
        <w:tc>
          <w:tcPr>
            <w:tcW w:w="793" w:type="dxa"/>
            <w:shd w:val="clear" w:color="auto" w:fill="D9D9D9" w:themeFill="background1" w:themeFillShade="D9"/>
            <w:vAlign w:val="center"/>
          </w:tcPr>
          <w:p w:rsidR="00E5602E" w:rsidRPr="001D7023" w:rsidRDefault="00E5602E" w:rsidP="00AB566E">
            <w:pPr>
              <w:snapToGrid w:val="0"/>
              <w:spacing w:after="0" w:line="240" w:lineRule="auto"/>
              <w:rPr>
                <w:rFonts w:ascii="Times New Roman" w:hAnsi="Times New Roman"/>
                <w:szCs w:val="20"/>
              </w:rPr>
            </w:pPr>
            <w:r w:rsidRPr="001D7023">
              <w:rPr>
                <w:rFonts w:ascii="Times New Roman" w:hAnsi="Times New Roman"/>
                <w:szCs w:val="20"/>
              </w:rPr>
              <w:t>50%</w:t>
            </w:r>
          </w:p>
        </w:tc>
        <w:tc>
          <w:tcPr>
            <w:tcW w:w="794" w:type="dxa"/>
            <w:shd w:val="clear" w:color="auto" w:fill="D9D9D9" w:themeFill="background1" w:themeFillShade="D9"/>
            <w:vAlign w:val="center"/>
          </w:tcPr>
          <w:p w:rsidR="00E5602E" w:rsidRPr="001D7023" w:rsidRDefault="00E5602E" w:rsidP="00AB566E">
            <w:pPr>
              <w:snapToGrid w:val="0"/>
              <w:spacing w:after="0" w:line="240" w:lineRule="auto"/>
              <w:rPr>
                <w:rFonts w:ascii="Times New Roman" w:hAnsi="Times New Roman"/>
                <w:szCs w:val="20"/>
              </w:rPr>
            </w:pPr>
            <w:r w:rsidRPr="001D7023">
              <w:rPr>
                <w:rFonts w:ascii="Times New Roman" w:hAnsi="Times New Roman"/>
                <w:szCs w:val="20"/>
              </w:rPr>
              <w:t>67%</w:t>
            </w:r>
          </w:p>
        </w:tc>
        <w:tc>
          <w:tcPr>
            <w:tcW w:w="793" w:type="dxa"/>
            <w:shd w:val="clear" w:color="auto" w:fill="D9D9D9" w:themeFill="background1" w:themeFillShade="D9"/>
            <w:vAlign w:val="center"/>
          </w:tcPr>
          <w:p w:rsidR="00E5602E" w:rsidRPr="001D7023" w:rsidRDefault="00E5602E" w:rsidP="00AB566E">
            <w:pPr>
              <w:snapToGrid w:val="0"/>
              <w:spacing w:after="0" w:line="240" w:lineRule="auto"/>
              <w:rPr>
                <w:rFonts w:ascii="Times New Roman" w:hAnsi="Times New Roman"/>
                <w:szCs w:val="20"/>
              </w:rPr>
            </w:pPr>
            <w:r w:rsidRPr="001D7023">
              <w:rPr>
                <w:rFonts w:ascii="Times New Roman" w:hAnsi="Times New Roman"/>
                <w:szCs w:val="20"/>
              </w:rPr>
              <w:t>80%</w:t>
            </w:r>
          </w:p>
        </w:tc>
        <w:tc>
          <w:tcPr>
            <w:tcW w:w="794" w:type="dxa"/>
            <w:shd w:val="clear" w:color="auto" w:fill="D9D9D9" w:themeFill="background1" w:themeFillShade="D9"/>
            <w:vAlign w:val="center"/>
          </w:tcPr>
          <w:p w:rsidR="00E5602E" w:rsidRPr="001D7023" w:rsidRDefault="00E5602E" w:rsidP="00AB566E">
            <w:pPr>
              <w:snapToGrid w:val="0"/>
              <w:spacing w:after="0" w:line="240" w:lineRule="auto"/>
              <w:rPr>
                <w:rFonts w:ascii="Times New Roman" w:hAnsi="Times New Roman"/>
                <w:szCs w:val="20"/>
              </w:rPr>
            </w:pPr>
            <w:r w:rsidRPr="001D7023">
              <w:rPr>
                <w:rFonts w:ascii="Times New Roman" w:hAnsi="Times New Roman"/>
                <w:szCs w:val="20"/>
              </w:rPr>
              <w:t>90%</w:t>
            </w:r>
          </w:p>
        </w:tc>
        <w:tc>
          <w:tcPr>
            <w:tcW w:w="1063" w:type="dxa"/>
            <w:shd w:val="clear" w:color="auto" w:fill="D9D9D9" w:themeFill="background1" w:themeFillShade="D9"/>
            <w:vAlign w:val="center"/>
          </w:tcPr>
          <w:p w:rsidR="00E5602E" w:rsidRPr="001D7023" w:rsidRDefault="00E5602E" w:rsidP="00AB566E">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A</w:t>
            </w:r>
            <w:r>
              <w:rPr>
                <w:rFonts w:ascii="Times New Roman" w:hAnsi="Times New Roman"/>
                <w:szCs w:val="20"/>
              </w:rPr>
              <w:t xml:space="preserve"> req.</w:t>
            </w:r>
          </w:p>
        </w:tc>
        <w:tc>
          <w:tcPr>
            <w:tcW w:w="1063" w:type="dxa"/>
            <w:shd w:val="clear" w:color="auto" w:fill="D9D9D9" w:themeFill="background1" w:themeFillShade="D9"/>
            <w:vAlign w:val="center"/>
          </w:tcPr>
          <w:p w:rsidR="00E5602E" w:rsidRPr="001D7023" w:rsidRDefault="00E5602E" w:rsidP="00AB566E">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B</w:t>
            </w:r>
            <w:r>
              <w:rPr>
                <w:rFonts w:ascii="Times New Roman" w:hAnsi="Times New Roman"/>
                <w:szCs w:val="20"/>
              </w:rPr>
              <w:t xml:space="preserve"> req.</w:t>
            </w:r>
          </w:p>
        </w:tc>
      </w:tr>
      <w:tr w:rsidR="00E5602E" w:rsidRPr="001D7023" w:rsidTr="00AB566E">
        <w:trPr>
          <w:trHeight w:val="300"/>
          <w:jc w:val="center"/>
        </w:trPr>
        <w:tc>
          <w:tcPr>
            <w:tcW w:w="4334" w:type="dxa"/>
            <w:vAlign w:val="center"/>
          </w:tcPr>
          <w:p w:rsidR="00E5602E" w:rsidRPr="001D7023" w:rsidRDefault="00E5602E" w:rsidP="00AB566E">
            <w:pPr>
              <w:snapToGrid w:val="0"/>
              <w:spacing w:after="0" w:line="240" w:lineRule="auto"/>
              <w:rPr>
                <w:rFonts w:ascii="Times New Roman" w:hAnsi="Times New Roman"/>
                <w:szCs w:val="20"/>
              </w:rPr>
            </w:pPr>
            <w:r>
              <w:rPr>
                <w:rFonts w:ascii="Times New Roman" w:hAnsi="Times New Roman"/>
                <w:szCs w:val="20"/>
              </w:rPr>
              <w:t>Case 20.1</w:t>
            </w:r>
            <w:r w:rsidRPr="00FE35B5">
              <w:rPr>
                <w:rFonts w:ascii="Times New Roman" w:hAnsi="Times New Roman"/>
                <w:szCs w:val="20"/>
              </w:rPr>
              <w:t xml:space="preserve">, SL-TDOA, </w:t>
            </w:r>
            <w:r>
              <w:rPr>
                <w:rFonts w:ascii="Times New Roman" w:hAnsi="Times New Roman"/>
                <w:szCs w:val="20"/>
              </w:rPr>
              <w:t>BW=40MHz, #anchor=3</w:t>
            </w:r>
          </w:p>
        </w:tc>
        <w:tc>
          <w:tcPr>
            <w:tcW w:w="793" w:type="dxa"/>
            <w:vAlign w:val="center"/>
          </w:tcPr>
          <w:p w:rsidR="00E5602E" w:rsidRDefault="00E5602E" w:rsidP="00AB566E">
            <w:pPr>
              <w:pStyle w:val="TAH"/>
              <w:spacing w:line="276" w:lineRule="auto"/>
              <w:jc w:val="left"/>
              <w:rPr>
                <w:b w:val="0"/>
              </w:rPr>
            </w:pPr>
            <w:r w:rsidRPr="00864C58">
              <w:rPr>
                <w:b w:val="0"/>
              </w:rPr>
              <w:t>0.60</w:t>
            </w:r>
          </w:p>
        </w:tc>
        <w:tc>
          <w:tcPr>
            <w:tcW w:w="794" w:type="dxa"/>
            <w:vAlign w:val="center"/>
          </w:tcPr>
          <w:p w:rsidR="00E5602E" w:rsidRDefault="00E5602E" w:rsidP="00AB566E">
            <w:pPr>
              <w:pStyle w:val="TAH"/>
              <w:spacing w:line="276" w:lineRule="auto"/>
              <w:jc w:val="left"/>
              <w:rPr>
                <w:b w:val="0"/>
              </w:rPr>
            </w:pPr>
            <w:r w:rsidRPr="00864C58">
              <w:rPr>
                <w:b w:val="0"/>
              </w:rPr>
              <w:t>0.80</w:t>
            </w:r>
          </w:p>
        </w:tc>
        <w:tc>
          <w:tcPr>
            <w:tcW w:w="793" w:type="dxa"/>
            <w:vAlign w:val="center"/>
          </w:tcPr>
          <w:p w:rsidR="00E5602E" w:rsidRDefault="00E5602E" w:rsidP="00AB566E">
            <w:pPr>
              <w:pStyle w:val="TAH"/>
              <w:spacing w:line="276" w:lineRule="auto"/>
              <w:jc w:val="left"/>
              <w:rPr>
                <w:b w:val="0"/>
              </w:rPr>
            </w:pPr>
            <w:r w:rsidRPr="00864C58">
              <w:rPr>
                <w:b w:val="0"/>
              </w:rPr>
              <w:t>1.06</w:t>
            </w:r>
          </w:p>
        </w:tc>
        <w:tc>
          <w:tcPr>
            <w:tcW w:w="794" w:type="dxa"/>
            <w:vAlign w:val="center"/>
          </w:tcPr>
          <w:p w:rsidR="00E5602E" w:rsidRDefault="00E5602E" w:rsidP="00AB566E">
            <w:pPr>
              <w:pStyle w:val="TAH"/>
              <w:spacing w:line="276" w:lineRule="auto"/>
              <w:jc w:val="left"/>
              <w:rPr>
                <w:b w:val="0"/>
              </w:rPr>
            </w:pPr>
            <w:r w:rsidRPr="00864C58">
              <w:rPr>
                <w:b w:val="0"/>
              </w:rPr>
              <w:t>1.47</w:t>
            </w:r>
          </w:p>
        </w:tc>
        <w:tc>
          <w:tcPr>
            <w:tcW w:w="1063" w:type="dxa"/>
            <w:vAlign w:val="center"/>
          </w:tcPr>
          <w:p w:rsidR="00E5602E" w:rsidRPr="001D7023"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vAlign w:val="center"/>
          </w:tcPr>
          <w:p w:rsidR="00E5602E" w:rsidRPr="001D7023" w:rsidRDefault="00E5602E" w:rsidP="00AB566E">
            <w:pPr>
              <w:snapToGrid w:val="0"/>
              <w:spacing w:after="0" w:line="240" w:lineRule="auto"/>
              <w:jc w:val="left"/>
              <w:rPr>
                <w:rFonts w:ascii="Times New Roman" w:hAnsi="Times New Roman"/>
                <w:szCs w:val="20"/>
              </w:rPr>
            </w:pPr>
            <w:r>
              <w:rPr>
                <w:rFonts w:ascii="Times New Roman" w:hAnsi="Times New Roman"/>
                <w:szCs w:val="20"/>
              </w:rPr>
              <w:t>No. 39%</w:t>
            </w:r>
          </w:p>
        </w:tc>
      </w:tr>
      <w:tr w:rsidR="00E5602E" w:rsidRPr="001D7023" w:rsidTr="00AB566E">
        <w:trPr>
          <w:trHeight w:val="300"/>
          <w:jc w:val="center"/>
        </w:trPr>
        <w:tc>
          <w:tcPr>
            <w:tcW w:w="4334" w:type="dxa"/>
            <w:vAlign w:val="center"/>
          </w:tcPr>
          <w:p w:rsidR="00E5602E" w:rsidRPr="001D7023" w:rsidRDefault="00E5602E" w:rsidP="00AB566E">
            <w:pPr>
              <w:snapToGrid w:val="0"/>
              <w:spacing w:after="0" w:line="240" w:lineRule="auto"/>
              <w:rPr>
                <w:rFonts w:ascii="Times New Roman" w:hAnsi="Times New Roman"/>
                <w:szCs w:val="20"/>
              </w:rPr>
            </w:pPr>
            <w:r>
              <w:rPr>
                <w:rFonts w:ascii="Times New Roman" w:hAnsi="Times New Roman"/>
                <w:szCs w:val="20"/>
              </w:rPr>
              <w:t>Case 20.4</w:t>
            </w:r>
            <w:r w:rsidRPr="00FE35B5">
              <w:rPr>
                <w:rFonts w:ascii="Times New Roman" w:hAnsi="Times New Roman"/>
                <w:szCs w:val="20"/>
              </w:rPr>
              <w:t xml:space="preserve">, SL-TDOA, </w:t>
            </w:r>
            <w:r>
              <w:rPr>
                <w:rFonts w:ascii="Times New Roman" w:hAnsi="Times New Roman"/>
                <w:szCs w:val="20"/>
              </w:rPr>
              <w:t>BW=40MHz, #anchor=5</w:t>
            </w:r>
          </w:p>
        </w:tc>
        <w:tc>
          <w:tcPr>
            <w:tcW w:w="793" w:type="dxa"/>
            <w:vAlign w:val="center"/>
          </w:tcPr>
          <w:p w:rsidR="00E5602E" w:rsidRDefault="00E5602E" w:rsidP="00AB566E">
            <w:pPr>
              <w:pStyle w:val="TAH"/>
              <w:spacing w:line="276" w:lineRule="auto"/>
              <w:jc w:val="left"/>
              <w:rPr>
                <w:b w:val="0"/>
              </w:rPr>
            </w:pPr>
            <w:r w:rsidRPr="00864C58">
              <w:rPr>
                <w:b w:val="0"/>
              </w:rPr>
              <w:t>0.53</w:t>
            </w:r>
          </w:p>
        </w:tc>
        <w:tc>
          <w:tcPr>
            <w:tcW w:w="794" w:type="dxa"/>
            <w:vAlign w:val="center"/>
          </w:tcPr>
          <w:p w:rsidR="00E5602E" w:rsidRDefault="00E5602E" w:rsidP="00AB566E">
            <w:pPr>
              <w:pStyle w:val="TAH"/>
              <w:spacing w:line="276" w:lineRule="auto"/>
              <w:jc w:val="left"/>
              <w:rPr>
                <w:b w:val="0"/>
              </w:rPr>
            </w:pPr>
            <w:r w:rsidRPr="00864C58">
              <w:rPr>
                <w:b w:val="0"/>
              </w:rPr>
              <w:t>0.70</w:t>
            </w:r>
          </w:p>
        </w:tc>
        <w:tc>
          <w:tcPr>
            <w:tcW w:w="793" w:type="dxa"/>
            <w:vAlign w:val="center"/>
          </w:tcPr>
          <w:p w:rsidR="00E5602E" w:rsidRDefault="00E5602E" w:rsidP="00AB566E">
            <w:pPr>
              <w:pStyle w:val="TAH"/>
              <w:spacing w:line="276" w:lineRule="auto"/>
              <w:jc w:val="left"/>
              <w:rPr>
                <w:b w:val="0"/>
              </w:rPr>
            </w:pPr>
            <w:r w:rsidRPr="00864C58">
              <w:rPr>
                <w:b w:val="0"/>
              </w:rPr>
              <w:t>0.90</w:t>
            </w:r>
          </w:p>
        </w:tc>
        <w:tc>
          <w:tcPr>
            <w:tcW w:w="794" w:type="dxa"/>
            <w:vAlign w:val="center"/>
          </w:tcPr>
          <w:p w:rsidR="00E5602E" w:rsidRDefault="00E5602E" w:rsidP="00AB566E">
            <w:pPr>
              <w:pStyle w:val="TAH"/>
              <w:spacing w:line="276" w:lineRule="auto"/>
              <w:jc w:val="left"/>
              <w:rPr>
                <w:b w:val="0"/>
              </w:rPr>
            </w:pPr>
            <w:r w:rsidRPr="00864C58">
              <w:rPr>
                <w:b w:val="0"/>
              </w:rPr>
              <w:t>1.20</w:t>
            </w:r>
          </w:p>
        </w:tc>
        <w:tc>
          <w:tcPr>
            <w:tcW w:w="1063" w:type="dxa"/>
            <w:vAlign w:val="center"/>
          </w:tcPr>
          <w:p w:rsidR="00E5602E" w:rsidRPr="001D7023"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vAlign w:val="center"/>
          </w:tcPr>
          <w:p w:rsidR="00E5602E" w:rsidRPr="001D7023" w:rsidRDefault="00E5602E" w:rsidP="00AB566E">
            <w:pPr>
              <w:snapToGrid w:val="0"/>
              <w:spacing w:after="0" w:line="240" w:lineRule="auto"/>
              <w:jc w:val="left"/>
              <w:rPr>
                <w:rFonts w:ascii="Times New Roman" w:hAnsi="Times New Roman"/>
                <w:szCs w:val="20"/>
              </w:rPr>
            </w:pPr>
            <w:r>
              <w:rPr>
                <w:rFonts w:ascii="Times New Roman" w:hAnsi="Times New Roman"/>
                <w:szCs w:val="20"/>
              </w:rPr>
              <w:t>No. 46%</w:t>
            </w:r>
          </w:p>
        </w:tc>
      </w:tr>
      <w:tr w:rsidR="00E5602E" w:rsidRPr="001D7023" w:rsidTr="00AB566E">
        <w:trPr>
          <w:trHeight w:val="300"/>
          <w:jc w:val="center"/>
        </w:trPr>
        <w:tc>
          <w:tcPr>
            <w:tcW w:w="4334" w:type="dxa"/>
            <w:vAlign w:val="center"/>
          </w:tcPr>
          <w:p w:rsidR="00E5602E" w:rsidRPr="001D7023" w:rsidRDefault="00E5602E" w:rsidP="00AB566E">
            <w:pPr>
              <w:snapToGrid w:val="0"/>
              <w:spacing w:after="0" w:line="240" w:lineRule="auto"/>
              <w:rPr>
                <w:rFonts w:ascii="Times New Roman" w:hAnsi="Times New Roman"/>
                <w:szCs w:val="20"/>
              </w:rPr>
            </w:pPr>
            <w:r>
              <w:rPr>
                <w:rFonts w:ascii="Times New Roman" w:hAnsi="Times New Roman"/>
                <w:szCs w:val="20"/>
              </w:rPr>
              <w:t>Case 20.7</w:t>
            </w:r>
            <w:r w:rsidRPr="00FE35B5">
              <w:rPr>
                <w:rFonts w:ascii="Times New Roman" w:hAnsi="Times New Roman"/>
                <w:szCs w:val="20"/>
              </w:rPr>
              <w:t xml:space="preserve">, SL-TDOA, </w:t>
            </w:r>
            <w:r>
              <w:rPr>
                <w:rFonts w:ascii="Times New Roman" w:hAnsi="Times New Roman"/>
                <w:szCs w:val="20"/>
              </w:rPr>
              <w:t>BW=40MHz, #anchor=7</w:t>
            </w:r>
          </w:p>
        </w:tc>
        <w:tc>
          <w:tcPr>
            <w:tcW w:w="793" w:type="dxa"/>
            <w:vAlign w:val="center"/>
          </w:tcPr>
          <w:p w:rsidR="00E5602E" w:rsidRDefault="00E5602E" w:rsidP="00AB566E">
            <w:pPr>
              <w:pStyle w:val="TAH"/>
              <w:spacing w:line="276" w:lineRule="auto"/>
              <w:jc w:val="left"/>
              <w:rPr>
                <w:b w:val="0"/>
              </w:rPr>
            </w:pPr>
            <w:r w:rsidRPr="00864C58">
              <w:rPr>
                <w:b w:val="0"/>
              </w:rPr>
              <w:t>0.47</w:t>
            </w:r>
          </w:p>
        </w:tc>
        <w:tc>
          <w:tcPr>
            <w:tcW w:w="794" w:type="dxa"/>
            <w:vAlign w:val="center"/>
          </w:tcPr>
          <w:p w:rsidR="00E5602E" w:rsidRDefault="00E5602E" w:rsidP="00AB566E">
            <w:pPr>
              <w:pStyle w:val="TAH"/>
              <w:spacing w:line="276" w:lineRule="auto"/>
              <w:jc w:val="left"/>
              <w:rPr>
                <w:b w:val="0"/>
              </w:rPr>
            </w:pPr>
            <w:r w:rsidRPr="00864C58">
              <w:rPr>
                <w:b w:val="0"/>
              </w:rPr>
              <w:t>0.63</w:t>
            </w:r>
          </w:p>
        </w:tc>
        <w:tc>
          <w:tcPr>
            <w:tcW w:w="793" w:type="dxa"/>
            <w:vAlign w:val="center"/>
          </w:tcPr>
          <w:p w:rsidR="00E5602E" w:rsidRDefault="00E5602E" w:rsidP="00AB566E">
            <w:pPr>
              <w:pStyle w:val="TAH"/>
              <w:spacing w:line="276" w:lineRule="auto"/>
              <w:jc w:val="left"/>
              <w:rPr>
                <w:b w:val="0"/>
              </w:rPr>
            </w:pPr>
            <w:r w:rsidRPr="00864C58">
              <w:rPr>
                <w:b w:val="0"/>
              </w:rPr>
              <w:t>0.83</w:t>
            </w:r>
          </w:p>
        </w:tc>
        <w:tc>
          <w:tcPr>
            <w:tcW w:w="794" w:type="dxa"/>
            <w:vAlign w:val="center"/>
          </w:tcPr>
          <w:p w:rsidR="00E5602E" w:rsidRDefault="00E5602E" w:rsidP="00AB566E">
            <w:pPr>
              <w:pStyle w:val="TAH"/>
              <w:spacing w:line="276" w:lineRule="auto"/>
              <w:jc w:val="left"/>
              <w:rPr>
                <w:b w:val="0"/>
              </w:rPr>
            </w:pPr>
            <w:r w:rsidRPr="00864C58">
              <w:rPr>
                <w:b w:val="0"/>
              </w:rPr>
              <w:t>1.12</w:t>
            </w:r>
          </w:p>
        </w:tc>
        <w:tc>
          <w:tcPr>
            <w:tcW w:w="1063" w:type="dxa"/>
            <w:vAlign w:val="center"/>
          </w:tcPr>
          <w:p w:rsidR="00E5602E" w:rsidRPr="001D7023"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vAlign w:val="center"/>
          </w:tcPr>
          <w:p w:rsidR="00E5602E" w:rsidRPr="001D7023" w:rsidRDefault="00E5602E" w:rsidP="00AB566E">
            <w:pPr>
              <w:snapToGrid w:val="0"/>
              <w:spacing w:after="0" w:line="240" w:lineRule="auto"/>
              <w:jc w:val="left"/>
              <w:rPr>
                <w:rFonts w:ascii="Times New Roman" w:hAnsi="Times New Roman"/>
                <w:szCs w:val="20"/>
              </w:rPr>
            </w:pPr>
            <w:r>
              <w:rPr>
                <w:rFonts w:ascii="Times New Roman" w:hAnsi="Times New Roman"/>
                <w:szCs w:val="20"/>
              </w:rPr>
              <w:t>No. 53%</w:t>
            </w:r>
          </w:p>
        </w:tc>
      </w:tr>
      <w:tr w:rsidR="00E5602E" w:rsidRPr="001D7023"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5602E" w:rsidRPr="001D7023" w:rsidRDefault="00E5602E" w:rsidP="00AB566E">
            <w:pPr>
              <w:snapToGrid w:val="0"/>
              <w:spacing w:after="0" w:line="240" w:lineRule="auto"/>
              <w:rPr>
                <w:rFonts w:ascii="Times New Roman" w:hAnsi="Times New Roman"/>
                <w:szCs w:val="20"/>
              </w:rPr>
            </w:pPr>
            <w:r>
              <w:rPr>
                <w:rFonts w:ascii="Times New Roman" w:hAnsi="Times New Roman"/>
                <w:szCs w:val="20"/>
              </w:rPr>
              <w:t>Case 20.10</w:t>
            </w:r>
            <w:r w:rsidRPr="00FE35B5">
              <w:rPr>
                <w:rFonts w:ascii="Times New Roman" w:hAnsi="Times New Roman"/>
                <w:szCs w:val="20"/>
              </w:rPr>
              <w:t xml:space="preserve">, SL-TDOA, </w:t>
            </w:r>
            <w:r>
              <w:rPr>
                <w:rFonts w:ascii="Times New Roman" w:hAnsi="Times New Roman"/>
                <w:szCs w:val="20"/>
              </w:rPr>
              <w:t>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rsidR="00E5602E" w:rsidRDefault="00E5602E" w:rsidP="00AB566E">
            <w:pPr>
              <w:pStyle w:val="TAH"/>
              <w:spacing w:line="276" w:lineRule="auto"/>
              <w:jc w:val="left"/>
              <w:rPr>
                <w:b w:val="0"/>
              </w:rPr>
            </w:pPr>
            <w:r>
              <w:rPr>
                <w:b w:val="0"/>
              </w:rPr>
              <w:t>0.58</w:t>
            </w:r>
          </w:p>
        </w:tc>
        <w:tc>
          <w:tcPr>
            <w:tcW w:w="794" w:type="dxa"/>
            <w:tcBorders>
              <w:top w:val="single" w:sz="4" w:space="0" w:color="000000"/>
              <w:left w:val="single" w:sz="4" w:space="0" w:color="000000"/>
              <w:bottom w:val="single" w:sz="4" w:space="0" w:color="000000"/>
              <w:right w:val="single" w:sz="4" w:space="0" w:color="000000"/>
            </w:tcBorders>
            <w:vAlign w:val="center"/>
          </w:tcPr>
          <w:p w:rsidR="00E5602E" w:rsidRDefault="00E5602E" w:rsidP="00AB566E">
            <w:pPr>
              <w:pStyle w:val="TAH"/>
              <w:spacing w:line="276" w:lineRule="auto"/>
              <w:jc w:val="left"/>
              <w:rPr>
                <w:b w:val="0"/>
              </w:rPr>
            </w:pPr>
            <w:r>
              <w:rPr>
                <w:b w:val="0"/>
              </w:rPr>
              <w:t>0.77</w:t>
            </w:r>
          </w:p>
        </w:tc>
        <w:tc>
          <w:tcPr>
            <w:tcW w:w="793" w:type="dxa"/>
            <w:tcBorders>
              <w:top w:val="single" w:sz="4" w:space="0" w:color="000000"/>
              <w:left w:val="single" w:sz="4" w:space="0" w:color="000000"/>
              <w:bottom w:val="single" w:sz="4" w:space="0" w:color="000000"/>
              <w:right w:val="single" w:sz="4" w:space="0" w:color="000000"/>
            </w:tcBorders>
            <w:vAlign w:val="center"/>
          </w:tcPr>
          <w:p w:rsidR="00E5602E" w:rsidRDefault="00E5602E" w:rsidP="00AB566E">
            <w:pPr>
              <w:pStyle w:val="TAH"/>
              <w:spacing w:line="276" w:lineRule="auto"/>
              <w:jc w:val="left"/>
              <w:rPr>
                <w:b w:val="0"/>
              </w:rPr>
            </w:pPr>
            <w:r>
              <w:rPr>
                <w:b w:val="0"/>
              </w:rPr>
              <w:t>1.01</w:t>
            </w:r>
          </w:p>
        </w:tc>
        <w:tc>
          <w:tcPr>
            <w:tcW w:w="794" w:type="dxa"/>
            <w:tcBorders>
              <w:top w:val="single" w:sz="4" w:space="0" w:color="000000"/>
              <w:left w:val="single" w:sz="4" w:space="0" w:color="000000"/>
              <w:bottom w:val="single" w:sz="4" w:space="0" w:color="000000"/>
              <w:right w:val="single" w:sz="4" w:space="0" w:color="000000"/>
            </w:tcBorders>
            <w:vAlign w:val="center"/>
          </w:tcPr>
          <w:p w:rsidR="00E5602E" w:rsidRDefault="00E5602E" w:rsidP="00AB566E">
            <w:pPr>
              <w:pStyle w:val="TAH"/>
              <w:spacing w:line="276" w:lineRule="auto"/>
              <w:jc w:val="left"/>
              <w:rPr>
                <w:b w:val="0"/>
              </w:rPr>
            </w:pPr>
            <w:r>
              <w:rPr>
                <w:b w:val="0"/>
              </w:rPr>
              <w:t>1.42</w:t>
            </w:r>
          </w:p>
        </w:tc>
        <w:tc>
          <w:tcPr>
            <w:tcW w:w="1063" w:type="dxa"/>
            <w:tcBorders>
              <w:top w:val="single" w:sz="4" w:space="0" w:color="000000"/>
              <w:left w:val="single" w:sz="4" w:space="0" w:color="000000"/>
              <w:bottom w:val="single" w:sz="4" w:space="0" w:color="000000"/>
              <w:right w:val="single" w:sz="4" w:space="0" w:color="000000"/>
            </w:tcBorders>
            <w:vAlign w:val="center"/>
          </w:tcPr>
          <w:p w:rsidR="00E5602E" w:rsidRPr="00C16294"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E5602E" w:rsidRPr="001D7023" w:rsidRDefault="00E5602E" w:rsidP="00AB566E">
            <w:pPr>
              <w:snapToGrid w:val="0"/>
              <w:spacing w:after="0" w:line="240" w:lineRule="auto"/>
              <w:jc w:val="left"/>
              <w:rPr>
                <w:rFonts w:ascii="Times New Roman" w:hAnsi="Times New Roman"/>
                <w:szCs w:val="20"/>
              </w:rPr>
            </w:pPr>
            <w:r>
              <w:rPr>
                <w:rFonts w:ascii="Times New Roman" w:hAnsi="Times New Roman"/>
                <w:szCs w:val="20"/>
              </w:rPr>
              <w:t>No. 42%</w:t>
            </w:r>
          </w:p>
        </w:tc>
      </w:tr>
      <w:tr w:rsidR="00E5602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5602E" w:rsidRPr="001D7023" w:rsidRDefault="00E5602E" w:rsidP="00AB566E">
            <w:pPr>
              <w:snapToGrid w:val="0"/>
              <w:spacing w:after="0" w:line="240" w:lineRule="auto"/>
              <w:rPr>
                <w:rFonts w:ascii="Times New Roman" w:hAnsi="Times New Roman"/>
                <w:szCs w:val="20"/>
              </w:rPr>
            </w:pPr>
            <w:r>
              <w:rPr>
                <w:rFonts w:ascii="Times New Roman" w:hAnsi="Times New Roman"/>
                <w:szCs w:val="20"/>
              </w:rPr>
              <w:t>Case 20.13</w:t>
            </w:r>
            <w:r w:rsidRPr="00FE35B5">
              <w:rPr>
                <w:rFonts w:ascii="Times New Roman" w:hAnsi="Times New Roman"/>
                <w:szCs w:val="20"/>
              </w:rPr>
              <w:t xml:space="preserve">, SL-TDOA, </w:t>
            </w:r>
            <w:r>
              <w:rPr>
                <w:rFonts w:ascii="Times New Roman" w:hAnsi="Times New Roman"/>
                <w:szCs w:val="20"/>
              </w:rPr>
              <w:t>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rsidR="00E5602E" w:rsidRDefault="00E5602E" w:rsidP="00AB566E">
            <w:pPr>
              <w:pStyle w:val="TAH"/>
              <w:spacing w:line="276" w:lineRule="auto"/>
              <w:jc w:val="left"/>
              <w:rPr>
                <w:b w:val="0"/>
              </w:rPr>
            </w:pPr>
            <w:r>
              <w:rPr>
                <w:b w:val="0"/>
              </w:rPr>
              <w:t>0.52</w:t>
            </w:r>
          </w:p>
        </w:tc>
        <w:tc>
          <w:tcPr>
            <w:tcW w:w="794" w:type="dxa"/>
            <w:tcBorders>
              <w:top w:val="single" w:sz="4" w:space="0" w:color="000000"/>
              <w:left w:val="single" w:sz="4" w:space="0" w:color="000000"/>
              <w:bottom w:val="single" w:sz="4" w:space="0" w:color="000000"/>
              <w:right w:val="single" w:sz="4" w:space="0" w:color="000000"/>
            </w:tcBorders>
            <w:vAlign w:val="center"/>
          </w:tcPr>
          <w:p w:rsidR="00E5602E" w:rsidRDefault="00E5602E" w:rsidP="00AB566E">
            <w:pPr>
              <w:pStyle w:val="TAH"/>
              <w:spacing w:line="276" w:lineRule="auto"/>
              <w:jc w:val="left"/>
              <w:rPr>
                <w:b w:val="0"/>
              </w:rPr>
            </w:pPr>
            <w:r>
              <w:rPr>
                <w:b w:val="0"/>
              </w:rPr>
              <w:t>0.69</w:t>
            </w:r>
          </w:p>
        </w:tc>
        <w:tc>
          <w:tcPr>
            <w:tcW w:w="793" w:type="dxa"/>
            <w:tcBorders>
              <w:top w:val="single" w:sz="4" w:space="0" w:color="000000"/>
              <w:left w:val="single" w:sz="4" w:space="0" w:color="000000"/>
              <w:bottom w:val="single" w:sz="4" w:space="0" w:color="000000"/>
              <w:right w:val="single" w:sz="4" w:space="0" w:color="000000"/>
            </w:tcBorders>
            <w:vAlign w:val="center"/>
          </w:tcPr>
          <w:p w:rsidR="00E5602E" w:rsidRDefault="00E5602E" w:rsidP="00AB566E">
            <w:pPr>
              <w:pStyle w:val="TAH"/>
              <w:spacing w:line="276" w:lineRule="auto"/>
              <w:jc w:val="left"/>
              <w:rPr>
                <w:b w:val="0"/>
              </w:rPr>
            </w:pPr>
            <w:r>
              <w:rPr>
                <w:b w:val="0"/>
              </w:rPr>
              <w:t>0.90</w:t>
            </w:r>
          </w:p>
        </w:tc>
        <w:tc>
          <w:tcPr>
            <w:tcW w:w="794" w:type="dxa"/>
            <w:tcBorders>
              <w:top w:val="single" w:sz="4" w:space="0" w:color="000000"/>
              <w:left w:val="single" w:sz="4" w:space="0" w:color="000000"/>
              <w:bottom w:val="single" w:sz="4" w:space="0" w:color="000000"/>
              <w:right w:val="single" w:sz="4" w:space="0" w:color="000000"/>
            </w:tcBorders>
            <w:vAlign w:val="center"/>
          </w:tcPr>
          <w:p w:rsidR="00E5602E" w:rsidRDefault="00E5602E" w:rsidP="00AB566E">
            <w:pPr>
              <w:pStyle w:val="TAH"/>
              <w:spacing w:line="276" w:lineRule="auto"/>
              <w:jc w:val="left"/>
              <w:rPr>
                <w:b w:val="0"/>
              </w:rPr>
            </w:pPr>
            <w:r>
              <w:rPr>
                <w:b w:val="0"/>
              </w:rPr>
              <w:t>1.24</w:t>
            </w:r>
          </w:p>
        </w:tc>
        <w:tc>
          <w:tcPr>
            <w:tcW w:w="1063" w:type="dxa"/>
            <w:tcBorders>
              <w:top w:val="single" w:sz="4" w:space="0" w:color="000000"/>
              <w:left w:val="single" w:sz="4" w:space="0" w:color="000000"/>
              <w:bottom w:val="single" w:sz="4" w:space="0" w:color="000000"/>
              <w:right w:val="single" w:sz="4" w:space="0" w:color="000000"/>
            </w:tcBorders>
            <w:vAlign w:val="center"/>
          </w:tcPr>
          <w:p w:rsidR="00E5602E" w:rsidRPr="001D7023"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E5602E" w:rsidRPr="001D7023" w:rsidRDefault="00E5602E" w:rsidP="00AB566E">
            <w:pPr>
              <w:snapToGrid w:val="0"/>
              <w:spacing w:after="0" w:line="240" w:lineRule="auto"/>
              <w:jc w:val="left"/>
              <w:rPr>
                <w:rFonts w:ascii="Times New Roman" w:hAnsi="Times New Roman"/>
                <w:szCs w:val="20"/>
              </w:rPr>
            </w:pPr>
            <w:r>
              <w:rPr>
                <w:rFonts w:ascii="Times New Roman" w:hAnsi="Times New Roman"/>
                <w:szCs w:val="20"/>
              </w:rPr>
              <w:t>No. 48%</w:t>
            </w:r>
          </w:p>
        </w:tc>
      </w:tr>
      <w:tr w:rsidR="00E5602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5602E" w:rsidRPr="001D7023" w:rsidRDefault="00E5602E" w:rsidP="00AB566E">
            <w:pPr>
              <w:snapToGrid w:val="0"/>
              <w:spacing w:after="0" w:line="240" w:lineRule="auto"/>
              <w:rPr>
                <w:rFonts w:ascii="Times New Roman" w:hAnsi="Times New Roman"/>
                <w:szCs w:val="20"/>
              </w:rPr>
            </w:pPr>
            <w:r>
              <w:rPr>
                <w:rFonts w:ascii="Times New Roman" w:hAnsi="Times New Roman"/>
                <w:szCs w:val="20"/>
              </w:rPr>
              <w:t>Case 20.16</w:t>
            </w:r>
            <w:r w:rsidRPr="00FE35B5">
              <w:rPr>
                <w:rFonts w:ascii="Times New Roman" w:hAnsi="Times New Roman"/>
                <w:szCs w:val="20"/>
              </w:rPr>
              <w:t xml:space="preserve">, SL-TDOA, </w:t>
            </w:r>
            <w:r>
              <w:rPr>
                <w:rFonts w:ascii="Times New Roman" w:hAnsi="Times New Roman"/>
                <w:szCs w:val="20"/>
              </w:rPr>
              <w:t>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rsidR="00E5602E" w:rsidRDefault="00E5602E" w:rsidP="00AB566E">
            <w:pPr>
              <w:pStyle w:val="TAH"/>
              <w:spacing w:line="276" w:lineRule="auto"/>
              <w:jc w:val="left"/>
              <w:rPr>
                <w:b w:val="0"/>
              </w:rPr>
            </w:pPr>
            <w:r>
              <w:rPr>
                <w:b w:val="0"/>
              </w:rPr>
              <w:t>0.47</w:t>
            </w:r>
          </w:p>
        </w:tc>
        <w:tc>
          <w:tcPr>
            <w:tcW w:w="794" w:type="dxa"/>
            <w:tcBorders>
              <w:top w:val="single" w:sz="4" w:space="0" w:color="000000"/>
              <w:left w:val="single" w:sz="4" w:space="0" w:color="000000"/>
              <w:bottom w:val="single" w:sz="4" w:space="0" w:color="000000"/>
              <w:right w:val="single" w:sz="4" w:space="0" w:color="000000"/>
            </w:tcBorders>
            <w:vAlign w:val="center"/>
          </w:tcPr>
          <w:p w:rsidR="00E5602E" w:rsidRDefault="00E5602E" w:rsidP="00AB566E">
            <w:pPr>
              <w:pStyle w:val="TAH"/>
              <w:spacing w:line="276" w:lineRule="auto"/>
              <w:jc w:val="left"/>
              <w:rPr>
                <w:b w:val="0"/>
              </w:rPr>
            </w:pPr>
            <w:r>
              <w:rPr>
                <w:b w:val="0"/>
              </w:rPr>
              <w:t>0.63</w:t>
            </w:r>
          </w:p>
        </w:tc>
        <w:tc>
          <w:tcPr>
            <w:tcW w:w="793" w:type="dxa"/>
            <w:tcBorders>
              <w:top w:val="single" w:sz="4" w:space="0" w:color="000000"/>
              <w:left w:val="single" w:sz="4" w:space="0" w:color="000000"/>
              <w:bottom w:val="single" w:sz="4" w:space="0" w:color="000000"/>
              <w:right w:val="single" w:sz="4" w:space="0" w:color="000000"/>
            </w:tcBorders>
            <w:vAlign w:val="center"/>
          </w:tcPr>
          <w:p w:rsidR="00E5602E" w:rsidRDefault="00E5602E" w:rsidP="00AB566E">
            <w:pPr>
              <w:pStyle w:val="TAH"/>
              <w:spacing w:line="276" w:lineRule="auto"/>
              <w:jc w:val="left"/>
              <w:rPr>
                <w:b w:val="0"/>
              </w:rPr>
            </w:pPr>
            <w:r>
              <w:rPr>
                <w:b w:val="0"/>
              </w:rPr>
              <w:t>0.83</w:t>
            </w:r>
          </w:p>
        </w:tc>
        <w:tc>
          <w:tcPr>
            <w:tcW w:w="794" w:type="dxa"/>
            <w:tcBorders>
              <w:top w:val="single" w:sz="4" w:space="0" w:color="000000"/>
              <w:left w:val="single" w:sz="4" w:space="0" w:color="000000"/>
              <w:bottom w:val="single" w:sz="4" w:space="0" w:color="000000"/>
              <w:right w:val="single" w:sz="4" w:space="0" w:color="000000"/>
            </w:tcBorders>
            <w:vAlign w:val="center"/>
          </w:tcPr>
          <w:p w:rsidR="00E5602E" w:rsidRDefault="00E5602E" w:rsidP="00AB566E">
            <w:pPr>
              <w:pStyle w:val="TAH"/>
              <w:spacing w:line="276" w:lineRule="auto"/>
              <w:jc w:val="left"/>
              <w:rPr>
                <w:b w:val="0"/>
              </w:rPr>
            </w:pPr>
            <w:r>
              <w:rPr>
                <w:b w:val="0"/>
              </w:rPr>
              <w:t>1.17</w:t>
            </w:r>
          </w:p>
        </w:tc>
        <w:tc>
          <w:tcPr>
            <w:tcW w:w="1063" w:type="dxa"/>
            <w:tcBorders>
              <w:top w:val="single" w:sz="4" w:space="0" w:color="000000"/>
              <w:left w:val="single" w:sz="4" w:space="0" w:color="000000"/>
              <w:bottom w:val="single" w:sz="4" w:space="0" w:color="000000"/>
              <w:right w:val="single" w:sz="4" w:space="0" w:color="000000"/>
            </w:tcBorders>
            <w:vAlign w:val="center"/>
          </w:tcPr>
          <w:p w:rsidR="00E5602E" w:rsidRPr="001D7023"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E5602E" w:rsidRPr="001D7023" w:rsidRDefault="00E5602E" w:rsidP="00AB566E">
            <w:pPr>
              <w:snapToGrid w:val="0"/>
              <w:spacing w:after="0" w:line="240" w:lineRule="auto"/>
              <w:jc w:val="left"/>
              <w:rPr>
                <w:rFonts w:ascii="Times New Roman" w:hAnsi="Times New Roman"/>
                <w:szCs w:val="20"/>
              </w:rPr>
            </w:pPr>
            <w:r>
              <w:rPr>
                <w:rFonts w:ascii="Times New Roman" w:hAnsi="Times New Roman"/>
                <w:szCs w:val="20"/>
              </w:rPr>
              <w:t>No. 54%</w:t>
            </w:r>
          </w:p>
        </w:tc>
      </w:tr>
      <w:tr w:rsidR="00E5602E" w:rsidRPr="001D7023"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5602E" w:rsidRPr="001D7023" w:rsidRDefault="00E5602E" w:rsidP="00AB566E">
            <w:pPr>
              <w:snapToGrid w:val="0"/>
              <w:spacing w:after="0" w:line="240" w:lineRule="auto"/>
              <w:rPr>
                <w:rFonts w:ascii="Times New Roman" w:hAnsi="Times New Roman"/>
                <w:szCs w:val="20"/>
              </w:rPr>
            </w:pPr>
            <w:r>
              <w:rPr>
                <w:rFonts w:ascii="Times New Roman" w:hAnsi="Times New Roman"/>
                <w:szCs w:val="20"/>
              </w:rPr>
              <w:t>Case 20.19</w:t>
            </w:r>
            <w:r w:rsidRPr="00FE35B5">
              <w:rPr>
                <w:rFonts w:ascii="Times New Roman" w:hAnsi="Times New Roman"/>
                <w:szCs w:val="20"/>
              </w:rPr>
              <w:t xml:space="preserve">, SL-TDOA, </w:t>
            </w:r>
            <w:r>
              <w:rPr>
                <w:rFonts w:ascii="Times New Roman" w:hAnsi="Times New Roman"/>
                <w:szCs w:val="20"/>
              </w:rPr>
              <w:t>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rsidR="00E5602E" w:rsidRDefault="00E5602E" w:rsidP="00AB566E">
            <w:pPr>
              <w:pStyle w:val="TAH"/>
              <w:spacing w:line="276" w:lineRule="auto"/>
              <w:jc w:val="left"/>
              <w:rPr>
                <w:b w:val="0"/>
              </w:rPr>
            </w:pPr>
            <w:r>
              <w:rPr>
                <w:b w:val="0"/>
              </w:rPr>
              <w:t>0.58</w:t>
            </w:r>
          </w:p>
        </w:tc>
        <w:tc>
          <w:tcPr>
            <w:tcW w:w="794" w:type="dxa"/>
            <w:tcBorders>
              <w:top w:val="single" w:sz="4" w:space="0" w:color="000000"/>
              <w:left w:val="single" w:sz="4" w:space="0" w:color="000000"/>
              <w:bottom w:val="single" w:sz="4" w:space="0" w:color="000000"/>
              <w:right w:val="single" w:sz="4" w:space="0" w:color="000000"/>
            </w:tcBorders>
            <w:vAlign w:val="center"/>
          </w:tcPr>
          <w:p w:rsidR="00E5602E" w:rsidRDefault="00E5602E" w:rsidP="00AB566E">
            <w:pPr>
              <w:pStyle w:val="TAH"/>
              <w:spacing w:line="276" w:lineRule="auto"/>
              <w:jc w:val="left"/>
              <w:rPr>
                <w:b w:val="0"/>
              </w:rPr>
            </w:pPr>
            <w:r>
              <w:rPr>
                <w:b w:val="0"/>
              </w:rPr>
              <w:t>0.78</w:t>
            </w:r>
          </w:p>
        </w:tc>
        <w:tc>
          <w:tcPr>
            <w:tcW w:w="793" w:type="dxa"/>
            <w:tcBorders>
              <w:top w:val="single" w:sz="4" w:space="0" w:color="000000"/>
              <w:left w:val="single" w:sz="4" w:space="0" w:color="000000"/>
              <w:bottom w:val="single" w:sz="4" w:space="0" w:color="000000"/>
              <w:right w:val="single" w:sz="4" w:space="0" w:color="000000"/>
            </w:tcBorders>
            <w:vAlign w:val="center"/>
          </w:tcPr>
          <w:p w:rsidR="00E5602E" w:rsidRDefault="00E5602E" w:rsidP="00AB566E">
            <w:pPr>
              <w:pStyle w:val="TAH"/>
              <w:spacing w:line="276" w:lineRule="auto"/>
              <w:jc w:val="left"/>
              <w:rPr>
                <w:b w:val="0"/>
              </w:rPr>
            </w:pPr>
            <w:r>
              <w:rPr>
                <w:b w:val="0"/>
              </w:rPr>
              <w:t>1.02</w:t>
            </w:r>
          </w:p>
        </w:tc>
        <w:tc>
          <w:tcPr>
            <w:tcW w:w="794" w:type="dxa"/>
            <w:tcBorders>
              <w:top w:val="single" w:sz="4" w:space="0" w:color="000000"/>
              <w:left w:val="single" w:sz="4" w:space="0" w:color="000000"/>
              <w:bottom w:val="single" w:sz="4" w:space="0" w:color="000000"/>
              <w:right w:val="single" w:sz="4" w:space="0" w:color="000000"/>
            </w:tcBorders>
            <w:vAlign w:val="center"/>
          </w:tcPr>
          <w:p w:rsidR="00E5602E" w:rsidRDefault="00E5602E" w:rsidP="00AB566E">
            <w:pPr>
              <w:pStyle w:val="TAH"/>
              <w:spacing w:line="276" w:lineRule="auto"/>
              <w:jc w:val="left"/>
              <w:rPr>
                <w:b w:val="0"/>
              </w:rPr>
            </w:pPr>
            <w:r>
              <w:rPr>
                <w:b w:val="0"/>
              </w:rPr>
              <w:t>1.40</w:t>
            </w:r>
          </w:p>
        </w:tc>
        <w:tc>
          <w:tcPr>
            <w:tcW w:w="1063" w:type="dxa"/>
            <w:tcBorders>
              <w:top w:val="single" w:sz="4" w:space="0" w:color="000000"/>
              <w:left w:val="single" w:sz="4" w:space="0" w:color="000000"/>
              <w:bottom w:val="single" w:sz="4" w:space="0" w:color="000000"/>
              <w:right w:val="single" w:sz="4" w:space="0" w:color="000000"/>
            </w:tcBorders>
            <w:vAlign w:val="center"/>
          </w:tcPr>
          <w:p w:rsidR="00E5602E" w:rsidRPr="00C16294"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E5602E" w:rsidRPr="001D7023" w:rsidRDefault="00E5602E" w:rsidP="00AB566E">
            <w:pPr>
              <w:snapToGrid w:val="0"/>
              <w:spacing w:after="0" w:line="240" w:lineRule="auto"/>
              <w:jc w:val="left"/>
              <w:rPr>
                <w:rFonts w:ascii="Times New Roman" w:hAnsi="Times New Roman"/>
                <w:szCs w:val="20"/>
              </w:rPr>
            </w:pPr>
            <w:r>
              <w:rPr>
                <w:rFonts w:ascii="Times New Roman" w:hAnsi="Times New Roman"/>
                <w:szCs w:val="20"/>
              </w:rPr>
              <w:t>No. 41%</w:t>
            </w:r>
          </w:p>
        </w:tc>
      </w:tr>
      <w:tr w:rsidR="00E5602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5602E" w:rsidRPr="001D7023" w:rsidRDefault="00E5602E" w:rsidP="00AB566E">
            <w:pPr>
              <w:snapToGrid w:val="0"/>
              <w:spacing w:after="0" w:line="240" w:lineRule="auto"/>
              <w:rPr>
                <w:rFonts w:ascii="Times New Roman" w:hAnsi="Times New Roman"/>
                <w:szCs w:val="20"/>
              </w:rPr>
            </w:pPr>
            <w:r>
              <w:rPr>
                <w:rFonts w:ascii="Times New Roman" w:hAnsi="Times New Roman"/>
                <w:szCs w:val="20"/>
              </w:rPr>
              <w:t>Case 20.22</w:t>
            </w:r>
            <w:r w:rsidRPr="00FE35B5">
              <w:rPr>
                <w:rFonts w:ascii="Times New Roman" w:hAnsi="Times New Roman"/>
                <w:szCs w:val="20"/>
              </w:rPr>
              <w:t xml:space="preserve">, SL-TDOA, </w:t>
            </w:r>
            <w:r>
              <w:rPr>
                <w:rFonts w:ascii="Times New Roman" w:hAnsi="Times New Roman"/>
                <w:szCs w:val="20"/>
              </w:rPr>
              <w:t>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rsidR="00E5602E" w:rsidRDefault="00E5602E" w:rsidP="00AB566E">
            <w:pPr>
              <w:pStyle w:val="TAH"/>
              <w:spacing w:line="276" w:lineRule="auto"/>
              <w:jc w:val="left"/>
              <w:rPr>
                <w:b w:val="0"/>
              </w:rPr>
            </w:pPr>
            <w:r>
              <w:rPr>
                <w:b w:val="0"/>
              </w:rPr>
              <w:t>0.51</w:t>
            </w:r>
          </w:p>
        </w:tc>
        <w:tc>
          <w:tcPr>
            <w:tcW w:w="794" w:type="dxa"/>
            <w:tcBorders>
              <w:top w:val="single" w:sz="4" w:space="0" w:color="000000"/>
              <w:left w:val="single" w:sz="4" w:space="0" w:color="000000"/>
              <w:bottom w:val="single" w:sz="4" w:space="0" w:color="000000"/>
              <w:right w:val="single" w:sz="4" w:space="0" w:color="000000"/>
            </w:tcBorders>
            <w:vAlign w:val="center"/>
          </w:tcPr>
          <w:p w:rsidR="00E5602E" w:rsidRDefault="00E5602E" w:rsidP="00AB566E">
            <w:pPr>
              <w:pStyle w:val="TAH"/>
              <w:spacing w:line="276" w:lineRule="auto"/>
              <w:jc w:val="left"/>
              <w:rPr>
                <w:b w:val="0"/>
              </w:rPr>
            </w:pPr>
            <w:r>
              <w:rPr>
                <w:b w:val="0"/>
              </w:rPr>
              <w:t>0.67</w:t>
            </w:r>
          </w:p>
        </w:tc>
        <w:tc>
          <w:tcPr>
            <w:tcW w:w="793" w:type="dxa"/>
            <w:tcBorders>
              <w:top w:val="single" w:sz="4" w:space="0" w:color="000000"/>
              <w:left w:val="single" w:sz="4" w:space="0" w:color="000000"/>
              <w:bottom w:val="single" w:sz="4" w:space="0" w:color="000000"/>
              <w:right w:val="single" w:sz="4" w:space="0" w:color="000000"/>
            </w:tcBorders>
            <w:vAlign w:val="center"/>
          </w:tcPr>
          <w:p w:rsidR="00E5602E" w:rsidRDefault="00E5602E" w:rsidP="00AB566E">
            <w:pPr>
              <w:pStyle w:val="TAH"/>
              <w:spacing w:line="276" w:lineRule="auto"/>
              <w:jc w:val="left"/>
              <w:rPr>
                <w:b w:val="0"/>
              </w:rPr>
            </w:pPr>
            <w:r>
              <w:rPr>
                <w:b w:val="0"/>
              </w:rPr>
              <w:t>0.86</w:t>
            </w:r>
          </w:p>
        </w:tc>
        <w:tc>
          <w:tcPr>
            <w:tcW w:w="794" w:type="dxa"/>
            <w:tcBorders>
              <w:top w:val="single" w:sz="4" w:space="0" w:color="000000"/>
              <w:left w:val="single" w:sz="4" w:space="0" w:color="000000"/>
              <w:bottom w:val="single" w:sz="4" w:space="0" w:color="000000"/>
              <w:right w:val="single" w:sz="4" w:space="0" w:color="000000"/>
            </w:tcBorders>
            <w:vAlign w:val="center"/>
          </w:tcPr>
          <w:p w:rsidR="00E5602E" w:rsidRDefault="00E5602E" w:rsidP="00AB566E">
            <w:pPr>
              <w:pStyle w:val="TAH"/>
              <w:spacing w:line="276" w:lineRule="auto"/>
              <w:jc w:val="left"/>
              <w:rPr>
                <w:b w:val="0"/>
              </w:rPr>
            </w:pPr>
            <w:r>
              <w:rPr>
                <w:b w:val="0"/>
              </w:rPr>
              <w:t>1.15</w:t>
            </w:r>
          </w:p>
        </w:tc>
        <w:tc>
          <w:tcPr>
            <w:tcW w:w="1063" w:type="dxa"/>
            <w:tcBorders>
              <w:top w:val="single" w:sz="4" w:space="0" w:color="000000"/>
              <w:left w:val="single" w:sz="4" w:space="0" w:color="000000"/>
              <w:bottom w:val="single" w:sz="4" w:space="0" w:color="000000"/>
              <w:right w:val="single" w:sz="4" w:space="0" w:color="000000"/>
            </w:tcBorders>
            <w:vAlign w:val="center"/>
          </w:tcPr>
          <w:p w:rsidR="00E5602E" w:rsidRPr="001D7023"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E5602E" w:rsidRPr="001D7023" w:rsidRDefault="00E5602E" w:rsidP="00AB566E">
            <w:pPr>
              <w:snapToGrid w:val="0"/>
              <w:spacing w:after="0" w:line="240" w:lineRule="auto"/>
              <w:jc w:val="left"/>
              <w:rPr>
                <w:rFonts w:ascii="Times New Roman" w:hAnsi="Times New Roman"/>
                <w:szCs w:val="20"/>
              </w:rPr>
            </w:pPr>
            <w:r>
              <w:rPr>
                <w:rFonts w:ascii="Times New Roman" w:hAnsi="Times New Roman"/>
                <w:szCs w:val="20"/>
              </w:rPr>
              <w:t>No. 48%</w:t>
            </w:r>
          </w:p>
        </w:tc>
      </w:tr>
      <w:tr w:rsidR="00E5602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5602E" w:rsidRPr="001D7023" w:rsidRDefault="00E5602E" w:rsidP="00AB566E">
            <w:pPr>
              <w:snapToGrid w:val="0"/>
              <w:spacing w:after="0" w:line="240" w:lineRule="auto"/>
              <w:rPr>
                <w:rFonts w:ascii="Times New Roman" w:hAnsi="Times New Roman"/>
                <w:szCs w:val="20"/>
              </w:rPr>
            </w:pPr>
            <w:r>
              <w:rPr>
                <w:rFonts w:ascii="Times New Roman" w:hAnsi="Times New Roman"/>
                <w:szCs w:val="20"/>
              </w:rPr>
              <w:t>Case 20.25</w:t>
            </w:r>
            <w:r w:rsidRPr="00FE35B5">
              <w:rPr>
                <w:rFonts w:ascii="Times New Roman" w:hAnsi="Times New Roman"/>
                <w:szCs w:val="20"/>
              </w:rPr>
              <w:t xml:space="preserve">, SL-TDOA, </w:t>
            </w:r>
            <w:r>
              <w:rPr>
                <w:rFonts w:ascii="Times New Roman" w:hAnsi="Times New Roman"/>
                <w:szCs w:val="20"/>
              </w:rPr>
              <w:t>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rsidR="00E5602E" w:rsidRDefault="00E5602E" w:rsidP="00AB566E">
            <w:pPr>
              <w:pStyle w:val="TAH"/>
              <w:spacing w:line="276" w:lineRule="auto"/>
              <w:jc w:val="left"/>
              <w:rPr>
                <w:b w:val="0"/>
              </w:rPr>
            </w:pPr>
            <w:r>
              <w:rPr>
                <w:b w:val="0"/>
              </w:rPr>
              <w:t>0.46</w:t>
            </w:r>
          </w:p>
        </w:tc>
        <w:tc>
          <w:tcPr>
            <w:tcW w:w="794" w:type="dxa"/>
            <w:tcBorders>
              <w:top w:val="single" w:sz="4" w:space="0" w:color="000000"/>
              <w:left w:val="single" w:sz="4" w:space="0" w:color="000000"/>
              <w:bottom w:val="single" w:sz="4" w:space="0" w:color="000000"/>
              <w:right w:val="single" w:sz="4" w:space="0" w:color="000000"/>
            </w:tcBorders>
            <w:vAlign w:val="center"/>
          </w:tcPr>
          <w:p w:rsidR="00E5602E" w:rsidRDefault="00E5602E" w:rsidP="00AB566E">
            <w:pPr>
              <w:pStyle w:val="TAH"/>
              <w:spacing w:line="276" w:lineRule="auto"/>
              <w:jc w:val="left"/>
              <w:rPr>
                <w:b w:val="0"/>
              </w:rPr>
            </w:pPr>
            <w:r>
              <w:rPr>
                <w:b w:val="0"/>
              </w:rPr>
              <w:t>0.61</w:t>
            </w:r>
          </w:p>
        </w:tc>
        <w:tc>
          <w:tcPr>
            <w:tcW w:w="793" w:type="dxa"/>
            <w:tcBorders>
              <w:top w:val="single" w:sz="4" w:space="0" w:color="000000"/>
              <w:left w:val="single" w:sz="4" w:space="0" w:color="000000"/>
              <w:bottom w:val="single" w:sz="4" w:space="0" w:color="000000"/>
              <w:right w:val="single" w:sz="4" w:space="0" w:color="000000"/>
            </w:tcBorders>
            <w:vAlign w:val="center"/>
          </w:tcPr>
          <w:p w:rsidR="00E5602E" w:rsidRDefault="00E5602E" w:rsidP="00AB566E">
            <w:pPr>
              <w:pStyle w:val="TAH"/>
              <w:spacing w:line="276" w:lineRule="auto"/>
              <w:jc w:val="left"/>
              <w:rPr>
                <w:b w:val="0"/>
              </w:rPr>
            </w:pPr>
            <w:r>
              <w:rPr>
                <w:b w:val="0"/>
              </w:rPr>
              <w:t>0.79</w:t>
            </w:r>
          </w:p>
        </w:tc>
        <w:tc>
          <w:tcPr>
            <w:tcW w:w="794" w:type="dxa"/>
            <w:tcBorders>
              <w:top w:val="single" w:sz="4" w:space="0" w:color="000000"/>
              <w:left w:val="single" w:sz="4" w:space="0" w:color="000000"/>
              <w:bottom w:val="single" w:sz="4" w:space="0" w:color="000000"/>
              <w:right w:val="single" w:sz="4" w:space="0" w:color="000000"/>
            </w:tcBorders>
            <w:vAlign w:val="center"/>
          </w:tcPr>
          <w:p w:rsidR="00E5602E" w:rsidRDefault="00E5602E" w:rsidP="00AB566E">
            <w:pPr>
              <w:pStyle w:val="TAH"/>
              <w:spacing w:line="276" w:lineRule="auto"/>
              <w:jc w:val="left"/>
              <w:rPr>
                <w:b w:val="0"/>
              </w:rPr>
            </w:pPr>
            <w:r>
              <w:rPr>
                <w:b w:val="0"/>
              </w:rPr>
              <w:t>1.05</w:t>
            </w:r>
          </w:p>
        </w:tc>
        <w:tc>
          <w:tcPr>
            <w:tcW w:w="1063" w:type="dxa"/>
            <w:tcBorders>
              <w:top w:val="single" w:sz="4" w:space="0" w:color="000000"/>
              <w:left w:val="single" w:sz="4" w:space="0" w:color="000000"/>
              <w:bottom w:val="single" w:sz="4" w:space="0" w:color="000000"/>
              <w:right w:val="single" w:sz="4" w:space="0" w:color="000000"/>
            </w:tcBorders>
            <w:vAlign w:val="center"/>
          </w:tcPr>
          <w:p w:rsidR="00E5602E" w:rsidRPr="001D7023"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E5602E" w:rsidRPr="001D7023" w:rsidRDefault="00E5602E" w:rsidP="00AB566E">
            <w:pPr>
              <w:snapToGrid w:val="0"/>
              <w:spacing w:after="0" w:line="240" w:lineRule="auto"/>
              <w:jc w:val="left"/>
              <w:rPr>
                <w:rFonts w:ascii="Times New Roman" w:hAnsi="Times New Roman"/>
                <w:szCs w:val="20"/>
              </w:rPr>
            </w:pPr>
            <w:r>
              <w:rPr>
                <w:rFonts w:ascii="Times New Roman" w:hAnsi="Times New Roman"/>
                <w:szCs w:val="20"/>
              </w:rPr>
              <w:t>No. 54%</w:t>
            </w:r>
          </w:p>
        </w:tc>
      </w:tr>
      <w:tr w:rsidR="00E5602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5602E" w:rsidRDefault="00E5602E" w:rsidP="00AB566E">
            <w:pPr>
              <w:snapToGrid w:val="0"/>
              <w:spacing w:after="0" w:line="240" w:lineRule="auto"/>
              <w:rPr>
                <w:rFonts w:ascii="Times New Roman" w:hAnsi="Times New Roman"/>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5602E" w:rsidRPr="00603B6C" w:rsidRDefault="00E5602E" w:rsidP="00AB566E">
            <w:pPr>
              <w:pStyle w:val="TAH"/>
              <w:jc w:val="left"/>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5602E" w:rsidRPr="00603B6C" w:rsidRDefault="00E5602E" w:rsidP="00AB566E">
            <w:pPr>
              <w:pStyle w:val="TAH"/>
              <w:jc w:val="left"/>
              <w:rPr>
                <w:b w:val="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5602E" w:rsidRPr="00603B6C" w:rsidRDefault="00E5602E" w:rsidP="00AB566E">
            <w:pPr>
              <w:pStyle w:val="TAH"/>
              <w:jc w:val="left"/>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5602E" w:rsidRPr="00603B6C" w:rsidRDefault="00E5602E" w:rsidP="00AB566E">
            <w:pPr>
              <w:pStyle w:val="TAH"/>
              <w:jc w:val="left"/>
              <w:rPr>
                <w:b w:val="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5602E" w:rsidRDefault="00E5602E" w:rsidP="00AB566E">
            <w:pPr>
              <w:snapToGrid w:val="0"/>
              <w:spacing w:after="0" w:line="240" w:lineRule="auto"/>
              <w:jc w:val="left"/>
              <w:rPr>
                <w:rFonts w:ascii="Times New Roman" w:hAnsi="Times New Roman"/>
                <w:szCs w:val="2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5602E" w:rsidRDefault="00E5602E" w:rsidP="00AB566E">
            <w:pPr>
              <w:snapToGrid w:val="0"/>
              <w:spacing w:after="0" w:line="240" w:lineRule="auto"/>
              <w:jc w:val="left"/>
              <w:rPr>
                <w:rFonts w:ascii="Times New Roman" w:hAnsi="Times New Roman"/>
                <w:szCs w:val="20"/>
              </w:rPr>
            </w:pPr>
          </w:p>
        </w:tc>
      </w:tr>
      <w:tr w:rsidR="00E5602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rPr>
                <w:rFonts w:ascii="Times New Roman" w:hAnsi="Times New Roman"/>
                <w:szCs w:val="20"/>
              </w:rPr>
            </w:pPr>
            <w:r>
              <w:rPr>
                <w:rFonts w:ascii="Times New Roman" w:hAnsi="Times New Roman"/>
                <w:szCs w:val="20"/>
              </w:rPr>
              <w:t>Case 20.2</w:t>
            </w:r>
            <w:r w:rsidRPr="00FE35B5">
              <w:rPr>
                <w:rFonts w:ascii="Times New Roman" w:hAnsi="Times New Roman"/>
                <w:szCs w:val="20"/>
              </w:rPr>
              <w:t xml:space="preserve">, SL-TDOA, </w:t>
            </w:r>
            <w:r>
              <w:rPr>
                <w:rFonts w:ascii="Times New Roman" w:hAnsi="Times New Roman"/>
                <w:szCs w:val="20"/>
              </w:rPr>
              <w:t>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817882">
              <w:rPr>
                <w:b w:val="0"/>
              </w:rPr>
              <w:t>0.48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817882">
              <w:rPr>
                <w:b w:val="0"/>
              </w:rPr>
              <w:t>0.62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817882">
              <w:rPr>
                <w:b w:val="0"/>
              </w:rPr>
              <w:t>0.79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817882">
              <w:rPr>
                <w:b w:val="0"/>
              </w:rPr>
              <w:t>1.07</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No. 53%</w:t>
            </w:r>
          </w:p>
        </w:tc>
      </w:tr>
      <w:tr w:rsidR="00E5602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rPr>
                <w:rFonts w:ascii="Times New Roman" w:hAnsi="Times New Roman"/>
                <w:szCs w:val="20"/>
              </w:rPr>
            </w:pPr>
            <w:r>
              <w:rPr>
                <w:rFonts w:ascii="Times New Roman" w:hAnsi="Times New Roman"/>
                <w:szCs w:val="20"/>
              </w:rPr>
              <w:t>Case 20.5</w:t>
            </w:r>
            <w:r w:rsidRPr="00FE35B5">
              <w:rPr>
                <w:rFonts w:ascii="Times New Roman" w:hAnsi="Times New Roman"/>
                <w:szCs w:val="20"/>
              </w:rPr>
              <w:t xml:space="preserve">, SL-TDOA, </w:t>
            </w:r>
            <w:r>
              <w:rPr>
                <w:rFonts w:ascii="Times New Roman" w:hAnsi="Times New Roman"/>
                <w:szCs w:val="20"/>
              </w:rPr>
              <w:t>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817882">
              <w:rPr>
                <w:b w:val="0"/>
              </w:rPr>
              <w:t>0.41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817882">
              <w:rPr>
                <w:b w:val="0"/>
              </w:rPr>
              <w:t>0.53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817882">
              <w:rPr>
                <w:b w:val="0"/>
              </w:rPr>
              <w:t>0.65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817882">
              <w:rPr>
                <w:b w:val="0"/>
              </w:rPr>
              <w:t>0.82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No. 63%</w:t>
            </w:r>
          </w:p>
        </w:tc>
      </w:tr>
      <w:tr w:rsidR="00E5602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rPr>
                <w:rFonts w:ascii="Times New Roman" w:hAnsi="Times New Roman"/>
                <w:szCs w:val="20"/>
              </w:rPr>
            </w:pPr>
            <w:r>
              <w:rPr>
                <w:rFonts w:ascii="Times New Roman" w:hAnsi="Times New Roman"/>
                <w:szCs w:val="20"/>
              </w:rPr>
              <w:t>Case 20.8</w:t>
            </w:r>
            <w:r w:rsidRPr="00FE35B5">
              <w:rPr>
                <w:rFonts w:ascii="Times New Roman" w:hAnsi="Times New Roman"/>
                <w:szCs w:val="20"/>
              </w:rPr>
              <w:t xml:space="preserve">, SL-TDOA, </w:t>
            </w:r>
            <w:r>
              <w:rPr>
                <w:rFonts w:ascii="Times New Roman" w:hAnsi="Times New Roman"/>
                <w:szCs w:val="20"/>
              </w:rPr>
              <w:t>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817882">
              <w:rPr>
                <w:b w:val="0"/>
              </w:rPr>
              <w:t>0.37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817882">
              <w:rPr>
                <w:b w:val="0"/>
              </w:rPr>
              <w:t>0.48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817882">
              <w:rPr>
                <w:b w:val="0"/>
              </w:rPr>
              <w:t>0.61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817882">
              <w:rPr>
                <w:b w:val="0"/>
              </w:rPr>
              <w:t>0.77</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 xml:space="preserve">No. </w:t>
            </w:r>
            <w:r w:rsidRPr="00817882">
              <w:rPr>
                <w:rFonts w:ascii="Times New Roman" w:hAnsi="Times New Roman"/>
                <w:szCs w:val="20"/>
              </w:rPr>
              <w:t>68%</w:t>
            </w:r>
          </w:p>
        </w:tc>
      </w:tr>
      <w:tr w:rsidR="00E5602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rPr>
                <w:rFonts w:ascii="Times New Roman" w:hAnsi="Times New Roman"/>
                <w:szCs w:val="20"/>
              </w:rPr>
            </w:pPr>
            <w:r>
              <w:rPr>
                <w:rFonts w:ascii="Times New Roman" w:hAnsi="Times New Roman"/>
                <w:szCs w:val="20"/>
              </w:rPr>
              <w:t>Case 20.11</w:t>
            </w:r>
            <w:r w:rsidRPr="00FE35B5">
              <w:rPr>
                <w:rFonts w:ascii="Times New Roman" w:hAnsi="Times New Roman"/>
                <w:szCs w:val="20"/>
              </w:rPr>
              <w:t xml:space="preserve">, SL-TDOA, </w:t>
            </w:r>
            <w:r>
              <w:rPr>
                <w:rFonts w:ascii="Times New Roman" w:hAnsi="Times New Roman"/>
                <w:szCs w:val="20"/>
              </w:rPr>
              <w:t>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480BC4" w:rsidRDefault="00E5602E" w:rsidP="00AB566E">
            <w:pPr>
              <w:pStyle w:val="TAH"/>
              <w:jc w:val="left"/>
              <w:rPr>
                <w:b w:val="0"/>
                <w:lang w:val="en-US"/>
              </w:rPr>
            </w:pPr>
            <w:r w:rsidRPr="00287B6A">
              <w:rPr>
                <w:b w:val="0"/>
                <w:lang w:val="en-US"/>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287B6A">
              <w:rPr>
                <w:b w:val="0"/>
              </w:rPr>
              <w:t>0.62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287B6A">
              <w:rPr>
                <w:b w:val="0"/>
              </w:rPr>
              <w:t>0.78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287B6A">
              <w:rPr>
                <w:b w:val="0"/>
              </w:rPr>
              <w:t>1.06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sidRPr="00287B6A">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C16294" w:rsidRDefault="00E5602E" w:rsidP="00AB566E">
            <w:pPr>
              <w:snapToGrid w:val="0"/>
              <w:spacing w:after="0" w:line="240" w:lineRule="auto"/>
              <w:jc w:val="left"/>
              <w:rPr>
                <w:rFonts w:ascii="Times New Roman" w:hAnsi="Times New Roman"/>
                <w:szCs w:val="20"/>
              </w:rPr>
            </w:pPr>
            <w:r>
              <w:rPr>
                <w:rFonts w:ascii="Times New Roman" w:hAnsi="Times New Roman"/>
                <w:szCs w:val="20"/>
              </w:rPr>
              <w:t>No. 53%</w:t>
            </w:r>
          </w:p>
        </w:tc>
      </w:tr>
      <w:tr w:rsidR="00E5602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rPr>
                <w:rFonts w:ascii="Times New Roman" w:hAnsi="Times New Roman"/>
                <w:szCs w:val="20"/>
              </w:rPr>
            </w:pPr>
            <w:r>
              <w:rPr>
                <w:rFonts w:ascii="Times New Roman" w:hAnsi="Times New Roman"/>
                <w:szCs w:val="20"/>
              </w:rPr>
              <w:t>Case 20.14</w:t>
            </w:r>
            <w:r w:rsidRPr="00FE35B5">
              <w:rPr>
                <w:rFonts w:ascii="Times New Roman" w:hAnsi="Times New Roman"/>
                <w:szCs w:val="20"/>
              </w:rPr>
              <w:t xml:space="preserve">, SL-TDOA, </w:t>
            </w:r>
            <w:r>
              <w:rPr>
                <w:rFonts w:ascii="Times New Roman" w:hAnsi="Times New Roman"/>
                <w:szCs w:val="20"/>
              </w:rPr>
              <w:t>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287B6A">
              <w:rPr>
                <w:b w:val="0"/>
              </w:rPr>
              <w:t>0.42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287B6A">
              <w:rPr>
                <w:b w:val="0"/>
              </w:rPr>
              <w:t>0.54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287B6A">
              <w:rPr>
                <w:b w:val="0"/>
              </w:rPr>
              <w:t>0.67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287B6A">
              <w:rPr>
                <w:b w:val="0"/>
              </w:rPr>
              <w:t>0.85</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480BC4"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No. 62%</w:t>
            </w:r>
          </w:p>
        </w:tc>
      </w:tr>
      <w:tr w:rsidR="00E5602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rPr>
                <w:rFonts w:ascii="Times New Roman" w:hAnsi="Times New Roman"/>
                <w:szCs w:val="20"/>
              </w:rPr>
            </w:pPr>
            <w:r>
              <w:rPr>
                <w:rFonts w:ascii="Times New Roman" w:hAnsi="Times New Roman"/>
                <w:szCs w:val="20"/>
              </w:rPr>
              <w:t>Case 20.17</w:t>
            </w:r>
            <w:r w:rsidRPr="00FE35B5">
              <w:rPr>
                <w:rFonts w:ascii="Times New Roman" w:hAnsi="Times New Roman"/>
                <w:szCs w:val="20"/>
              </w:rPr>
              <w:t xml:space="preserve">, SL-TDOA, </w:t>
            </w:r>
            <w:r>
              <w:rPr>
                <w:rFonts w:ascii="Times New Roman" w:hAnsi="Times New Roman"/>
                <w:szCs w:val="20"/>
              </w:rPr>
              <w:t>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287B6A">
              <w:rPr>
                <w:b w:val="0"/>
              </w:rPr>
              <w:t>0.37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287B6A">
              <w:rPr>
                <w:b w:val="0"/>
              </w:rPr>
              <w:t>0.49</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287B6A">
              <w:rPr>
                <w:b w:val="0"/>
              </w:rPr>
              <w:t>0.61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287B6A">
              <w:rPr>
                <w:b w:val="0"/>
              </w:rPr>
              <w:t>0.76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sidRPr="00287B6A">
              <w:rPr>
                <w:rFonts w:ascii="Times New Roman" w:hAnsi="Times New Roman"/>
                <w:szCs w:val="20"/>
              </w:rPr>
              <w:t>No</w:t>
            </w:r>
            <w:r>
              <w:rPr>
                <w:rFonts w:ascii="Times New Roman" w:hAnsi="Times New Roman"/>
                <w:szCs w:val="20"/>
              </w:rPr>
              <w:t>. 68%</w:t>
            </w:r>
          </w:p>
        </w:tc>
      </w:tr>
      <w:tr w:rsidR="00E5602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rPr>
                <w:rFonts w:ascii="Times New Roman" w:hAnsi="Times New Roman"/>
                <w:szCs w:val="20"/>
              </w:rPr>
            </w:pPr>
            <w:r>
              <w:rPr>
                <w:rFonts w:ascii="Times New Roman" w:hAnsi="Times New Roman"/>
                <w:szCs w:val="20"/>
              </w:rPr>
              <w:t>Case 20.20</w:t>
            </w:r>
            <w:r w:rsidRPr="00FE35B5">
              <w:rPr>
                <w:rFonts w:ascii="Times New Roman" w:hAnsi="Times New Roman"/>
                <w:szCs w:val="20"/>
              </w:rPr>
              <w:t xml:space="preserve">, SL-TDOA, </w:t>
            </w:r>
            <w:r>
              <w:rPr>
                <w:rFonts w:ascii="Times New Roman" w:hAnsi="Times New Roman"/>
                <w:szCs w:val="20"/>
              </w:rPr>
              <w:t>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9E12A9" w:rsidRDefault="00E5602E" w:rsidP="00AB566E">
            <w:pPr>
              <w:pStyle w:val="TAH"/>
              <w:jc w:val="left"/>
              <w:rPr>
                <w:b w:val="0"/>
              </w:rPr>
            </w:pPr>
            <w:r w:rsidRPr="00FB1C87">
              <w:rPr>
                <w:b w:val="0"/>
              </w:rPr>
              <w:t>0.46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FB1C87">
              <w:rPr>
                <w:b w:val="0"/>
              </w:rPr>
              <w:t>0.60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FB1C87">
              <w:rPr>
                <w:b w:val="0"/>
              </w:rPr>
              <w:t>0.77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FB1C87">
              <w:rPr>
                <w:b w:val="0"/>
              </w:rPr>
              <w:t>1.02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C16294" w:rsidRDefault="00E5602E" w:rsidP="00AB566E">
            <w:pPr>
              <w:snapToGrid w:val="0"/>
              <w:spacing w:after="0" w:line="240" w:lineRule="auto"/>
              <w:jc w:val="left"/>
              <w:rPr>
                <w:rFonts w:ascii="Times New Roman" w:hAnsi="Times New Roman"/>
                <w:szCs w:val="20"/>
              </w:rPr>
            </w:pPr>
            <w:r>
              <w:rPr>
                <w:rFonts w:ascii="Times New Roman" w:hAnsi="Times New Roman"/>
                <w:szCs w:val="20"/>
              </w:rPr>
              <w:t>No. 54%</w:t>
            </w:r>
          </w:p>
        </w:tc>
      </w:tr>
      <w:tr w:rsidR="00E5602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rPr>
                <w:rFonts w:ascii="Times New Roman" w:hAnsi="Times New Roman"/>
                <w:szCs w:val="20"/>
              </w:rPr>
            </w:pPr>
            <w:r>
              <w:rPr>
                <w:rFonts w:ascii="Times New Roman" w:hAnsi="Times New Roman"/>
                <w:szCs w:val="20"/>
              </w:rPr>
              <w:t>Case 20.23</w:t>
            </w:r>
            <w:r w:rsidRPr="00FE35B5">
              <w:rPr>
                <w:rFonts w:ascii="Times New Roman" w:hAnsi="Times New Roman"/>
                <w:szCs w:val="20"/>
              </w:rPr>
              <w:t xml:space="preserve">, SL-TDOA, </w:t>
            </w:r>
            <w:r>
              <w:rPr>
                <w:rFonts w:ascii="Times New Roman" w:hAnsi="Times New Roman"/>
                <w:szCs w:val="20"/>
              </w:rPr>
              <w:t>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FB1C87">
              <w:rPr>
                <w:b w:val="0"/>
              </w:rPr>
              <w:t>0.40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FB1C87">
              <w:rPr>
                <w:b w:val="0"/>
              </w:rPr>
              <w:t>0.52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FB1C87">
              <w:rPr>
                <w:b w:val="0"/>
              </w:rPr>
              <w:t>0.64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FB1C87">
              <w:rPr>
                <w:b w:val="0"/>
              </w:rPr>
              <w:t>0.80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480BC4"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No. 64%</w:t>
            </w:r>
          </w:p>
        </w:tc>
      </w:tr>
      <w:tr w:rsidR="00E5602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rPr>
                <w:rFonts w:ascii="Times New Roman" w:hAnsi="Times New Roman"/>
                <w:szCs w:val="20"/>
              </w:rPr>
            </w:pPr>
            <w:r>
              <w:rPr>
                <w:rFonts w:ascii="Times New Roman" w:hAnsi="Times New Roman"/>
                <w:szCs w:val="20"/>
              </w:rPr>
              <w:t>Case 20.26</w:t>
            </w:r>
            <w:r w:rsidRPr="00FE35B5">
              <w:rPr>
                <w:rFonts w:ascii="Times New Roman" w:hAnsi="Times New Roman"/>
                <w:szCs w:val="20"/>
              </w:rPr>
              <w:t xml:space="preserve">, SL-TDOA, </w:t>
            </w:r>
            <w:r>
              <w:rPr>
                <w:rFonts w:ascii="Times New Roman" w:hAnsi="Times New Roman"/>
                <w:szCs w:val="20"/>
              </w:rPr>
              <w:t>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FB1C87">
              <w:rPr>
                <w:b w:val="0"/>
              </w:rPr>
              <w:t>0.37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FB1C87">
              <w:rPr>
                <w:b w:val="0"/>
              </w:rPr>
              <w:t>0.48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FB1C87">
              <w:rPr>
                <w:b w:val="0"/>
              </w:rPr>
              <w:t>0.60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FB1C87">
              <w:rPr>
                <w:b w:val="0"/>
              </w:rPr>
              <w:t>0.75</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No. 70%</w:t>
            </w:r>
          </w:p>
        </w:tc>
      </w:tr>
      <w:tr w:rsidR="00E5602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5602E" w:rsidRDefault="00E5602E" w:rsidP="00AB566E">
            <w:pPr>
              <w:snapToGrid w:val="0"/>
              <w:spacing w:after="0" w:line="240" w:lineRule="auto"/>
              <w:rPr>
                <w:rFonts w:ascii="Times New Roman" w:hAnsi="Times New Roman"/>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5602E" w:rsidRPr="00603B6C" w:rsidRDefault="00E5602E" w:rsidP="00AB566E">
            <w:pPr>
              <w:pStyle w:val="TAH"/>
              <w:jc w:val="left"/>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5602E" w:rsidRPr="00603B6C" w:rsidRDefault="00E5602E" w:rsidP="00AB566E">
            <w:pPr>
              <w:pStyle w:val="TAH"/>
              <w:jc w:val="left"/>
              <w:rPr>
                <w:b w:val="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5602E" w:rsidRPr="00603B6C" w:rsidRDefault="00E5602E" w:rsidP="00AB566E">
            <w:pPr>
              <w:pStyle w:val="TAH"/>
              <w:jc w:val="left"/>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5602E" w:rsidRPr="00603B6C" w:rsidRDefault="00E5602E" w:rsidP="00AB566E">
            <w:pPr>
              <w:pStyle w:val="TAH"/>
              <w:jc w:val="left"/>
              <w:rPr>
                <w:b w:val="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5602E" w:rsidRDefault="00E5602E" w:rsidP="00AB566E">
            <w:pPr>
              <w:snapToGrid w:val="0"/>
              <w:spacing w:after="0" w:line="240" w:lineRule="auto"/>
              <w:jc w:val="left"/>
              <w:rPr>
                <w:rFonts w:ascii="Times New Roman" w:hAnsi="Times New Roman"/>
                <w:szCs w:val="2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5602E" w:rsidRDefault="00E5602E" w:rsidP="00AB566E">
            <w:pPr>
              <w:snapToGrid w:val="0"/>
              <w:spacing w:after="0" w:line="240" w:lineRule="auto"/>
              <w:jc w:val="left"/>
              <w:rPr>
                <w:rFonts w:ascii="Times New Roman" w:hAnsi="Times New Roman"/>
                <w:szCs w:val="20"/>
              </w:rPr>
            </w:pPr>
          </w:p>
        </w:tc>
      </w:tr>
      <w:tr w:rsidR="00E5602E" w:rsidRPr="001D7023"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rPr>
                <w:rFonts w:ascii="Times New Roman" w:hAnsi="Times New Roman"/>
                <w:szCs w:val="20"/>
              </w:rPr>
            </w:pPr>
            <w:r>
              <w:rPr>
                <w:rFonts w:ascii="Times New Roman" w:hAnsi="Times New Roman"/>
                <w:szCs w:val="20"/>
              </w:rPr>
              <w:t>Case 20.3</w:t>
            </w:r>
            <w:r w:rsidRPr="00FE35B5">
              <w:rPr>
                <w:rFonts w:ascii="Times New Roman" w:hAnsi="Times New Roman"/>
                <w:szCs w:val="20"/>
              </w:rPr>
              <w:t xml:space="preserve">, SL-TDOA, </w:t>
            </w:r>
            <w:r>
              <w:rPr>
                <w:rFonts w:ascii="Times New Roman" w:hAnsi="Times New Roman"/>
                <w:szCs w:val="20"/>
              </w:rPr>
              <w:t>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88275C">
              <w:rPr>
                <w:b w:val="0"/>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88275C">
              <w:rPr>
                <w:b w:val="0"/>
              </w:rPr>
              <w:t>0.35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88275C">
              <w:rPr>
                <w:b w:val="0"/>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88275C">
              <w:rPr>
                <w:b w:val="0"/>
              </w:rPr>
              <w:t>0.68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No. 82%</w:t>
            </w:r>
          </w:p>
        </w:tc>
      </w:tr>
      <w:tr w:rsidR="00E5602E" w:rsidRPr="00C16294"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rPr>
                <w:rFonts w:ascii="Times New Roman" w:hAnsi="Times New Roman"/>
                <w:szCs w:val="20"/>
              </w:rPr>
            </w:pPr>
            <w:r>
              <w:rPr>
                <w:rFonts w:ascii="Times New Roman" w:hAnsi="Times New Roman"/>
                <w:szCs w:val="20"/>
              </w:rPr>
              <w:lastRenderedPageBreak/>
              <w:t>Case 20.6</w:t>
            </w:r>
            <w:r w:rsidRPr="00FE35B5">
              <w:rPr>
                <w:rFonts w:ascii="Times New Roman" w:hAnsi="Times New Roman"/>
                <w:szCs w:val="20"/>
              </w:rPr>
              <w:t xml:space="preserve">, SL-TDOA, </w:t>
            </w:r>
            <w:r>
              <w:rPr>
                <w:rFonts w:ascii="Times New Roman" w:hAnsi="Times New Roman"/>
                <w:szCs w:val="20"/>
              </w:rPr>
              <w:t>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88275C">
              <w:rPr>
                <w:b w:val="0"/>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88275C">
              <w:rPr>
                <w:b w:val="0"/>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88275C">
              <w:rPr>
                <w:b w:val="0"/>
              </w:rPr>
              <w:t>0.35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88275C">
              <w:rPr>
                <w:b w:val="0"/>
              </w:rPr>
              <w:t>0.44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r>
      <w:tr w:rsidR="00E5602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rPr>
                <w:rFonts w:ascii="Times New Roman" w:hAnsi="Times New Roman"/>
                <w:szCs w:val="20"/>
              </w:rPr>
            </w:pPr>
            <w:r>
              <w:rPr>
                <w:rFonts w:ascii="Times New Roman" w:hAnsi="Times New Roman"/>
                <w:szCs w:val="20"/>
              </w:rPr>
              <w:t>Case 20.9</w:t>
            </w:r>
            <w:r w:rsidRPr="00FE35B5">
              <w:rPr>
                <w:rFonts w:ascii="Times New Roman" w:hAnsi="Times New Roman"/>
                <w:szCs w:val="20"/>
              </w:rPr>
              <w:t xml:space="preserve">, SL-TDOA, </w:t>
            </w:r>
            <w:r>
              <w:rPr>
                <w:rFonts w:ascii="Times New Roman" w:hAnsi="Times New Roman"/>
                <w:szCs w:val="20"/>
              </w:rPr>
              <w:t>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88275C">
              <w:rPr>
                <w:b w:val="0"/>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88275C">
              <w:rPr>
                <w:b w:val="0"/>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88275C">
              <w:rPr>
                <w:b w:val="0"/>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88275C">
              <w:rPr>
                <w:b w:val="0"/>
              </w:rPr>
              <w:t>0.33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r>
      <w:tr w:rsidR="00E5602E" w:rsidRPr="001D7023"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rPr>
                <w:rFonts w:ascii="Times New Roman" w:hAnsi="Times New Roman"/>
                <w:szCs w:val="20"/>
              </w:rPr>
            </w:pPr>
            <w:r>
              <w:rPr>
                <w:rFonts w:ascii="Times New Roman" w:hAnsi="Times New Roman"/>
                <w:szCs w:val="20"/>
              </w:rPr>
              <w:t>Case 20.12</w:t>
            </w:r>
            <w:r w:rsidRPr="00FE35B5">
              <w:rPr>
                <w:rFonts w:ascii="Times New Roman" w:hAnsi="Times New Roman"/>
                <w:szCs w:val="20"/>
              </w:rPr>
              <w:t xml:space="preserve">, SL-TDOA, </w:t>
            </w:r>
            <w:r>
              <w:rPr>
                <w:rFonts w:ascii="Times New Roman" w:hAnsi="Times New Roman"/>
                <w:szCs w:val="20"/>
              </w:rPr>
              <w:t>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9039FB">
              <w:rPr>
                <w:b w:val="0"/>
              </w:rPr>
              <w:t>0.25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9039FB">
              <w:rPr>
                <w:b w:val="0"/>
              </w:rPr>
              <w:t>0.35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9039FB">
              <w:rPr>
                <w:b w:val="0"/>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9039FB">
              <w:rPr>
                <w:b w:val="0"/>
              </w:rPr>
              <w:t>0.66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No. 82%</w:t>
            </w:r>
          </w:p>
        </w:tc>
      </w:tr>
      <w:tr w:rsidR="00E5602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rPr>
                <w:rFonts w:ascii="Times New Roman" w:hAnsi="Times New Roman"/>
                <w:szCs w:val="20"/>
              </w:rPr>
            </w:pPr>
            <w:r>
              <w:rPr>
                <w:rFonts w:ascii="Times New Roman" w:hAnsi="Times New Roman"/>
                <w:szCs w:val="20"/>
              </w:rPr>
              <w:t>Case 20.15</w:t>
            </w:r>
            <w:r w:rsidRPr="00FE35B5">
              <w:rPr>
                <w:rFonts w:ascii="Times New Roman" w:hAnsi="Times New Roman"/>
                <w:szCs w:val="20"/>
              </w:rPr>
              <w:t xml:space="preserve">, SL-TDOA, </w:t>
            </w:r>
            <w:r>
              <w:rPr>
                <w:rFonts w:ascii="Times New Roman" w:hAnsi="Times New Roman"/>
                <w:szCs w:val="20"/>
              </w:rPr>
              <w:t>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9039FB">
              <w:rPr>
                <w:b w:val="0"/>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Pr>
                <w:b w:val="0"/>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Pr>
                <w:b w:val="0"/>
              </w:rPr>
              <w:t>0.35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Pr>
                <w:b w:val="0"/>
              </w:rPr>
              <w:t>0.44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r>
      <w:tr w:rsidR="00E5602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rPr>
                <w:rFonts w:ascii="Times New Roman" w:hAnsi="Times New Roman"/>
                <w:szCs w:val="20"/>
              </w:rPr>
            </w:pPr>
            <w:r>
              <w:rPr>
                <w:rFonts w:ascii="Times New Roman" w:hAnsi="Times New Roman"/>
                <w:szCs w:val="20"/>
              </w:rPr>
              <w:t>Case 20.18</w:t>
            </w:r>
            <w:r w:rsidRPr="00FE35B5">
              <w:rPr>
                <w:rFonts w:ascii="Times New Roman" w:hAnsi="Times New Roman"/>
                <w:szCs w:val="20"/>
              </w:rPr>
              <w:t xml:space="preserve">, SL-TDOA, </w:t>
            </w:r>
            <w:r>
              <w:rPr>
                <w:rFonts w:ascii="Times New Roman" w:hAnsi="Times New Roman"/>
                <w:szCs w:val="20"/>
              </w:rPr>
              <w:t>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Pr>
                <w:b w:val="0"/>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Pr>
                <w:b w:val="0"/>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Pr>
                <w:b w:val="0"/>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Pr>
                <w:b w:val="0"/>
              </w:rPr>
              <w:t>0.33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r>
      <w:tr w:rsidR="00E5602E" w:rsidRPr="001D7023"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rPr>
                <w:rFonts w:ascii="Times New Roman" w:hAnsi="Times New Roman"/>
                <w:szCs w:val="20"/>
              </w:rPr>
            </w:pPr>
            <w:r>
              <w:rPr>
                <w:rFonts w:ascii="Times New Roman" w:hAnsi="Times New Roman"/>
                <w:szCs w:val="20"/>
              </w:rPr>
              <w:t>Case 20.21</w:t>
            </w:r>
            <w:r w:rsidRPr="00FE35B5">
              <w:rPr>
                <w:rFonts w:ascii="Times New Roman" w:hAnsi="Times New Roman"/>
                <w:szCs w:val="20"/>
              </w:rPr>
              <w:t xml:space="preserve">, SL-TDOA, </w:t>
            </w:r>
            <w:r>
              <w:rPr>
                <w:rFonts w:ascii="Times New Roman" w:hAnsi="Times New Roman"/>
                <w:szCs w:val="20"/>
              </w:rPr>
              <w:t>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740028">
              <w:rPr>
                <w:b w:val="0"/>
              </w:rPr>
              <w:t>0.25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740028">
              <w:rPr>
                <w:b w:val="0"/>
              </w:rPr>
              <w:t>0.35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740028">
              <w:rPr>
                <w:b w:val="0"/>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sidRPr="00740028">
              <w:rPr>
                <w:b w:val="0"/>
              </w:rPr>
              <w:t>0.66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C16294" w:rsidRDefault="00E5602E" w:rsidP="00AB566E">
            <w:pPr>
              <w:snapToGrid w:val="0"/>
              <w:spacing w:after="0" w:line="240" w:lineRule="auto"/>
              <w:jc w:val="left"/>
              <w:rPr>
                <w:rFonts w:ascii="Times New Roman" w:hAnsi="Times New Roman"/>
                <w:szCs w:val="20"/>
              </w:rPr>
            </w:pPr>
            <w:r>
              <w:rPr>
                <w:rFonts w:ascii="Times New Roman" w:hAnsi="Times New Roman"/>
                <w:szCs w:val="20"/>
              </w:rPr>
              <w:t>No. 82%</w:t>
            </w:r>
          </w:p>
        </w:tc>
      </w:tr>
      <w:tr w:rsidR="00E5602E"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rPr>
                <w:rFonts w:ascii="Times New Roman" w:hAnsi="Times New Roman"/>
                <w:szCs w:val="20"/>
              </w:rPr>
            </w:pPr>
            <w:r>
              <w:rPr>
                <w:rFonts w:ascii="Times New Roman" w:hAnsi="Times New Roman"/>
                <w:szCs w:val="20"/>
              </w:rPr>
              <w:t>Case 20.24</w:t>
            </w:r>
            <w:r w:rsidRPr="00FE35B5">
              <w:rPr>
                <w:rFonts w:ascii="Times New Roman" w:hAnsi="Times New Roman"/>
                <w:szCs w:val="20"/>
              </w:rPr>
              <w:t xml:space="preserve">, SL-TDOA, </w:t>
            </w:r>
            <w:r>
              <w:rPr>
                <w:rFonts w:ascii="Times New Roman" w:hAnsi="Times New Roman"/>
                <w:szCs w:val="20"/>
              </w:rPr>
              <w:t>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Pr>
                <w:b w:val="0"/>
              </w:rPr>
              <w:t>0.20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Pr>
                <w:b w:val="0"/>
              </w:rPr>
              <w:t>0.26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Pr>
                <w:b w:val="0"/>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Pr>
                <w:b w:val="0"/>
              </w:rPr>
              <w:t>0.42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r>
      <w:tr w:rsidR="00E5602E" w:rsidRPr="00694D55"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rPr>
                <w:rFonts w:ascii="Times New Roman" w:hAnsi="Times New Roman"/>
                <w:szCs w:val="20"/>
              </w:rPr>
            </w:pPr>
            <w:r>
              <w:rPr>
                <w:rFonts w:ascii="Times New Roman" w:hAnsi="Times New Roman"/>
                <w:szCs w:val="20"/>
              </w:rPr>
              <w:t>Case 20.27</w:t>
            </w:r>
            <w:r w:rsidRPr="00FE35B5">
              <w:rPr>
                <w:rFonts w:ascii="Times New Roman" w:hAnsi="Times New Roman"/>
                <w:szCs w:val="20"/>
              </w:rPr>
              <w:t xml:space="preserve">, SL-TDOA, </w:t>
            </w:r>
            <w:r>
              <w:rPr>
                <w:rFonts w:ascii="Times New Roman" w:hAnsi="Times New Roman"/>
                <w:szCs w:val="20"/>
              </w:rPr>
              <w:t>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Pr>
                <w:b w:val="0"/>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Pr>
                <w:b w:val="0"/>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Pr>
                <w:b w:val="0"/>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Pr="00603B6C" w:rsidRDefault="00E5602E" w:rsidP="00AB566E">
            <w:pPr>
              <w:pStyle w:val="TAH"/>
              <w:jc w:val="left"/>
              <w:rPr>
                <w:b w:val="0"/>
              </w:rPr>
            </w:pPr>
            <w:r>
              <w:rPr>
                <w:b w:val="0"/>
              </w:rPr>
              <w:t>0.35</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602E" w:rsidRDefault="00E5602E" w:rsidP="00AB566E">
            <w:pPr>
              <w:snapToGrid w:val="0"/>
              <w:spacing w:after="0" w:line="240" w:lineRule="auto"/>
              <w:jc w:val="left"/>
              <w:rPr>
                <w:rFonts w:ascii="Times New Roman" w:hAnsi="Times New Roman"/>
                <w:szCs w:val="20"/>
              </w:rPr>
            </w:pPr>
            <w:r>
              <w:rPr>
                <w:rFonts w:ascii="Times New Roman" w:hAnsi="Times New Roman"/>
                <w:szCs w:val="20"/>
              </w:rPr>
              <w:t>Yes</w:t>
            </w:r>
          </w:p>
        </w:tc>
      </w:tr>
    </w:tbl>
    <w:p w:rsidR="001B088B" w:rsidRDefault="001B088B" w:rsidP="001B088B">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Observation 10</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TDOA for absolute positioning with 40MHz BW and 400MHz satisfies the Set A and Set B horizontal accuracy requirement respectively when MUSIC estimation is used.</w:t>
      </w:r>
    </w:p>
    <w:p w:rsidR="001B088B" w:rsidRDefault="001B088B" w:rsidP="001B088B">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fldChar w:fldCharType="begin"/>
      </w:r>
      <w:r>
        <w:rPr>
          <w:rFonts w:ascii="Calibri" w:hAnsi="Calibri" w:cs="Calibri"/>
          <w:sz w:val="22"/>
        </w:rPr>
        <w:instrText xml:space="preserve"> REF _Ref118387788 \h </w:instrText>
      </w:r>
      <w:r>
        <w:rPr>
          <w:rFonts w:ascii="Calibri" w:hAnsi="Calibri" w:cs="Calibri"/>
          <w:sz w:val="22"/>
        </w:rPr>
      </w:r>
      <w:r>
        <w:rPr>
          <w:rFonts w:ascii="Calibri" w:hAnsi="Calibri" w:cs="Calibri"/>
          <w:sz w:val="22"/>
        </w:rPr>
        <w:fldChar w:fldCharType="separate"/>
      </w:r>
      <w:r w:rsidR="00431CBB">
        <w:t xml:space="preserve">Table </w:t>
      </w:r>
      <w:r w:rsidR="00431CBB">
        <w:rPr>
          <w:noProof/>
        </w:rPr>
        <w:t>22</w:t>
      </w:r>
      <w:r>
        <w:rPr>
          <w:rFonts w:ascii="Calibri" w:hAnsi="Calibri" w:cs="Calibri"/>
          <w:sz w:val="22"/>
        </w:rPr>
        <w:fldChar w:fldCharType="end"/>
      </w:r>
      <w:r>
        <w:rPr>
          <w:rFonts w:ascii="Calibri" w:hAnsi="Calibri" w:cs="Calibri"/>
          <w:sz w:val="22"/>
        </w:rPr>
        <w:t xml:space="preserve"> shows the case IDs and relevant parameters for the 3rd set of SL TDOA simulations, where feedback-based retransmission is used without MUSIC estimation.</w:t>
      </w:r>
    </w:p>
    <w:p w:rsidR="001B088B" w:rsidRDefault="001B088B" w:rsidP="001B088B">
      <w:pPr>
        <w:pStyle w:val="a9"/>
        <w:keepNext/>
        <w:jc w:val="center"/>
      </w:pPr>
      <w:bookmarkStart w:id="24" w:name="_Ref118387788"/>
      <w:r>
        <w:t xml:space="preserve">Table </w:t>
      </w:r>
      <w:r>
        <w:fldChar w:fldCharType="begin"/>
      </w:r>
      <w:r>
        <w:instrText xml:space="preserve"> SEQ Table \* ARABIC </w:instrText>
      </w:r>
      <w:r>
        <w:fldChar w:fldCharType="separate"/>
      </w:r>
      <w:r w:rsidR="00431CBB">
        <w:rPr>
          <w:noProof/>
        </w:rPr>
        <w:t>22</w:t>
      </w:r>
      <w:r>
        <w:fldChar w:fldCharType="end"/>
      </w:r>
      <w:bookmarkEnd w:id="24"/>
      <w:r>
        <w:t xml:space="preserve"> </w:t>
      </w:r>
      <w:r w:rsidRPr="001D7023">
        <w:rPr>
          <w:rFonts w:eastAsia="SimSun"/>
          <w:kern w:val="2"/>
        </w:rPr>
        <w:t xml:space="preserve">Assumptions </w:t>
      </w:r>
      <w:r>
        <w:t xml:space="preserve">for </w:t>
      </w:r>
      <w:r w:rsidRPr="001D7023">
        <w:rPr>
          <w:rFonts w:eastAsia="SimSun"/>
          <w:kern w:val="2"/>
        </w:rPr>
        <w:t xml:space="preserve">highway </w:t>
      </w:r>
      <w:r>
        <w:rPr>
          <w:rFonts w:eastAsia="SimSun"/>
          <w:kern w:val="2"/>
        </w:rPr>
        <w:t>for absolute positioning (</w:t>
      </w:r>
      <w:r>
        <w:t>SL-TDOA</w:t>
      </w:r>
      <w:r>
        <w:rPr>
          <w:rFonts w:eastAsia="SimSun"/>
          <w:kern w:val="2"/>
        </w:rPr>
        <w:t>, MF+FB-ReTx)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1B088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B088B" w:rsidRPr="00396A13" w:rsidRDefault="001B088B" w:rsidP="00AB566E">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36793E" w:rsidRDefault="001B088B" w:rsidP="00AB566E">
            <w:pPr>
              <w:snapToGrid w:val="0"/>
              <w:spacing w:after="0" w:line="240" w:lineRule="auto"/>
              <w:rPr>
                <w:rFonts w:ascii="Times New Roman" w:hAnsi="Times New Roman" w:cs="Times New Roman"/>
                <w:szCs w:val="20"/>
              </w:rPr>
            </w:pPr>
            <w:r w:rsidRPr="0036793E">
              <w:rPr>
                <w:rFonts w:ascii="Times New Roman" w:hAnsi="Times New Roman" w:cs="Times New Roman"/>
                <w:szCs w:val="20"/>
              </w:rPr>
              <w:t xml:space="preserve">Case </w:t>
            </w:r>
            <w:r>
              <w:rPr>
                <w:rFonts w:ascii="Times New Roman" w:hAnsi="Times New Roman" w:cs="Times New Roman"/>
                <w:szCs w:val="20"/>
              </w:rPr>
              <w:t>2</w:t>
            </w:r>
            <w:r w:rsidRPr="0036793E">
              <w:rPr>
                <w:rFonts w:ascii="Times New Roman" w:hAnsi="Times New Roman" w:cs="Times New Roman"/>
                <w:szCs w:val="20"/>
              </w:rPr>
              <w:t>2.1</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36793E" w:rsidRDefault="001B088B" w:rsidP="00AB566E">
            <w:pPr>
              <w:snapToGrid w:val="0"/>
              <w:spacing w:after="0" w:line="240" w:lineRule="auto"/>
              <w:rPr>
                <w:rFonts w:ascii="Times New Roman" w:hAnsi="Times New Roman" w:cs="Times New Roman"/>
                <w:szCs w:val="20"/>
              </w:rPr>
            </w:pPr>
            <w:r w:rsidRPr="0036793E">
              <w:rPr>
                <w:rFonts w:ascii="Times New Roman" w:hAnsi="Times New Roman" w:cs="Times New Roman"/>
                <w:szCs w:val="20"/>
              </w:rPr>
              <w:t xml:space="preserve">Case </w:t>
            </w:r>
            <w:r>
              <w:rPr>
                <w:rFonts w:ascii="Times New Roman" w:hAnsi="Times New Roman" w:cs="Times New Roman"/>
                <w:szCs w:val="20"/>
              </w:rPr>
              <w:t>2</w:t>
            </w:r>
            <w:r w:rsidRPr="0036793E">
              <w:rPr>
                <w:rFonts w:ascii="Times New Roman" w:hAnsi="Times New Roman" w:cs="Times New Roman"/>
                <w:szCs w:val="20"/>
              </w:rPr>
              <w:t>2.2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36793E" w:rsidRDefault="001B088B" w:rsidP="00AB566E">
            <w:pPr>
              <w:snapToGrid w:val="0"/>
              <w:spacing w:after="0" w:line="240" w:lineRule="auto"/>
              <w:rPr>
                <w:rFonts w:ascii="Times New Roman" w:hAnsi="Times New Roman" w:cs="Times New Roman"/>
                <w:szCs w:val="20"/>
              </w:rPr>
            </w:pPr>
            <w:r w:rsidRPr="0036793E">
              <w:rPr>
                <w:rFonts w:ascii="Times New Roman" w:hAnsi="Times New Roman" w:cs="Times New Roman"/>
                <w:szCs w:val="20"/>
              </w:rPr>
              <w:t xml:space="preserve">Case </w:t>
            </w:r>
            <w:r>
              <w:rPr>
                <w:rFonts w:ascii="Times New Roman" w:hAnsi="Times New Roman" w:cs="Times New Roman"/>
                <w:szCs w:val="20"/>
              </w:rPr>
              <w:t>2</w:t>
            </w:r>
            <w:r w:rsidRPr="0036793E">
              <w:rPr>
                <w:rFonts w:ascii="Times New Roman" w:hAnsi="Times New Roman" w:cs="Times New Roman"/>
                <w:szCs w:val="20"/>
              </w:rPr>
              <w:t>2.3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36793E" w:rsidRDefault="001B088B" w:rsidP="00AB566E">
            <w:pPr>
              <w:snapToGrid w:val="0"/>
              <w:spacing w:after="0" w:line="240" w:lineRule="auto"/>
              <w:rPr>
                <w:rFonts w:ascii="Times New Roman" w:hAnsi="Times New Roman" w:cs="Times New Roman"/>
                <w:szCs w:val="20"/>
              </w:rPr>
            </w:pPr>
            <w:r w:rsidRPr="0036793E">
              <w:rPr>
                <w:rFonts w:ascii="Times New Roman" w:hAnsi="Times New Roman" w:cs="Times New Roman"/>
                <w:szCs w:val="20"/>
              </w:rPr>
              <w:t xml:space="preserve">Case </w:t>
            </w:r>
            <w:r>
              <w:rPr>
                <w:rFonts w:ascii="Times New Roman" w:hAnsi="Times New Roman" w:cs="Times New Roman"/>
                <w:szCs w:val="20"/>
              </w:rPr>
              <w:t>2</w:t>
            </w:r>
            <w:r w:rsidRPr="0036793E">
              <w:rPr>
                <w:rFonts w:ascii="Times New Roman" w:hAnsi="Times New Roman" w:cs="Times New Roman"/>
                <w:szCs w:val="20"/>
              </w:rPr>
              <w:t>2.4</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36793E" w:rsidRDefault="001B088B" w:rsidP="00AB566E">
            <w:pPr>
              <w:snapToGrid w:val="0"/>
              <w:spacing w:after="0" w:line="240" w:lineRule="auto"/>
              <w:rPr>
                <w:rFonts w:ascii="Times New Roman" w:hAnsi="Times New Roman" w:cs="Times New Roman"/>
                <w:szCs w:val="20"/>
              </w:rPr>
            </w:pPr>
            <w:r w:rsidRPr="0036793E">
              <w:rPr>
                <w:rFonts w:ascii="Times New Roman" w:hAnsi="Times New Roman" w:cs="Times New Roman"/>
                <w:szCs w:val="20"/>
              </w:rPr>
              <w:t xml:space="preserve">Case </w:t>
            </w:r>
            <w:r>
              <w:rPr>
                <w:rFonts w:ascii="Times New Roman" w:hAnsi="Times New Roman" w:cs="Times New Roman"/>
                <w:szCs w:val="20"/>
              </w:rPr>
              <w:t>2</w:t>
            </w:r>
            <w:r w:rsidRPr="0036793E">
              <w:rPr>
                <w:rFonts w:ascii="Times New Roman" w:hAnsi="Times New Roman" w:cs="Times New Roman"/>
                <w:szCs w:val="20"/>
              </w:rPr>
              <w:t>2.5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36793E" w:rsidRDefault="001B088B" w:rsidP="00AB566E">
            <w:pPr>
              <w:snapToGrid w:val="0"/>
              <w:spacing w:after="0" w:line="240" w:lineRule="auto"/>
              <w:rPr>
                <w:rFonts w:ascii="Times New Roman" w:hAnsi="Times New Roman" w:cs="Times New Roman"/>
                <w:szCs w:val="20"/>
              </w:rPr>
            </w:pPr>
            <w:r w:rsidRPr="0036793E">
              <w:rPr>
                <w:rFonts w:ascii="Times New Roman" w:hAnsi="Times New Roman" w:cs="Times New Roman"/>
                <w:szCs w:val="20"/>
              </w:rPr>
              <w:t xml:space="preserve">Case </w:t>
            </w:r>
            <w:r>
              <w:rPr>
                <w:rFonts w:ascii="Times New Roman" w:hAnsi="Times New Roman" w:cs="Times New Roman"/>
                <w:szCs w:val="20"/>
              </w:rPr>
              <w:t>2</w:t>
            </w:r>
            <w:r w:rsidRPr="0036793E">
              <w:rPr>
                <w:rFonts w:ascii="Times New Roman" w:hAnsi="Times New Roman" w:cs="Times New Roman"/>
                <w:szCs w:val="20"/>
              </w:rPr>
              <w:t>2.6</w:t>
            </w:r>
          </w:p>
        </w:tc>
      </w:tr>
      <w:tr w:rsidR="001B088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Pr="00226678" w:rsidRDefault="001B088B" w:rsidP="00AB566E">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1B088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1B088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Pr="00226678" w:rsidRDefault="001B088B" w:rsidP="00AB566E">
            <w:pPr>
              <w:snapToGrid w:val="0"/>
              <w:spacing w:after="0" w:line="240" w:lineRule="auto"/>
              <w:rPr>
                <w:rFonts w:ascii="Times New Roman" w:hAnsi="Times New Roman"/>
                <w:szCs w:val="20"/>
              </w:rPr>
            </w:pPr>
            <w:r>
              <w:rPr>
                <w:rFonts w:ascii="Times New Roman" w:hAnsi="Times New Roman"/>
                <w:szCs w:val="20"/>
              </w:rPr>
              <w:t>SL PRS #symbols</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1B088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Pr="00226678" w:rsidRDefault="001B088B" w:rsidP="00AB566E">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1B088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1B088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134"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r>
      <w:tr w:rsidR="001B088B" w:rsidRPr="0001512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Pr="001D7023" w:rsidRDefault="001B088B" w:rsidP="00AB566E">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276"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r>
      <w:tr w:rsidR="001B088B" w:rsidRPr="0001512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134"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r>
      <w:tr w:rsidR="001B088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B088B" w:rsidRPr="005D4835" w:rsidRDefault="001B088B" w:rsidP="00AB566E">
            <w:pPr>
              <w:snapToGrid w:val="0"/>
              <w:spacing w:after="0" w:line="240" w:lineRule="auto"/>
              <w:rPr>
                <w:rFonts w:ascii="Times New Roman" w:hAnsi="Times New Roman"/>
                <w:szCs w:val="20"/>
              </w:rPr>
            </w:pPr>
            <w:r w:rsidRPr="005D4835">
              <w:rPr>
                <w:rFonts w:ascii="Times New Roman" w:hAnsi="Times New Roman"/>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36793E" w:rsidRDefault="001B088B" w:rsidP="00AB566E">
            <w:pPr>
              <w:pStyle w:val="3GPPAgreements"/>
              <w:numPr>
                <w:ilvl w:val="0"/>
                <w:numId w:val="0"/>
              </w:numPr>
              <w:ind w:left="284" w:hanging="284"/>
              <w:rPr>
                <w:rFonts w:eastAsiaTheme="minorEastAsia"/>
                <w:sz w:val="20"/>
                <w:lang w:eastAsia="ko-KR"/>
              </w:rPr>
            </w:pPr>
            <w:r w:rsidRPr="0036793E">
              <w:rPr>
                <w:rFonts w:eastAsiaTheme="minorEastAsia"/>
                <w:sz w:val="20"/>
                <w:lang w:eastAsia="ko-KR"/>
              </w:rPr>
              <w:t xml:space="preserve">Case </w:t>
            </w:r>
            <w:r>
              <w:rPr>
                <w:rFonts w:eastAsiaTheme="minorEastAsia"/>
                <w:sz w:val="20"/>
                <w:lang w:eastAsia="ko-KR"/>
              </w:rPr>
              <w:t>2</w:t>
            </w:r>
            <w:r w:rsidRPr="0036793E">
              <w:rPr>
                <w:rFonts w:eastAsiaTheme="minorEastAsia"/>
                <w:sz w:val="20"/>
                <w:lang w:eastAsia="ko-KR"/>
              </w:rPr>
              <w:t>2.7</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36793E" w:rsidRDefault="001B088B" w:rsidP="00AB566E">
            <w:pPr>
              <w:pStyle w:val="3GPPAgreements"/>
              <w:numPr>
                <w:ilvl w:val="0"/>
                <w:numId w:val="0"/>
              </w:numPr>
              <w:ind w:left="284" w:hanging="284"/>
              <w:rPr>
                <w:rFonts w:eastAsiaTheme="minorEastAsia"/>
                <w:sz w:val="20"/>
                <w:lang w:eastAsia="ko-KR"/>
              </w:rPr>
            </w:pPr>
            <w:r w:rsidRPr="0036793E">
              <w:rPr>
                <w:rFonts w:eastAsiaTheme="minorEastAsia"/>
                <w:sz w:val="20"/>
                <w:lang w:eastAsia="ko-KR"/>
              </w:rPr>
              <w:t xml:space="preserve">Case </w:t>
            </w:r>
            <w:r>
              <w:rPr>
                <w:rFonts w:eastAsiaTheme="minorEastAsia"/>
                <w:sz w:val="20"/>
                <w:lang w:eastAsia="ko-KR"/>
              </w:rPr>
              <w:t>2</w:t>
            </w:r>
            <w:r w:rsidRPr="0036793E">
              <w:rPr>
                <w:rFonts w:eastAsiaTheme="minorEastAsia"/>
                <w:sz w:val="20"/>
                <w:lang w:eastAsia="ko-KR"/>
              </w:rPr>
              <w:t>2.8</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36793E" w:rsidRDefault="001B088B" w:rsidP="00AB566E">
            <w:pPr>
              <w:pStyle w:val="3GPPAgreements"/>
              <w:numPr>
                <w:ilvl w:val="0"/>
                <w:numId w:val="0"/>
              </w:numPr>
              <w:ind w:left="284" w:hanging="284"/>
              <w:rPr>
                <w:rFonts w:eastAsiaTheme="minorEastAsia"/>
                <w:sz w:val="20"/>
                <w:lang w:eastAsia="ko-KR"/>
              </w:rPr>
            </w:pPr>
            <w:r w:rsidRPr="0036793E">
              <w:rPr>
                <w:rFonts w:eastAsiaTheme="minorEastAsia"/>
                <w:sz w:val="20"/>
                <w:lang w:eastAsia="ko-KR"/>
              </w:rPr>
              <w:t xml:space="preserve">Case </w:t>
            </w:r>
            <w:r>
              <w:rPr>
                <w:rFonts w:eastAsiaTheme="minorEastAsia"/>
                <w:sz w:val="20"/>
                <w:lang w:eastAsia="ko-KR"/>
              </w:rPr>
              <w:t>2</w:t>
            </w:r>
            <w:r w:rsidRPr="0036793E">
              <w:rPr>
                <w:rFonts w:eastAsiaTheme="minorEastAsia"/>
                <w:sz w:val="20"/>
                <w:lang w:eastAsia="ko-KR"/>
              </w:rPr>
              <w:t>2.9</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36793E" w:rsidRDefault="001B088B" w:rsidP="00AB566E">
            <w:pPr>
              <w:snapToGrid w:val="0"/>
              <w:spacing w:after="0" w:line="240" w:lineRule="auto"/>
              <w:rPr>
                <w:rFonts w:ascii="Times New Roman" w:hAnsi="Times New Roman" w:cs="Times New Roman"/>
                <w:szCs w:val="20"/>
              </w:rPr>
            </w:pPr>
            <w:r w:rsidRPr="0036793E">
              <w:rPr>
                <w:rFonts w:ascii="Times New Roman" w:hAnsi="Times New Roman" w:cs="Times New Roman"/>
                <w:szCs w:val="20"/>
              </w:rPr>
              <w:t xml:space="preserve">Case </w:t>
            </w:r>
            <w:r>
              <w:rPr>
                <w:rFonts w:ascii="Times New Roman" w:hAnsi="Times New Roman" w:cs="Times New Roman"/>
                <w:szCs w:val="20"/>
              </w:rPr>
              <w:t>2</w:t>
            </w:r>
            <w:r w:rsidRPr="0036793E">
              <w:rPr>
                <w:rFonts w:ascii="Times New Roman" w:hAnsi="Times New Roman" w:cs="Times New Roman"/>
                <w:szCs w:val="20"/>
              </w:rPr>
              <w:t>2.10</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36793E" w:rsidRDefault="001B088B" w:rsidP="00AB566E">
            <w:pPr>
              <w:snapToGrid w:val="0"/>
              <w:spacing w:after="0" w:line="240" w:lineRule="auto"/>
              <w:rPr>
                <w:rFonts w:ascii="Times New Roman" w:hAnsi="Times New Roman" w:cs="Times New Roman"/>
                <w:szCs w:val="20"/>
              </w:rPr>
            </w:pPr>
            <w:r w:rsidRPr="0036793E">
              <w:rPr>
                <w:rFonts w:ascii="Times New Roman" w:hAnsi="Times New Roman" w:cs="Times New Roman"/>
                <w:szCs w:val="20"/>
              </w:rPr>
              <w:t xml:space="preserve">Case </w:t>
            </w:r>
            <w:r>
              <w:rPr>
                <w:rFonts w:ascii="Times New Roman" w:hAnsi="Times New Roman" w:cs="Times New Roman"/>
                <w:szCs w:val="20"/>
              </w:rPr>
              <w:t>2</w:t>
            </w:r>
            <w:r w:rsidRPr="0036793E">
              <w:rPr>
                <w:rFonts w:ascii="Times New Roman" w:hAnsi="Times New Roman" w:cs="Times New Roman"/>
                <w:szCs w:val="20"/>
              </w:rPr>
              <w:t>2.11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36793E" w:rsidRDefault="001B088B" w:rsidP="00AB566E">
            <w:pPr>
              <w:snapToGrid w:val="0"/>
              <w:spacing w:after="0" w:line="240" w:lineRule="auto"/>
              <w:rPr>
                <w:rFonts w:ascii="Times New Roman" w:hAnsi="Times New Roman" w:cs="Times New Roman"/>
                <w:szCs w:val="20"/>
              </w:rPr>
            </w:pPr>
            <w:r w:rsidRPr="0036793E">
              <w:rPr>
                <w:rFonts w:ascii="Times New Roman" w:hAnsi="Times New Roman" w:cs="Times New Roman"/>
                <w:szCs w:val="20"/>
              </w:rPr>
              <w:t xml:space="preserve">Case </w:t>
            </w:r>
            <w:r>
              <w:rPr>
                <w:rFonts w:ascii="Times New Roman" w:hAnsi="Times New Roman" w:cs="Times New Roman"/>
                <w:szCs w:val="20"/>
              </w:rPr>
              <w:t>2</w:t>
            </w:r>
            <w:r w:rsidRPr="0036793E">
              <w:rPr>
                <w:rFonts w:ascii="Times New Roman" w:hAnsi="Times New Roman" w:cs="Times New Roman"/>
                <w:szCs w:val="20"/>
              </w:rPr>
              <w:t>2.12</w:t>
            </w:r>
          </w:p>
        </w:tc>
      </w:tr>
      <w:tr w:rsidR="001B088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Pr="00226678" w:rsidRDefault="001B088B" w:rsidP="00AB566E">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1B088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r>
      <w:tr w:rsidR="001B088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Pr="00226678" w:rsidRDefault="001B088B" w:rsidP="00AB566E">
            <w:pPr>
              <w:snapToGrid w:val="0"/>
              <w:spacing w:after="0" w:line="240" w:lineRule="auto"/>
              <w:rPr>
                <w:rFonts w:ascii="Times New Roman" w:hAnsi="Times New Roman"/>
                <w:szCs w:val="20"/>
              </w:rPr>
            </w:pPr>
            <w:r>
              <w:rPr>
                <w:rFonts w:ascii="Times New Roman" w:hAnsi="Times New Roman"/>
                <w:szCs w:val="20"/>
              </w:rPr>
              <w:t>SL PRS #symbols</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r>
      <w:tr w:rsidR="001B088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Pr="00226678" w:rsidRDefault="001B088B" w:rsidP="00AB566E">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1B088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1B088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134"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3</w:t>
            </w:r>
          </w:p>
        </w:tc>
      </w:tr>
      <w:tr w:rsidR="001B088B" w:rsidRPr="0001512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Pr="001D7023" w:rsidRDefault="001B088B" w:rsidP="00AB566E">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276"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r>
      <w:tr w:rsidR="001B088B" w:rsidRPr="0001512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134"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r>
      <w:tr w:rsidR="001B088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B088B" w:rsidRPr="005D4835" w:rsidRDefault="001B088B" w:rsidP="00AB566E">
            <w:pPr>
              <w:snapToGrid w:val="0"/>
              <w:spacing w:after="0" w:line="240" w:lineRule="auto"/>
              <w:rPr>
                <w:rFonts w:ascii="Times New Roman" w:hAnsi="Times New Roman"/>
                <w:szCs w:val="20"/>
              </w:rPr>
            </w:pPr>
            <w:r w:rsidRPr="005D4835">
              <w:rPr>
                <w:rFonts w:ascii="Times New Roman" w:hAnsi="Times New Roman"/>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36793E" w:rsidRDefault="001B088B" w:rsidP="00AB566E">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 xml:space="preserve">Case </w:t>
            </w:r>
            <w:r>
              <w:rPr>
                <w:rFonts w:eastAsiaTheme="minorEastAsia"/>
                <w:sz w:val="20"/>
                <w:lang w:eastAsia="ko-KR"/>
              </w:rPr>
              <w:t>2</w:t>
            </w:r>
            <w:r w:rsidRPr="0036793E">
              <w:rPr>
                <w:rFonts w:eastAsiaTheme="minorEastAsia"/>
                <w:sz w:val="20"/>
                <w:lang w:eastAsia="ko-KR"/>
              </w:rPr>
              <w:t>2.13</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36793E" w:rsidRDefault="001B088B" w:rsidP="00AB566E">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 xml:space="preserve">Case </w:t>
            </w:r>
            <w:r>
              <w:rPr>
                <w:rFonts w:eastAsiaTheme="minorEastAsia"/>
                <w:sz w:val="20"/>
                <w:lang w:eastAsia="ko-KR"/>
              </w:rPr>
              <w:t>2</w:t>
            </w:r>
            <w:r w:rsidRPr="0036793E">
              <w:rPr>
                <w:rFonts w:eastAsiaTheme="minorEastAsia"/>
                <w:sz w:val="20"/>
                <w:lang w:eastAsia="ko-KR"/>
              </w:rPr>
              <w:t>2.</w:t>
            </w:r>
            <w:r>
              <w:rPr>
                <w:rFonts w:eastAsiaTheme="minorEastAsia"/>
                <w:sz w:val="20"/>
                <w:lang w:eastAsia="ko-KR"/>
              </w:rPr>
              <w:t>14</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36793E" w:rsidRDefault="001B088B" w:rsidP="00AB566E">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 xml:space="preserve">Case </w:t>
            </w:r>
            <w:r>
              <w:rPr>
                <w:rFonts w:eastAsiaTheme="minorEastAsia"/>
                <w:sz w:val="20"/>
                <w:lang w:eastAsia="ko-KR"/>
              </w:rPr>
              <w:t>2</w:t>
            </w:r>
            <w:r w:rsidRPr="0036793E">
              <w:rPr>
                <w:rFonts w:eastAsiaTheme="minorEastAsia"/>
                <w:sz w:val="20"/>
                <w:lang w:eastAsia="ko-KR"/>
              </w:rPr>
              <w:t>2.</w:t>
            </w:r>
            <w:r>
              <w:rPr>
                <w:rFonts w:eastAsiaTheme="minorEastAsia"/>
                <w:sz w:val="20"/>
                <w:lang w:eastAsia="ko-KR"/>
              </w:rPr>
              <w:t>15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36793E" w:rsidRDefault="001B088B" w:rsidP="00AB566E">
            <w:pPr>
              <w:pStyle w:val="3GPPAgreements"/>
              <w:numPr>
                <w:ilvl w:val="0"/>
                <w:numId w:val="0"/>
              </w:numPr>
              <w:ind w:left="284" w:hanging="284"/>
              <w:rPr>
                <w:rFonts w:eastAsiaTheme="minorEastAsia"/>
                <w:sz w:val="20"/>
                <w:lang w:eastAsia="ko-KR"/>
              </w:rPr>
            </w:pPr>
            <w:r w:rsidRPr="0036793E">
              <w:rPr>
                <w:rFonts w:eastAsiaTheme="minorEastAsia"/>
                <w:sz w:val="20"/>
                <w:lang w:eastAsia="ko-KR"/>
              </w:rPr>
              <w:t xml:space="preserve">Case </w:t>
            </w:r>
            <w:r>
              <w:rPr>
                <w:rFonts w:eastAsiaTheme="minorEastAsia"/>
                <w:sz w:val="20"/>
                <w:lang w:eastAsia="ko-KR"/>
              </w:rPr>
              <w:t>2</w:t>
            </w:r>
            <w:r w:rsidRPr="0036793E">
              <w:rPr>
                <w:rFonts w:eastAsiaTheme="minorEastAsia"/>
                <w:sz w:val="20"/>
                <w:lang w:eastAsia="ko-KR"/>
              </w:rPr>
              <w:t>2.</w:t>
            </w:r>
            <w:r>
              <w:rPr>
                <w:rFonts w:eastAsiaTheme="minorEastAsia"/>
                <w:sz w:val="20"/>
                <w:lang w:eastAsia="ko-KR"/>
              </w:rPr>
              <w:t>16</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36793E" w:rsidRDefault="001B088B" w:rsidP="00AB566E">
            <w:pPr>
              <w:pStyle w:val="3GPPAgreements"/>
              <w:numPr>
                <w:ilvl w:val="0"/>
                <w:numId w:val="0"/>
              </w:numPr>
              <w:ind w:left="284" w:hanging="284"/>
              <w:rPr>
                <w:rFonts w:eastAsiaTheme="minorEastAsia"/>
                <w:sz w:val="20"/>
                <w:lang w:eastAsia="ko-KR"/>
              </w:rPr>
            </w:pPr>
            <w:r w:rsidRPr="0036793E">
              <w:rPr>
                <w:rFonts w:eastAsiaTheme="minorEastAsia"/>
                <w:sz w:val="20"/>
                <w:lang w:eastAsia="ko-KR"/>
              </w:rPr>
              <w:t xml:space="preserve">Case </w:t>
            </w:r>
            <w:r>
              <w:rPr>
                <w:rFonts w:eastAsiaTheme="minorEastAsia"/>
                <w:sz w:val="20"/>
                <w:lang w:eastAsia="ko-KR"/>
              </w:rPr>
              <w:t>2</w:t>
            </w:r>
            <w:r w:rsidRPr="0036793E">
              <w:rPr>
                <w:rFonts w:eastAsiaTheme="minorEastAsia"/>
                <w:sz w:val="20"/>
                <w:lang w:eastAsia="ko-KR"/>
              </w:rPr>
              <w:t>2.</w:t>
            </w:r>
            <w:r>
              <w:rPr>
                <w:rFonts w:eastAsiaTheme="minorEastAsia"/>
                <w:sz w:val="20"/>
                <w:lang w:eastAsia="ko-KR"/>
              </w:rPr>
              <w:t>17</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36793E" w:rsidRDefault="001B088B" w:rsidP="00AB566E">
            <w:pPr>
              <w:pStyle w:val="3GPPAgreements"/>
              <w:numPr>
                <w:ilvl w:val="0"/>
                <w:numId w:val="0"/>
              </w:numPr>
              <w:ind w:left="284" w:hanging="284"/>
              <w:rPr>
                <w:rFonts w:eastAsiaTheme="minorEastAsia"/>
                <w:sz w:val="20"/>
                <w:lang w:eastAsia="ko-KR"/>
              </w:rPr>
            </w:pPr>
            <w:r w:rsidRPr="0036793E">
              <w:rPr>
                <w:rFonts w:eastAsiaTheme="minorEastAsia"/>
                <w:sz w:val="20"/>
                <w:lang w:eastAsia="ko-KR"/>
              </w:rPr>
              <w:t xml:space="preserve">Case </w:t>
            </w:r>
            <w:r>
              <w:rPr>
                <w:rFonts w:eastAsiaTheme="minorEastAsia"/>
                <w:sz w:val="20"/>
                <w:lang w:eastAsia="ko-KR"/>
              </w:rPr>
              <w:t>2</w:t>
            </w:r>
            <w:r w:rsidRPr="0036793E">
              <w:rPr>
                <w:rFonts w:eastAsiaTheme="minorEastAsia"/>
                <w:sz w:val="20"/>
                <w:lang w:eastAsia="ko-KR"/>
              </w:rPr>
              <w:t>2.</w:t>
            </w:r>
            <w:r>
              <w:rPr>
                <w:rFonts w:eastAsiaTheme="minorEastAsia"/>
                <w:sz w:val="20"/>
                <w:lang w:eastAsia="ko-KR"/>
              </w:rPr>
              <w:t>18</w:t>
            </w:r>
          </w:p>
        </w:tc>
      </w:tr>
      <w:tr w:rsidR="001B088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Pr="00226678" w:rsidRDefault="001B088B" w:rsidP="00AB566E">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1B088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r>
      <w:tr w:rsidR="001B088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Pr="00226678" w:rsidRDefault="001B088B" w:rsidP="00AB566E">
            <w:pPr>
              <w:snapToGrid w:val="0"/>
              <w:spacing w:after="0" w:line="240" w:lineRule="auto"/>
              <w:rPr>
                <w:rFonts w:ascii="Times New Roman" w:hAnsi="Times New Roman"/>
                <w:szCs w:val="20"/>
              </w:rPr>
            </w:pPr>
            <w:r>
              <w:rPr>
                <w:rFonts w:ascii="Times New Roman" w:hAnsi="Times New Roman"/>
                <w:szCs w:val="20"/>
              </w:rPr>
              <w:t>SL PRS #symbols</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r>
      <w:tr w:rsidR="001B088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Pr="00226678" w:rsidRDefault="001B088B" w:rsidP="00AB566E">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1B088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1B088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134"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r>
      <w:tr w:rsidR="001B088B" w:rsidRPr="0001512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Pr="001D7023" w:rsidRDefault="001B088B" w:rsidP="00AB566E">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276"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r>
      <w:tr w:rsidR="001B088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134"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r>
      <w:tr w:rsidR="001B088B" w:rsidRPr="005E52D6"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B088B" w:rsidRPr="005D4835" w:rsidRDefault="001B088B" w:rsidP="00AB566E">
            <w:pPr>
              <w:snapToGrid w:val="0"/>
              <w:spacing w:after="0" w:line="240" w:lineRule="auto"/>
              <w:rPr>
                <w:rFonts w:ascii="Times New Roman" w:hAnsi="Times New Roman"/>
                <w:szCs w:val="20"/>
              </w:rPr>
            </w:pPr>
            <w:r w:rsidRPr="005D4835">
              <w:rPr>
                <w:rFonts w:ascii="Times New Roman" w:hAnsi="Times New Roman"/>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36793E" w:rsidRDefault="001B088B" w:rsidP="00AB566E">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 xml:space="preserve">Case </w:t>
            </w:r>
            <w:r>
              <w:rPr>
                <w:rFonts w:eastAsiaTheme="minorEastAsia"/>
                <w:sz w:val="20"/>
                <w:lang w:eastAsia="ko-KR"/>
              </w:rPr>
              <w:t>2</w:t>
            </w:r>
            <w:r w:rsidRPr="0036793E">
              <w:rPr>
                <w:rFonts w:eastAsiaTheme="minorEastAsia"/>
                <w:sz w:val="20"/>
                <w:lang w:eastAsia="ko-KR"/>
              </w:rPr>
              <w:t>2.</w:t>
            </w:r>
            <w:r>
              <w:rPr>
                <w:rFonts w:eastAsiaTheme="minorEastAsia"/>
                <w:sz w:val="20"/>
                <w:lang w:eastAsia="ko-KR"/>
              </w:rPr>
              <w:t>19</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36793E" w:rsidRDefault="001B088B" w:rsidP="00AB566E">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 xml:space="preserve">Case </w:t>
            </w:r>
            <w:r>
              <w:rPr>
                <w:rFonts w:eastAsiaTheme="minorEastAsia"/>
                <w:sz w:val="20"/>
                <w:lang w:eastAsia="ko-KR"/>
              </w:rPr>
              <w:t>2</w:t>
            </w:r>
            <w:r w:rsidRPr="0036793E">
              <w:rPr>
                <w:rFonts w:eastAsiaTheme="minorEastAsia"/>
                <w:sz w:val="20"/>
                <w:lang w:eastAsia="ko-KR"/>
              </w:rPr>
              <w:t>2.</w:t>
            </w:r>
            <w:r>
              <w:rPr>
                <w:rFonts w:eastAsiaTheme="minorEastAsia"/>
                <w:sz w:val="20"/>
                <w:lang w:eastAsia="ko-KR"/>
              </w:rPr>
              <w:t>20</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36793E" w:rsidRDefault="001B088B" w:rsidP="00AB566E">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 xml:space="preserve">Case </w:t>
            </w:r>
            <w:r>
              <w:rPr>
                <w:rFonts w:eastAsiaTheme="minorEastAsia"/>
                <w:sz w:val="20"/>
                <w:lang w:eastAsia="ko-KR"/>
              </w:rPr>
              <w:t>2</w:t>
            </w:r>
            <w:r w:rsidRPr="0036793E">
              <w:rPr>
                <w:rFonts w:eastAsiaTheme="minorEastAsia"/>
                <w:sz w:val="20"/>
                <w:lang w:eastAsia="ko-KR"/>
              </w:rPr>
              <w:t>2.</w:t>
            </w:r>
            <w:r>
              <w:rPr>
                <w:rFonts w:eastAsiaTheme="minorEastAsia"/>
                <w:sz w:val="20"/>
                <w:lang w:eastAsia="ko-KR"/>
              </w:rPr>
              <w:t>21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36793E" w:rsidRDefault="001B088B" w:rsidP="00AB566E">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 xml:space="preserve">Case </w:t>
            </w:r>
            <w:r>
              <w:rPr>
                <w:rFonts w:eastAsiaTheme="minorEastAsia"/>
                <w:sz w:val="20"/>
                <w:lang w:eastAsia="ko-KR"/>
              </w:rPr>
              <w:t>2</w:t>
            </w:r>
            <w:r w:rsidRPr="0036793E">
              <w:rPr>
                <w:rFonts w:eastAsiaTheme="minorEastAsia"/>
                <w:sz w:val="20"/>
                <w:lang w:eastAsia="ko-KR"/>
              </w:rPr>
              <w:t>2.</w:t>
            </w:r>
            <w:r>
              <w:rPr>
                <w:rFonts w:eastAsiaTheme="minorEastAsia"/>
                <w:sz w:val="20"/>
                <w:lang w:eastAsia="ko-KR"/>
              </w:rPr>
              <w:t>22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36793E" w:rsidRDefault="001B088B" w:rsidP="00AB566E">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 xml:space="preserve">Case </w:t>
            </w:r>
            <w:r>
              <w:rPr>
                <w:rFonts w:eastAsiaTheme="minorEastAsia"/>
                <w:sz w:val="20"/>
                <w:lang w:eastAsia="ko-KR"/>
              </w:rPr>
              <w:t>2</w:t>
            </w:r>
            <w:r w:rsidRPr="0036793E">
              <w:rPr>
                <w:rFonts w:eastAsiaTheme="minorEastAsia"/>
                <w:sz w:val="20"/>
                <w:lang w:eastAsia="ko-KR"/>
              </w:rPr>
              <w:t>2.</w:t>
            </w:r>
            <w:r>
              <w:rPr>
                <w:rFonts w:eastAsiaTheme="minorEastAsia"/>
                <w:sz w:val="20"/>
                <w:lang w:eastAsia="ko-KR"/>
              </w:rPr>
              <w:t>23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36793E" w:rsidRDefault="001B088B" w:rsidP="00AB566E">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 xml:space="preserve">Case </w:t>
            </w:r>
            <w:r>
              <w:rPr>
                <w:rFonts w:eastAsiaTheme="minorEastAsia"/>
                <w:sz w:val="20"/>
                <w:lang w:eastAsia="ko-KR"/>
              </w:rPr>
              <w:t>2</w:t>
            </w:r>
            <w:r w:rsidRPr="0036793E">
              <w:rPr>
                <w:rFonts w:eastAsiaTheme="minorEastAsia"/>
                <w:sz w:val="20"/>
                <w:lang w:eastAsia="ko-KR"/>
              </w:rPr>
              <w:t>2.</w:t>
            </w:r>
            <w:r>
              <w:rPr>
                <w:rFonts w:eastAsiaTheme="minorEastAsia"/>
                <w:sz w:val="20"/>
                <w:lang w:eastAsia="ko-KR"/>
              </w:rPr>
              <w:t>24</w:t>
            </w:r>
          </w:p>
        </w:tc>
      </w:tr>
      <w:tr w:rsidR="001B088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Pr="00226678" w:rsidRDefault="001B088B" w:rsidP="00AB566E">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1B088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134"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r>
      <w:tr w:rsidR="001B088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Pr="00226678" w:rsidRDefault="001B088B" w:rsidP="00AB566E">
            <w:pPr>
              <w:snapToGrid w:val="0"/>
              <w:spacing w:after="0" w:line="240" w:lineRule="auto"/>
              <w:rPr>
                <w:rFonts w:ascii="Times New Roman" w:hAnsi="Times New Roman"/>
                <w:szCs w:val="20"/>
              </w:rPr>
            </w:pPr>
            <w:r>
              <w:rPr>
                <w:rFonts w:ascii="Times New Roman" w:hAnsi="Times New Roman"/>
                <w:szCs w:val="20"/>
              </w:rPr>
              <w:t>SL PRS #symbols</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134"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r>
      <w:tr w:rsidR="001B088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Pr="00226678" w:rsidRDefault="001B088B" w:rsidP="00AB566E">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1B088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1B088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lastRenderedPageBreak/>
              <w:t># anchor nodes</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3</w:t>
            </w:r>
          </w:p>
        </w:tc>
        <w:tc>
          <w:tcPr>
            <w:tcW w:w="1134"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r>
      <w:tr w:rsidR="001B088B" w:rsidRPr="0001512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Pr="001D7023" w:rsidRDefault="001B088B" w:rsidP="00AB566E">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276"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r>
      <w:tr w:rsidR="001B088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134"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r>
      <w:tr w:rsidR="001B088B" w:rsidRPr="005E52D6"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B088B" w:rsidRPr="005D4835" w:rsidRDefault="001B088B" w:rsidP="00AB566E">
            <w:pPr>
              <w:snapToGrid w:val="0"/>
              <w:spacing w:after="0" w:line="240" w:lineRule="auto"/>
              <w:rPr>
                <w:rFonts w:ascii="Times New Roman" w:hAnsi="Times New Roman"/>
                <w:szCs w:val="20"/>
              </w:rPr>
            </w:pPr>
            <w:r w:rsidRPr="005D4835">
              <w:rPr>
                <w:rFonts w:ascii="Times New Roman" w:hAnsi="Times New Roman"/>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36793E" w:rsidRDefault="001B088B" w:rsidP="00AB566E">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 xml:space="preserve">Case </w:t>
            </w:r>
            <w:r>
              <w:rPr>
                <w:rFonts w:eastAsiaTheme="minorEastAsia"/>
                <w:sz w:val="20"/>
                <w:lang w:eastAsia="ko-KR"/>
              </w:rPr>
              <w:t>2</w:t>
            </w:r>
            <w:r w:rsidRPr="0036793E">
              <w:rPr>
                <w:rFonts w:eastAsiaTheme="minorEastAsia"/>
                <w:sz w:val="20"/>
                <w:lang w:eastAsia="ko-KR"/>
              </w:rPr>
              <w:t>2.</w:t>
            </w:r>
            <w:r>
              <w:rPr>
                <w:rFonts w:eastAsiaTheme="minorEastAsia"/>
                <w:sz w:val="20"/>
                <w:lang w:eastAsia="ko-KR"/>
              </w:rPr>
              <w:t>25</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36793E" w:rsidRDefault="001B088B" w:rsidP="00AB566E">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 xml:space="preserve">Case </w:t>
            </w:r>
            <w:r>
              <w:rPr>
                <w:rFonts w:eastAsiaTheme="minorEastAsia"/>
                <w:sz w:val="20"/>
                <w:lang w:eastAsia="ko-KR"/>
              </w:rPr>
              <w:t>2</w:t>
            </w:r>
            <w:r w:rsidRPr="0036793E">
              <w:rPr>
                <w:rFonts w:eastAsiaTheme="minorEastAsia"/>
                <w:sz w:val="20"/>
                <w:lang w:eastAsia="ko-KR"/>
              </w:rPr>
              <w:t>2.</w:t>
            </w:r>
            <w:r>
              <w:rPr>
                <w:rFonts w:eastAsiaTheme="minorEastAsia"/>
                <w:sz w:val="20"/>
                <w:lang w:eastAsia="ko-KR"/>
              </w:rPr>
              <w:t>26</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36793E" w:rsidRDefault="001B088B" w:rsidP="00AB566E">
            <w:pPr>
              <w:pStyle w:val="3GPPAgreements"/>
              <w:numPr>
                <w:ilvl w:val="0"/>
                <w:numId w:val="0"/>
              </w:numPr>
              <w:snapToGrid w:val="0"/>
              <w:spacing w:before="0" w:after="0"/>
              <w:rPr>
                <w:rFonts w:eastAsiaTheme="minorEastAsia"/>
                <w:sz w:val="20"/>
                <w:lang w:eastAsia="ko-KR"/>
              </w:rPr>
            </w:pPr>
            <w:r w:rsidRPr="0036793E">
              <w:rPr>
                <w:rFonts w:eastAsiaTheme="minorEastAsia"/>
                <w:sz w:val="20"/>
                <w:lang w:eastAsia="ko-KR"/>
              </w:rPr>
              <w:t xml:space="preserve">Case </w:t>
            </w:r>
            <w:r>
              <w:rPr>
                <w:rFonts w:eastAsiaTheme="minorEastAsia"/>
                <w:sz w:val="20"/>
                <w:lang w:eastAsia="ko-KR"/>
              </w:rPr>
              <w:t>2</w:t>
            </w:r>
            <w:r w:rsidRPr="0036793E">
              <w:rPr>
                <w:rFonts w:eastAsiaTheme="minorEastAsia"/>
                <w:sz w:val="20"/>
                <w:lang w:eastAsia="ko-KR"/>
              </w:rPr>
              <w:t>2.</w:t>
            </w:r>
            <w:r>
              <w:rPr>
                <w:rFonts w:eastAsiaTheme="minorEastAsia"/>
                <w:sz w:val="20"/>
                <w:lang w:eastAsia="ko-KR"/>
              </w:rPr>
              <w:t>27</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5E52D6" w:rsidRDefault="001B088B"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5E52D6" w:rsidRDefault="001B088B"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B088B" w:rsidRPr="005E52D6" w:rsidRDefault="001B088B" w:rsidP="00AB566E">
            <w:pPr>
              <w:pStyle w:val="3GPPAgreements"/>
              <w:numPr>
                <w:ilvl w:val="0"/>
                <w:numId w:val="0"/>
              </w:numPr>
              <w:snapToGrid w:val="0"/>
              <w:spacing w:before="0" w:after="0"/>
              <w:rPr>
                <w:rFonts w:eastAsiaTheme="minorEastAsia"/>
                <w:sz w:val="20"/>
                <w:lang w:eastAsia="ko-KR"/>
              </w:rPr>
            </w:pPr>
          </w:p>
        </w:tc>
      </w:tr>
      <w:tr w:rsidR="001B088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Pr="00226678" w:rsidRDefault="001B088B" w:rsidP="00AB566E">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p>
        </w:tc>
      </w:tr>
      <w:tr w:rsidR="001B088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134"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p>
        </w:tc>
      </w:tr>
      <w:tr w:rsidR="001B088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Pr="00226678" w:rsidRDefault="001B088B" w:rsidP="00AB566E">
            <w:pPr>
              <w:snapToGrid w:val="0"/>
              <w:spacing w:after="0" w:line="240" w:lineRule="auto"/>
              <w:rPr>
                <w:rFonts w:ascii="Times New Roman" w:hAnsi="Times New Roman"/>
                <w:szCs w:val="20"/>
              </w:rPr>
            </w:pPr>
            <w:r>
              <w:rPr>
                <w:rFonts w:ascii="Times New Roman" w:hAnsi="Times New Roman"/>
                <w:szCs w:val="20"/>
              </w:rPr>
              <w:t>SL PRS #symbols</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134"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p>
        </w:tc>
      </w:tr>
      <w:tr w:rsidR="001B088B"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Pr="00226678" w:rsidRDefault="001B088B" w:rsidP="00AB566E">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1B088B" w:rsidRPr="00B618B7" w:rsidRDefault="001B088B" w:rsidP="00AB566E">
            <w:pPr>
              <w:pStyle w:val="3GPPAgreements"/>
              <w:numPr>
                <w:ilvl w:val="0"/>
                <w:numId w:val="0"/>
              </w:numPr>
              <w:snapToGrid w:val="0"/>
              <w:spacing w:before="0" w:after="0"/>
              <w:rPr>
                <w:rFonts w:eastAsiaTheme="minorEastAsia"/>
                <w:sz w:val="20"/>
                <w:lang w:eastAsia="ko-KR"/>
              </w:rPr>
            </w:pPr>
          </w:p>
        </w:tc>
      </w:tr>
      <w:tr w:rsidR="001B088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p>
        </w:tc>
      </w:tr>
      <w:tr w:rsidR="001B088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134"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p>
        </w:tc>
      </w:tr>
      <w:tr w:rsidR="001B088B" w:rsidRPr="0001512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Pr="001D7023" w:rsidRDefault="001B088B" w:rsidP="00AB566E">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276"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1B088B" w:rsidRPr="0001512B" w:rsidRDefault="001B088B" w:rsidP="00AB566E">
            <w:pPr>
              <w:pStyle w:val="3GPPAgreements"/>
              <w:numPr>
                <w:ilvl w:val="0"/>
                <w:numId w:val="0"/>
              </w:numPr>
              <w:snapToGrid w:val="0"/>
              <w:spacing w:before="0" w:after="0"/>
              <w:rPr>
                <w:rFonts w:eastAsiaTheme="minorEastAsia"/>
                <w:sz w:val="20"/>
                <w:lang w:eastAsia="ko-KR"/>
              </w:rPr>
            </w:pPr>
          </w:p>
        </w:tc>
      </w:tr>
      <w:tr w:rsidR="001B088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134"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1B088B" w:rsidRDefault="001B088B" w:rsidP="00AB566E">
            <w:pPr>
              <w:pStyle w:val="3GPPAgreements"/>
              <w:numPr>
                <w:ilvl w:val="0"/>
                <w:numId w:val="0"/>
              </w:numPr>
              <w:snapToGrid w:val="0"/>
              <w:spacing w:before="0" w:after="0"/>
              <w:rPr>
                <w:rFonts w:eastAsiaTheme="minorEastAsia"/>
                <w:sz w:val="20"/>
                <w:lang w:eastAsia="ko-KR"/>
              </w:rPr>
            </w:pPr>
          </w:p>
        </w:tc>
      </w:tr>
    </w:tbl>
    <w:p w:rsidR="001B088B" w:rsidRDefault="001B088B" w:rsidP="001B088B">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fldChar w:fldCharType="begin"/>
      </w:r>
      <w:r>
        <w:rPr>
          <w:rFonts w:ascii="Calibri" w:hAnsi="Calibri" w:cs="Calibri"/>
          <w:sz w:val="22"/>
        </w:rPr>
        <w:instrText xml:space="preserve"> REF _Ref118387836 \h </w:instrText>
      </w:r>
      <w:r>
        <w:rPr>
          <w:rFonts w:ascii="Calibri" w:hAnsi="Calibri" w:cs="Calibri"/>
          <w:sz w:val="22"/>
        </w:rPr>
      </w:r>
      <w:r>
        <w:rPr>
          <w:rFonts w:ascii="Calibri" w:hAnsi="Calibri" w:cs="Calibri"/>
          <w:sz w:val="22"/>
        </w:rPr>
        <w:fldChar w:fldCharType="separate"/>
      </w:r>
      <w:r w:rsidR="00431CBB">
        <w:t xml:space="preserve">Table </w:t>
      </w:r>
      <w:r w:rsidR="00431CBB">
        <w:rPr>
          <w:noProof/>
        </w:rPr>
        <w:t>23</w:t>
      </w:r>
      <w:r>
        <w:rPr>
          <w:rFonts w:ascii="Calibri" w:hAnsi="Calibri" w:cs="Calibri"/>
          <w:sz w:val="22"/>
        </w:rPr>
        <w:fldChar w:fldCharType="end"/>
      </w:r>
      <w:r>
        <w:rPr>
          <w:rFonts w:ascii="Calibri" w:hAnsi="Calibri" w:cs="Calibri"/>
          <w:sz w:val="22"/>
        </w:rPr>
        <w:t xml:space="preserve"> shows the summary of the performance results of the 3rd set of SL TDOA simulations. The simulation results show that Set A requirement can be met with SL PRS BW=4</w:t>
      </w:r>
      <w:r>
        <w:rPr>
          <w:rFonts w:ascii="Calibri" w:hAnsi="Calibri" w:cs="Calibri" w:hint="eastAsia"/>
          <w:sz w:val="22"/>
        </w:rPr>
        <w:t>0MHz</w:t>
      </w:r>
      <w:r>
        <w:rPr>
          <w:rFonts w:ascii="Calibri" w:hAnsi="Calibri" w:cs="Calibri"/>
          <w:sz w:val="22"/>
        </w:rPr>
        <w:t xml:space="preserve"> and Set B requirement can be met with BW=400MHz</w:t>
      </w:r>
      <w:r>
        <w:rPr>
          <w:rFonts w:ascii="Calibri" w:hAnsi="Calibri" w:cs="Calibri" w:hint="eastAsia"/>
          <w:sz w:val="22"/>
        </w:rPr>
        <w:t xml:space="preserve">, </w:t>
      </w:r>
      <w:r>
        <w:rPr>
          <w:rFonts w:ascii="Calibri" w:hAnsi="Calibri" w:cs="Calibri"/>
          <w:sz w:val="22"/>
        </w:rPr>
        <w:t>if feedback-based retransmission is used.</w:t>
      </w:r>
    </w:p>
    <w:p w:rsidR="001B088B" w:rsidRDefault="001B088B" w:rsidP="001B088B">
      <w:pPr>
        <w:pStyle w:val="a9"/>
        <w:keepNext/>
      </w:pPr>
      <w:bookmarkStart w:id="25" w:name="_Ref118387836"/>
      <w:r>
        <w:t xml:space="preserve">Table </w:t>
      </w:r>
      <w:r>
        <w:fldChar w:fldCharType="begin"/>
      </w:r>
      <w:r>
        <w:instrText xml:space="preserve"> SEQ Table \* ARABIC </w:instrText>
      </w:r>
      <w:r>
        <w:fldChar w:fldCharType="separate"/>
      </w:r>
      <w:r w:rsidR="00431CBB">
        <w:rPr>
          <w:noProof/>
        </w:rPr>
        <w:t>23</w:t>
      </w:r>
      <w:r>
        <w:fldChar w:fldCharType="end"/>
      </w:r>
      <w:bookmarkEnd w:id="25"/>
      <w:r>
        <w:t xml:space="preserve"> </w:t>
      </w:r>
      <w:r w:rsidRPr="00D43C02">
        <w:t>Simulation results for highway for absolute positioning - horizontal accuracy (</w:t>
      </w:r>
      <w:r>
        <w:t>SL-TDOA, MF+FB-ReTx</w:t>
      </w:r>
      <w:r w:rsidRPr="00D43C02">
        <w:t>)</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1B088B" w:rsidRPr="001D7023" w:rsidTr="00AB566E">
        <w:trPr>
          <w:trHeight w:val="300"/>
          <w:jc w:val="center"/>
        </w:trPr>
        <w:tc>
          <w:tcPr>
            <w:tcW w:w="4334" w:type="dxa"/>
            <w:shd w:val="clear" w:color="auto" w:fill="D9D9D9" w:themeFill="background1" w:themeFillShade="D9"/>
            <w:vAlign w:val="center"/>
          </w:tcPr>
          <w:p w:rsidR="001B088B" w:rsidRPr="001D7023" w:rsidRDefault="001B088B" w:rsidP="00AB566E">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ID &amp; brief description </w:t>
            </w:r>
          </w:p>
        </w:tc>
        <w:tc>
          <w:tcPr>
            <w:tcW w:w="793" w:type="dxa"/>
            <w:shd w:val="clear" w:color="auto" w:fill="D9D9D9" w:themeFill="background1" w:themeFillShade="D9"/>
            <w:vAlign w:val="center"/>
          </w:tcPr>
          <w:p w:rsidR="001B088B" w:rsidRPr="001D7023" w:rsidRDefault="001B088B" w:rsidP="00AB566E">
            <w:pPr>
              <w:snapToGrid w:val="0"/>
              <w:spacing w:after="0" w:line="240" w:lineRule="auto"/>
              <w:rPr>
                <w:rFonts w:ascii="Times New Roman" w:hAnsi="Times New Roman"/>
                <w:szCs w:val="20"/>
              </w:rPr>
            </w:pPr>
            <w:r w:rsidRPr="001D7023">
              <w:rPr>
                <w:rFonts w:ascii="Times New Roman" w:hAnsi="Times New Roman"/>
                <w:szCs w:val="20"/>
              </w:rPr>
              <w:t>50%</w:t>
            </w:r>
          </w:p>
        </w:tc>
        <w:tc>
          <w:tcPr>
            <w:tcW w:w="794" w:type="dxa"/>
            <w:shd w:val="clear" w:color="auto" w:fill="D9D9D9" w:themeFill="background1" w:themeFillShade="D9"/>
            <w:vAlign w:val="center"/>
          </w:tcPr>
          <w:p w:rsidR="001B088B" w:rsidRPr="001D7023" w:rsidRDefault="001B088B" w:rsidP="00AB566E">
            <w:pPr>
              <w:snapToGrid w:val="0"/>
              <w:spacing w:after="0" w:line="240" w:lineRule="auto"/>
              <w:rPr>
                <w:rFonts w:ascii="Times New Roman" w:hAnsi="Times New Roman"/>
                <w:szCs w:val="20"/>
              </w:rPr>
            </w:pPr>
            <w:r w:rsidRPr="001D7023">
              <w:rPr>
                <w:rFonts w:ascii="Times New Roman" w:hAnsi="Times New Roman"/>
                <w:szCs w:val="20"/>
              </w:rPr>
              <w:t>67%</w:t>
            </w:r>
          </w:p>
        </w:tc>
        <w:tc>
          <w:tcPr>
            <w:tcW w:w="793" w:type="dxa"/>
            <w:shd w:val="clear" w:color="auto" w:fill="D9D9D9" w:themeFill="background1" w:themeFillShade="D9"/>
            <w:vAlign w:val="center"/>
          </w:tcPr>
          <w:p w:rsidR="001B088B" w:rsidRPr="001D7023" w:rsidRDefault="001B088B" w:rsidP="00AB566E">
            <w:pPr>
              <w:snapToGrid w:val="0"/>
              <w:spacing w:after="0" w:line="240" w:lineRule="auto"/>
              <w:rPr>
                <w:rFonts w:ascii="Times New Roman" w:hAnsi="Times New Roman"/>
                <w:szCs w:val="20"/>
              </w:rPr>
            </w:pPr>
            <w:r w:rsidRPr="001D7023">
              <w:rPr>
                <w:rFonts w:ascii="Times New Roman" w:hAnsi="Times New Roman"/>
                <w:szCs w:val="20"/>
              </w:rPr>
              <w:t>80%</w:t>
            </w:r>
          </w:p>
        </w:tc>
        <w:tc>
          <w:tcPr>
            <w:tcW w:w="794" w:type="dxa"/>
            <w:shd w:val="clear" w:color="auto" w:fill="D9D9D9" w:themeFill="background1" w:themeFillShade="D9"/>
            <w:vAlign w:val="center"/>
          </w:tcPr>
          <w:p w:rsidR="001B088B" w:rsidRPr="001D7023" w:rsidRDefault="001B088B" w:rsidP="00AB566E">
            <w:pPr>
              <w:snapToGrid w:val="0"/>
              <w:spacing w:after="0" w:line="240" w:lineRule="auto"/>
              <w:rPr>
                <w:rFonts w:ascii="Times New Roman" w:hAnsi="Times New Roman"/>
                <w:szCs w:val="20"/>
              </w:rPr>
            </w:pPr>
            <w:r w:rsidRPr="001D7023">
              <w:rPr>
                <w:rFonts w:ascii="Times New Roman" w:hAnsi="Times New Roman"/>
                <w:szCs w:val="20"/>
              </w:rPr>
              <w:t>90%</w:t>
            </w:r>
          </w:p>
        </w:tc>
        <w:tc>
          <w:tcPr>
            <w:tcW w:w="1063" w:type="dxa"/>
            <w:shd w:val="clear" w:color="auto" w:fill="D9D9D9" w:themeFill="background1" w:themeFillShade="D9"/>
            <w:vAlign w:val="center"/>
          </w:tcPr>
          <w:p w:rsidR="001B088B" w:rsidRPr="001D7023" w:rsidRDefault="001B088B" w:rsidP="00AB566E">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A</w:t>
            </w:r>
            <w:r>
              <w:rPr>
                <w:rFonts w:ascii="Times New Roman" w:hAnsi="Times New Roman"/>
                <w:szCs w:val="20"/>
              </w:rPr>
              <w:t xml:space="preserve"> req.</w:t>
            </w:r>
          </w:p>
        </w:tc>
        <w:tc>
          <w:tcPr>
            <w:tcW w:w="1063" w:type="dxa"/>
            <w:shd w:val="clear" w:color="auto" w:fill="D9D9D9" w:themeFill="background1" w:themeFillShade="D9"/>
            <w:vAlign w:val="center"/>
          </w:tcPr>
          <w:p w:rsidR="001B088B" w:rsidRPr="001D7023" w:rsidRDefault="001B088B" w:rsidP="00AB566E">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B</w:t>
            </w:r>
            <w:r>
              <w:rPr>
                <w:rFonts w:ascii="Times New Roman" w:hAnsi="Times New Roman"/>
                <w:szCs w:val="20"/>
              </w:rPr>
              <w:t xml:space="preserve"> req.</w:t>
            </w:r>
          </w:p>
        </w:tc>
      </w:tr>
      <w:tr w:rsidR="001B088B" w:rsidRPr="001D7023" w:rsidTr="00AB566E">
        <w:trPr>
          <w:trHeight w:val="300"/>
          <w:jc w:val="center"/>
        </w:trPr>
        <w:tc>
          <w:tcPr>
            <w:tcW w:w="4334" w:type="dxa"/>
            <w:vAlign w:val="center"/>
          </w:tcPr>
          <w:p w:rsidR="001B088B" w:rsidRPr="001D7023" w:rsidRDefault="001B088B" w:rsidP="00AB566E">
            <w:pPr>
              <w:snapToGrid w:val="0"/>
              <w:spacing w:after="0" w:line="240" w:lineRule="auto"/>
              <w:rPr>
                <w:rFonts w:ascii="Times New Roman" w:hAnsi="Times New Roman"/>
                <w:szCs w:val="20"/>
              </w:rPr>
            </w:pPr>
            <w:r>
              <w:rPr>
                <w:rFonts w:ascii="Times New Roman" w:hAnsi="Times New Roman"/>
                <w:szCs w:val="20"/>
              </w:rPr>
              <w:t>Case 22.1</w:t>
            </w:r>
            <w:r w:rsidRPr="00FE35B5">
              <w:rPr>
                <w:rFonts w:ascii="Times New Roman" w:hAnsi="Times New Roman"/>
                <w:szCs w:val="20"/>
              </w:rPr>
              <w:t xml:space="preserve">, SL-TDOA, </w:t>
            </w:r>
            <w:r>
              <w:rPr>
                <w:rFonts w:ascii="Times New Roman" w:hAnsi="Times New Roman"/>
                <w:szCs w:val="20"/>
              </w:rPr>
              <w:t>BW=40MHz, #anchor=3</w:t>
            </w:r>
          </w:p>
        </w:tc>
        <w:tc>
          <w:tcPr>
            <w:tcW w:w="793" w:type="dxa"/>
            <w:vAlign w:val="center"/>
          </w:tcPr>
          <w:p w:rsidR="001B088B" w:rsidRDefault="001B088B" w:rsidP="00AB566E">
            <w:pPr>
              <w:pStyle w:val="TAH"/>
              <w:spacing w:line="276" w:lineRule="auto"/>
              <w:jc w:val="left"/>
              <w:rPr>
                <w:b w:val="0"/>
              </w:rPr>
            </w:pPr>
            <w:r>
              <w:rPr>
                <w:b w:val="0"/>
              </w:rPr>
              <w:t>0.70</w:t>
            </w:r>
          </w:p>
        </w:tc>
        <w:tc>
          <w:tcPr>
            <w:tcW w:w="794" w:type="dxa"/>
            <w:vAlign w:val="center"/>
          </w:tcPr>
          <w:p w:rsidR="001B088B" w:rsidRDefault="001B088B" w:rsidP="00AB566E">
            <w:pPr>
              <w:pStyle w:val="TAH"/>
              <w:spacing w:line="276" w:lineRule="auto"/>
              <w:jc w:val="left"/>
              <w:rPr>
                <w:b w:val="0"/>
              </w:rPr>
            </w:pPr>
            <w:r>
              <w:rPr>
                <w:b w:val="0"/>
              </w:rPr>
              <w:t>0.95</w:t>
            </w:r>
          </w:p>
        </w:tc>
        <w:tc>
          <w:tcPr>
            <w:tcW w:w="793" w:type="dxa"/>
            <w:vAlign w:val="center"/>
          </w:tcPr>
          <w:p w:rsidR="001B088B" w:rsidRDefault="001B088B" w:rsidP="00AB566E">
            <w:pPr>
              <w:pStyle w:val="TAH"/>
              <w:spacing w:line="276" w:lineRule="auto"/>
              <w:jc w:val="left"/>
              <w:rPr>
                <w:b w:val="0"/>
              </w:rPr>
            </w:pPr>
            <w:r>
              <w:rPr>
                <w:b w:val="0"/>
              </w:rPr>
              <w:t>1.32</w:t>
            </w:r>
          </w:p>
        </w:tc>
        <w:tc>
          <w:tcPr>
            <w:tcW w:w="794" w:type="dxa"/>
            <w:vAlign w:val="center"/>
          </w:tcPr>
          <w:p w:rsidR="001B088B" w:rsidRDefault="001B088B" w:rsidP="00AB566E">
            <w:pPr>
              <w:pStyle w:val="TAH"/>
              <w:spacing w:line="276" w:lineRule="auto"/>
              <w:jc w:val="left"/>
              <w:rPr>
                <w:b w:val="0"/>
              </w:rPr>
            </w:pPr>
            <w:r>
              <w:rPr>
                <w:b w:val="0"/>
              </w:rPr>
              <w:t>1.94</w:t>
            </w:r>
          </w:p>
        </w:tc>
        <w:tc>
          <w:tcPr>
            <w:tcW w:w="1063" w:type="dxa"/>
            <w:vAlign w:val="center"/>
          </w:tcPr>
          <w:p w:rsidR="001B088B" w:rsidRPr="0039448D" w:rsidRDefault="001B088B" w:rsidP="00AB566E">
            <w:pPr>
              <w:snapToGrid w:val="0"/>
              <w:spacing w:after="0" w:line="240" w:lineRule="auto"/>
              <w:jc w:val="left"/>
              <w:rPr>
                <w:rFonts w:ascii="Times New Roman" w:hAnsi="Times New Roman"/>
                <w:szCs w:val="20"/>
              </w:rPr>
            </w:pPr>
            <w:r>
              <w:rPr>
                <w:rFonts w:ascii="Times New Roman" w:hAnsi="Times New Roman"/>
                <w:szCs w:val="20"/>
              </w:rPr>
              <w:t>No. 84%</w:t>
            </w:r>
          </w:p>
        </w:tc>
        <w:tc>
          <w:tcPr>
            <w:tcW w:w="1063" w:type="dxa"/>
            <w:vAlign w:val="center"/>
          </w:tcPr>
          <w:p w:rsidR="001B088B" w:rsidRPr="001D7023" w:rsidRDefault="001B088B" w:rsidP="00AB566E">
            <w:pPr>
              <w:snapToGrid w:val="0"/>
              <w:spacing w:after="0" w:line="240" w:lineRule="auto"/>
              <w:jc w:val="left"/>
              <w:rPr>
                <w:rFonts w:ascii="Times New Roman" w:hAnsi="Times New Roman"/>
                <w:szCs w:val="20"/>
              </w:rPr>
            </w:pPr>
            <w:r>
              <w:rPr>
                <w:rFonts w:ascii="Times New Roman" w:hAnsi="Times New Roman"/>
                <w:szCs w:val="20"/>
              </w:rPr>
              <w:t>No. 32%</w:t>
            </w:r>
          </w:p>
        </w:tc>
      </w:tr>
      <w:tr w:rsidR="001B088B" w:rsidRPr="001D7023" w:rsidTr="00AB566E">
        <w:trPr>
          <w:trHeight w:val="300"/>
          <w:jc w:val="center"/>
        </w:trPr>
        <w:tc>
          <w:tcPr>
            <w:tcW w:w="4334" w:type="dxa"/>
            <w:vAlign w:val="center"/>
          </w:tcPr>
          <w:p w:rsidR="001B088B" w:rsidRPr="001D7023" w:rsidRDefault="001B088B" w:rsidP="00AB566E">
            <w:pPr>
              <w:snapToGrid w:val="0"/>
              <w:spacing w:after="0" w:line="240" w:lineRule="auto"/>
              <w:rPr>
                <w:rFonts w:ascii="Times New Roman" w:hAnsi="Times New Roman"/>
                <w:szCs w:val="20"/>
              </w:rPr>
            </w:pPr>
            <w:r>
              <w:rPr>
                <w:rFonts w:ascii="Times New Roman" w:hAnsi="Times New Roman"/>
                <w:szCs w:val="20"/>
              </w:rPr>
              <w:t>Case 22.4</w:t>
            </w:r>
            <w:r w:rsidRPr="00FE35B5">
              <w:rPr>
                <w:rFonts w:ascii="Times New Roman" w:hAnsi="Times New Roman"/>
                <w:szCs w:val="20"/>
              </w:rPr>
              <w:t xml:space="preserve">, SL-TDOA, </w:t>
            </w:r>
            <w:r>
              <w:rPr>
                <w:rFonts w:ascii="Times New Roman" w:hAnsi="Times New Roman"/>
                <w:szCs w:val="20"/>
              </w:rPr>
              <w:t>BW=40MHz, #anchor=5</w:t>
            </w:r>
          </w:p>
        </w:tc>
        <w:tc>
          <w:tcPr>
            <w:tcW w:w="793" w:type="dxa"/>
            <w:vAlign w:val="center"/>
          </w:tcPr>
          <w:p w:rsidR="001B088B" w:rsidRDefault="001B088B" w:rsidP="00AB566E">
            <w:pPr>
              <w:pStyle w:val="TAH"/>
              <w:spacing w:line="276" w:lineRule="auto"/>
              <w:jc w:val="left"/>
              <w:rPr>
                <w:b w:val="0"/>
              </w:rPr>
            </w:pPr>
            <w:r>
              <w:rPr>
                <w:b w:val="0"/>
              </w:rPr>
              <w:t>0.63</w:t>
            </w:r>
          </w:p>
        </w:tc>
        <w:tc>
          <w:tcPr>
            <w:tcW w:w="794" w:type="dxa"/>
            <w:vAlign w:val="center"/>
          </w:tcPr>
          <w:p w:rsidR="001B088B" w:rsidRDefault="001B088B" w:rsidP="00AB566E">
            <w:pPr>
              <w:pStyle w:val="TAH"/>
              <w:spacing w:line="276" w:lineRule="auto"/>
              <w:jc w:val="left"/>
              <w:rPr>
                <w:b w:val="0"/>
              </w:rPr>
            </w:pPr>
            <w:r>
              <w:rPr>
                <w:b w:val="0"/>
              </w:rPr>
              <w:t>0.86</w:t>
            </w:r>
          </w:p>
        </w:tc>
        <w:tc>
          <w:tcPr>
            <w:tcW w:w="793" w:type="dxa"/>
            <w:vAlign w:val="center"/>
          </w:tcPr>
          <w:p w:rsidR="001B088B" w:rsidRDefault="001B088B" w:rsidP="00AB566E">
            <w:pPr>
              <w:pStyle w:val="TAH"/>
              <w:spacing w:line="276" w:lineRule="auto"/>
              <w:jc w:val="left"/>
              <w:rPr>
                <w:b w:val="0"/>
              </w:rPr>
            </w:pPr>
            <w:r>
              <w:rPr>
                <w:b w:val="0"/>
              </w:rPr>
              <w:t>1.16</w:t>
            </w:r>
          </w:p>
        </w:tc>
        <w:tc>
          <w:tcPr>
            <w:tcW w:w="794" w:type="dxa"/>
            <w:vAlign w:val="center"/>
          </w:tcPr>
          <w:p w:rsidR="001B088B" w:rsidRDefault="001B088B" w:rsidP="00AB566E">
            <w:pPr>
              <w:pStyle w:val="TAH"/>
              <w:spacing w:line="276" w:lineRule="auto"/>
              <w:jc w:val="left"/>
              <w:rPr>
                <w:b w:val="0"/>
              </w:rPr>
            </w:pPr>
            <w:r>
              <w:rPr>
                <w:b w:val="0"/>
              </w:rPr>
              <w:t>1.71</w:t>
            </w:r>
          </w:p>
        </w:tc>
        <w:tc>
          <w:tcPr>
            <w:tcW w:w="1063" w:type="dxa"/>
            <w:vAlign w:val="center"/>
          </w:tcPr>
          <w:p w:rsidR="001B088B" w:rsidRPr="001D7023" w:rsidRDefault="001B088B" w:rsidP="00AB566E">
            <w:pPr>
              <w:snapToGrid w:val="0"/>
              <w:spacing w:after="0" w:line="240" w:lineRule="auto"/>
              <w:jc w:val="left"/>
              <w:rPr>
                <w:rFonts w:ascii="Times New Roman" w:hAnsi="Times New Roman"/>
                <w:szCs w:val="20"/>
              </w:rPr>
            </w:pPr>
            <w:r>
              <w:rPr>
                <w:rFonts w:ascii="Times New Roman" w:hAnsi="Times New Roman"/>
                <w:szCs w:val="20"/>
              </w:rPr>
              <w:t>No. 87%</w:t>
            </w:r>
          </w:p>
        </w:tc>
        <w:tc>
          <w:tcPr>
            <w:tcW w:w="1063" w:type="dxa"/>
            <w:vAlign w:val="center"/>
          </w:tcPr>
          <w:p w:rsidR="001B088B" w:rsidRPr="001D7023" w:rsidRDefault="001B088B" w:rsidP="00AB566E">
            <w:pPr>
              <w:snapToGrid w:val="0"/>
              <w:spacing w:after="0" w:line="240" w:lineRule="auto"/>
              <w:jc w:val="left"/>
              <w:rPr>
                <w:rFonts w:ascii="Times New Roman" w:hAnsi="Times New Roman"/>
                <w:szCs w:val="20"/>
              </w:rPr>
            </w:pPr>
            <w:r>
              <w:rPr>
                <w:rFonts w:ascii="Times New Roman" w:hAnsi="Times New Roman"/>
                <w:szCs w:val="20"/>
              </w:rPr>
              <w:t>No. 38%</w:t>
            </w:r>
          </w:p>
        </w:tc>
      </w:tr>
      <w:tr w:rsidR="001B088B" w:rsidRPr="001D7023" w:rsidTr="00AB566E">
        <w:trPr>
          <w:trHeight w:val="300"/>
          <w:jc w:val="center"/>
        </w:trPr>
        <w:tc>
          <w:tcPr>
            <w:tcW w:w="4334" w:type="dxa"/>
            <w:vAlign w:val="center"/>
          </w:tcPr>
          <w:p w:rsidR="001B088B" w:rsidRPr="001D7023" w:rsidRDefault="001B088B" w:rsidP="00AB566E">
            <w:pPr>
              <w:snapToGrid w:val="0"/>
              <w:spacing w:after="0" w:line="240" w:lineRule="auto"/>
              <w:rPr>
                <w:rFonts w:ascii="Times New Roman" w:hAnsi="Times New Roman"/>
                <w:szCs w:val="20"/>
              </w:rPr>
            </w:pPr>
            <w:r>
              <w:rPr>
                <w:rFonts w:ascii="Times New Roman" w:hAnsi="Times New Roman"/>
                <w:szCs w:val="20"/>
              </w:rPr>
              <w:t>Case 22.7</w:t>
            </w:r>
            <w:r w:rsidRPr="00FE35B5">
              <w:rPr>
                <w:rFonts w:ascii="Times New Roman" w:hAnsi="Times New Roman"/>
                <w:szCs w:val="20"/>
              </w:rPr>
              <w:t xml:space="preserve">, SL-TDOA, </w:t>
            </w:r>
            <w:r>
              <w:rPr>
                <w:rFonts w:ascii="Times New Roman" w:hAnsi="Times New Roman"/>
                <w:szCs w:val="20"/>
              </w:rPr>
              <w:t>BW=40MHz, #anchor=7</w:t>
            </w:r>
          </w:p>
        </w:tc>
        <w:tc>
          <w:tcPr>
            <w:tcW w:w="793" w:type="dxa"/>
            <w:vAlign w:val="center"/>
          </w:tcPr>
          <w:p w:rsidR="001B088B" w:rsidRDefault="001B088B" w:rsidP="00AB566E">
            <w:pPr>
              <w:pStyle w:val="TAH"/>
              <w:spacing w:line="276" w:lineRule="auto"/>
              <w:jc w:val="left"/>
              <w:rPr>
                <w:b w:val="0"/>
              </w:rPr>
            </w:pPr>
            <w:r>
              <w:rPr>
                <w:b w:val="0"/>
              </w:rPr>
              <w:t>0.57</w:t>
            </w:r>
          </w:p>
        </w:tc>
        <w:tc>
          <w:tcPr>
            <w:tcW w:w="794" w:type="dxa"/>
            <w:vAlign w:val="center"/>
          </w:tcPr>
          <w:p w:rsidR="001B088B" w:rsidRDefault="001B088B" w:rsidP="00AB566E">
            <w:pPr>
              <w:pStyle w:val="TAH"/>
              <w:spacing w:line="276" w:lineRule="auto"/>
              <w:jc w:val="left"/>
              <w:rPr>
                <w:b w:val="0"/>
              </w:rPr>
            </w:pPr>
            <w:r>
              <w:rPr>
                <w:b w:val="0"/>
              </w:rPr>
              <w:t>0.78</w:t>
            </w:r>
          </w:p>
        </w:tc>
        <w:tc>
          <w:tcPr>
            <w:tcW w:w="793" w:type="dxa"/>
            <w:vAlign w:val="center"/>
          </w:tcPr>
          <w:p w:rsidR="001B088B" w:rsidRDefault="001B088B" w:rsidP="00AB566E">
            <w:pPr>
              <w:pStyle w:val="TAH"/>
              <w:spacing w:line="276" w:lineRule="auto"/>
              <w:jc w:val="left"/>
              <w:rPr>
                <w:b w:val="0"/>
              </w:rPr>
            </w:pPr>
            <w:r>
              <w:rPr>
                <w:b w:val="0"/>
              </w:rPr>
              <w:t>1.05</w:t>
            </w:r>
          </w:p>
        </w:tc>
        <w:tc>
          <w:tcPr>
            <w:tcW w:w="794" w:type="dxa"/>
            <w:vAlign w:val="center"/>
          </w:tcPr>
          <w:p w:rsidR="001B088B" w:rsidRDefault="001B088B" w:rsidP="00AB566E">
            <w:pPr>
              <w:pStyle w:val="TAH"/>
              <w:spacing w:line="276" w:lineRule="auto"/>
              <w:jc w:val="left"/>
              <w:rPr>
                <w:b w:val="0"/>
              </w:rPr>
            </w:pPr>
            <w:r>
              <w:rPr>
                <w:b w:val="0"/>
              </w:rPr>
              <w:t>1.55</w:t>
            </w:r>
          </w:p>
        </w:tc>
        <w:tc>
          <w:tcPr>
            <w:tcW w:w="1063" w:type="dxa"/>
            <w:vAlign w:val="center"/>
          </w:tcPr>
          <w:p w:rsidR="001B088B" w:rsidRPr="001D7023" w:rsidRDefault="001B088B" w:rsidP="00AB566E">
            <w:pPr>
              <w:snapToGrid w:val="0"/>
              <w:spacing w:after="0" w:line="240" w:lineRule="auto"/>
              <w:jc w:val="left"/>
              <w:rPr>
                <w:rFonts w:ascii="Times New Roman" w:hAnsi="Times New Roman"/>
                <w:szCs w:val="20"/>
              </w:rPr>
            </w:pPr>
            <w:r>
              <w:rPr>
                <w:rFonts w:ascii="Times New Roman" w:hAnsi="Times New Roman"/>
                <w:szCs w:val="20"/>
              </w:rPr>
              <w:t>No. 89%</w:t>
            </w:r>
          </w:p>
        </w:tc>
        <w:tc>
          <w:tcPr>
            <w:tcW w:w="1063" w:type="dxa"/>
            <w:vAlign w:val="center"/>
          </w:tcPr>
          <w:p w:rsidR="001B088B" w:rsidRPr="001D7023" w:rsidRDefault="001B088B" w:rsidP="00AB566E">
            <w:pPr>
              <w:snapToGrid w:val="0"/>
              <w:spacing w:after="0" w:line="240" w:lineRule="auto"/>
              <w:jc w:val="left"/>
              <w:rPr>
                <w:rFonts w:ascii="Times New Roman" w:hAnsi="Times New Roman"/>
                <w:szCs w:val="20"/>
              </w:rPr>
            </w:pPr>
            <w:r>
              <w:rPr>
                <w:rFonts w:ascii="Times New Roman" w:hAnsi="Times New Roman"/>
                <w:szCs w:val="20"/>
              </w:rPr>
              <w:t>No. 43%</w:t>
            </w:r>
          </w:p>
        </w:tc>
      </w:tr>
      <w:tr w:rsidR="001B088B" w:rsidRPr="001D7023"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1B088B" w:rsidRPr="001D7023" w:rsidRDefault="001B088B" w:rsidP="00AB566E">
            <w:pPr>
              <w:snapToGrid w:val="0"/>
              <w:spacing w:after="0" w:line="240" w:lineRule="auto"/>
              <w:rPr>
                <w:rFonts w:ascii="Times New Roman" w:hAnsi="Times New Roman"/>
                <w:szCs w:val="20"/>
              </w:rPr>
            </w:pPr>
            <w:r>
              <w:rPr>
                <w:rFonts w:ascii="Times New Roman" w:hAnsi="Times New Roman"/>
                <w:szCs w:val="20"/>
              </w:rPr>
              <w:t>Case 22.10</w:t>
            </w:r>
            <w:r w:rsidRPr="00FE35B5">
              <w:rPr>
                <w:rFonts w:ascii="Times New Roman" w:hAnsi="Times New Roman"/>
                <w:szCs w:val="20"/>
              </w:rPr>
              <w:t xml:space="preserve">, SL-TDOA, </w:t>
            </w:r>
            <w:r>
              <w:rPr>
                <w:rFonts w:ascii="Times New Roman" w:hAnsi="Times New Roman"/>
                <w:szCs w:val="20"/>
              </w:rPr>
              <w:t>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pStyle w:val="TAH"/>
              <w:spacing w:line="276" w:lineRule="auto"/>
              <w:jc w:val="left"/>
              <w:rPr>
                <w:b w:val="0"/>
              </w:rPr>
            </w:pPr>
            <w:r>
              <w:rPr>
                <w:b w:val="0"/>
              </w:rPr>
              <w:t>0.67</w:t>
            </w:r>
          </w:p>
        </w:tc>
        <w:tc>
          <w:tcPr>
            <w:tcW w:w="79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pStyle w:val="TAH"/>
              <w:spacing w:line="276" w:lineRule="auto"/>
              <w:jc w:val="left"/>
              <w:rPr>
                <w:b w:val="0"/>
              </w:rPr>
            </w:pPr>
            <w:r>
              <w:rPr>
                <w:b w:val="0"/>
              </w:rPr>
              <w:t>0.92</w:t>
            </w:r>
          </w:p>
        </w:tc>
        <w:tc>
          <w:tcPr>
            <w:tcW w:w="793"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pStyle w:val="TAH"/>
              <w:spacing w:line="276" w:lineRule="auto"/>
              <w:jc w:val="left"/>
              <w:rPr>
                <w:b w:val="0"/>
              </w:rPr>
            </w:pPr>
            <w:r>
              <w:rPr>
                <w:b w:val="0"/>
              </w:rPr>
              <w:t>1.25</w:t>
            </w:r>
          </w:p>
        </w:tc>
        <w:tc>
          <w:tcPr>
            <w:tcW w:w="79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pStyle w:val="TAH"/>
              <w:spacing w:line="276" w:lineRule="auto"/>
              <w:jc w:val="left"/>
              <w:rPr>
                <w:b w:val="0"/>
              </w:rPr>
            </w:pPr>
            <w:r>
              <w:rPr>
                <w:b w:val="0"/>
              </w:rPr>
              <w:t>1.89</w:t>
            </w:r>
          </w:p>
        </w:tc>
        <w:tc>
          <w:tcPr>
            <w:tcW w:w="1063" w:type="dxa"/>
            <w:tcBorders>
              <w:top w:val="single" w:sz="4" w:space="0" w:color="000000"/>
              <w:left w:val="single" w:sz="4" w:space="0" w:color="000000"/>
              <w:bottom w:val="single" w:sz="4" w:space="0" w:color="000000"/>
              <w:right w:val="single" w:sz="4" w:space="0" w:color="000000"/>
            </w:tcBorders>
            <w:vAlign w:val="center"/>
          </w:tcPr>
          <w:p w:rsidR="001B088B" w:rsidRPr="00C16294" w:rsidRDefault="001B088B" w:rsidP="00AB566E">
            <w:pPr>
              <w:snapToGrid w:val="0"/>
              <w:spacing w:after="0" w:line="240" w:lineRule="auto"/>
              <w:jc w:val="left"/>
              <w:rPr>
                <w:rFonts w:ascii="Times New Roman" w:hAnsi="Times New Roman"/>
                <w:szCs w:val="20"/>
              </w:rPr>
            </w:pPr>
            <w:r>
              <w:rPr>
                <w:rFonts w:ascii="Times New Roman" w:hAnsi="Times New Roman"/>
                <w:szCs w:val="20"/>
              </w:rPr>
              <w:t>No. 86%</w:t>
            </w:r>
          </w:p>
        </w:tc>
        <w:tc>
          <w:tcPr>
            <w:tcW w:w="1063" w:type="dxa"/>
            <w:tcBorders>
              <w:top w:val="single" w:sz="4" w:space="0" w:color="000000"/>
              <w:left w:val="single" w:sz="4" w:space="0" w:color="000000"/>
              <w:bottom w:val="single" w:sz="4" w:space="0" w:color="000000"/>
              <w:right w:val="single" w:sz="4" w:space="0" w:color="000000"/>
            </w:tcBorders>
            <w:vAlign w:val="center"/>
          </w:tcPr>
          <w:p w:rsidR="001B088B" w:rsidRPr="001D7023" w:rsidRDefault="001B088B" w:rsidP="00AB566E">
            <w:pPr>
              <w:snapToGrid w:val="0"/>
              <w:spacing w:after="0" w:line="240" w:lineRule="auto"/>
              <w:jc w:val="left"/>
              <w:rPr>
                <w:rFonts w:ascii="Times New Roman" w:hAnsi="Times New Roman"/>
                <w:szCs w:val="20"/>
              </w:rPr>
            </w:pPr>
            <w:r>
              <w:rPr>
                <w:rFonts w:ascii="Times New Roman" w:hAnsi="Times New Roman"/>
                <w:szCs w:val="20"/>
              </w:rPr>
              <w:t>No. 33%</w:t>
            </w:r>
          </w:p>
        </w:tc>
      </w:tr>
      <w:tr w:rsidR="001B088B"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1B088B" w:rsidRPr="001D7023" w:rsidRDefault="001B088B" w:rsidP="00AB566E">
            <w:pPr>
              <w:snapToGrid w:val="0"/>
              <w:spacing w:after="0" w:line="240" w:lineRule="auto"/>
              <w:rPr>
                <w:rFonts w:ascii="Times New Roman" w:hAnsi="Times New Roman"/>
                <w:szCs w:val="20"/>
              </w:rPr>
            </w:pPr>
            <w:r>
              <w:rPr>
                <w:rFonts w:ascii="Times New Roman" w:hAnsi="Times New Roman"/>
                <w:szCs w:val="20"/>
              </w:rPr>
              <w:t>Case 22.13</w:t>
            </w:r>
            <w:r w:rsidRPr="00FE35B5">
              <w:rPr>
                <w:rFonts w:ascii="Times New Roman" w:hAnsi="Times New Roman"/>
                <w:szCs w:val="20"/>
              </w:rPr>
              <w:t xml:space="preserve">, SL-TDOA, </w:t>
            </w:r>
            <w:r>
              <w:rPr>
                <w:rFonts w:ascii="Times New Roman" w:hAnsi="Times New Roman"/>
                <w:szCs w:val="20"/>
              </w:rPr>
              <w:t>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pStyle w:val="TAH"/>
              <w:spacing w:line="276" w:lineRule="auto"/>
              <w:jc w:val="left"/>
              <w:rPr>
                <w:b w:val="0"/>
              </w:rPr>
            </w:pPr>
            <w:r>
              <w:rPr>
                <w:b w:val="0"/>
              </w:rPr>
              <w:t>0.63</w:t>
            </w:r>
          </w:p>
        </w:tc>
        <w:tc>
          <w:tcPr>
            <w:tcW w:w="79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pStyle w:val="TAH"/>
              <w:spacing w:line="276" w:lineRule="auto"/>
              <w:jc w:val="left"/>
              <w:rPr>
                <w:b w:val="0"/>
              </w:rPr>
            </w:pPr>
            <w:r>
              <w:rPr>
                <w:b w:val="0"/>
              </w:rPr>
              <w:t>0.86</w:t>
            </w:r>
          </w:p>
        </w:tc>
        <w:tc>
          <w:tcPr>
            <w:tcW w:w="793"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pStyle w:val="TAH"/>
              <w:spacing w:line="276" w:lineRule="auto"/>
              <w:jc w:val="left"/>
              <w:rPr>
                <w:b w:val="0"/>
              </w:rPr>
            </w:pPr>
            <w:r>
              <w:rPr>
                <w:b w:val="0"/>
              </w:rPr>
              <w:t>1.16</w:t>
            </w:r>
          </w:p>
        </w:tc>
        <w:tc>
          <w:tcPr>
            <w:tcW w:w="79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pStyle w:val="TAH"/>
              <w:spacing w:line="276" w:lineRule="auto"/>
              <w:jc w:val="left"/>
              <w:rPr>
                <w:b w:val="0"/>
              </w:rPr>
            </w:pPr>
            <w:r>
              <w:rPr>
                <w:b w:val="0"/>
              </w:rPr>
              <w:t>1.68</w:t>
            </w:r>
          </w:p>
        </w:tc>
        <w:tc>
          <w:tcPr>
            <w:tcW w:w="1063" w:type="dxa"/>
            <w:tcBorders>
              <w:top w:val="single" w:sz="4" w:space="0" w:color="000000"/>
              <w:left w:val="single" w:sz="4" w:space="0" w:color="000000"/>
              <w:bottom w:val="single" w:sz="4" w:space="0" w:color="000000"/>
              <w:right w:val="single" w:sz="4" w:space="0" w:color="000000"/>
            </w:tcBorders>
            <w:vAlign w:val="center"/>
          </w:tcPr>
          <w:p w:rsidR="001B088B" w:rsidRPr="001D7023" w:rsidRDefault="001B088B" w:rsidP="00AB566E">
            <w:pPr>
              <w:snapToGrid w:val="0"/>
              <w:spacing w:after="0" w:line="240" w:lineRule="auto"/>
              <w:jc w:val="left"/>
              <w:rPr>
                <w:rFonts w:ascii="Times New Roman" w:hAnsi="Times New Roman"/>
                <w:szCs w:val="20"/>
              </w:rPr>
            </w:pPr>
            <w:r>
              <w:rPr>
                <w:rFonts w:ascii="Times New Roman" w:hAnsi="Times New Roman"/>
                <w:szCs w:val="20"/>
              </w:rPr>
              <w:t>No. 87%</w:t>
            </w:r>
          </w:p>
        </w:tc>
        <w:tc>
          <w:tcPr>
            <w:tcW w:w="1063" w:type="dxa"/>
            <w:tcBorders>
              <w:top w:val="single" w:sz="4" w:space="0" w:color="000000"/>
              <w:left w:val="single" w:sz="4" w:space="0" w:color="000000"/>
              <w:bottom w:val="single" w:sz="4" w:space="0" w:color="000000"/>
              <w:right w:val="single" w:sz="4" w:space="0" w:color="000000"/>
            </w:tcBorders>
            <w:vAlign w:val="center"/>
          </w:tcPr>
          <w:p w:rsidR="001B088B" w:rsidRPr="001D7023" w:rsidRDefault="001B088B" w:rsidP="00AB566E">
            <w:pPr>
              <w:snapToGrid w:val="0"/>
              <w:spacing w:after="0" w:line="240" w:lineRule="auto"/>
              <w:jc w:val="left"/>
              <w:rPr>
                <w:rFonts w:ascii="Times New Roman" w:hAnsi="Times New Roman"/>
                <w:szCs w:val="20"/>
              </w:rPr>
            </w:pPr>
            <w:r>
              <w:rPr>
                <w:rFonts w:ascii="Times New Roman" w:hAnsi="Times New Roman"/>
                <w:szCs w:val="20"/>
              </w:rPr>
              <w:t>No. 37%</w:t>
            </w:r>
          </w:p>
        </w:tc>
      </w:tr>
      <w:tr w:rsidR="001B088B"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1B088B" w:rsidRPr="001D7023" w:rsidRDefault="001B088B" w:rsidP="00AB566E">
            <w:pPr>
              <w:snapToGrid w:val="0"/>
              <w:spacing w:after="0" w:line="240" w:lineRule="auto"/>
              <w:rPr>
                <w:rFonts w:ascii="Times New Roman" w:hAnsi="Times New Roman"/>
                <w:szCs w:val="20"/>
              </w:rPr>
            </w:pPr>
            <w:r>
              <w:rPr>
                <w:rFonts w:ascii="Times New Roman" w:hAnsi="Times New Roman"/>
                <w:szCs w:val="20"/>
              </w:rPr>
              <w:t>Case 22.16</w:t>
            </w:r>
            <w:r w:rsidRPr="00FE35B5">
              <w:rPr>
                <w:rFonts w:ascii="Times New Roman" w:hAnsi="Times New Roman"/>
                <w:szCs w:val="20"/>
              </w:rPr>
              <w:t xml:space="preserve">, SL-TDOA, </w:t>
            </w:r>
            <w:r>
              <w:rPr>
                <w:rFonts w:ascii="Times New Roman" w:hAnsi="Times New Roman"/>
                <w:szCs w:val="20"/>
              </w:rPr>
              <w:t>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pStyle w:val="TAH"/>
              <w:spacing w:line="276" w:lineRule="auto"/>
              <w:jc w:val="left"/>
              <w:rPr>
                <w:b w:val="0"/>
              </w:rPr>
            </w:pPr>
            <w:r>
              <w:rPr>
                <w:b w:val="0"/>
              </w:rPr>
              <w:t>0.56</w:t>
            </w:r>
          </w:p>
        </w:tc>
        <w:tc>
          <w:tcPr>
            <w:tcW w:w="79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pStyle w:val="TAH"/>
              <w:spacing w:line="276" w:lineRule="auto"/>
              <w:jc w:val="left"/>
              <w:rPr>
                <w:b w:val="0"/>
              </w:rPr>
            </w:pPr>
            <w:r>
              <w:rPr>
                <w:b w:val="0"/>
              </w:rPr>
              <w:t>0.77</w:t>
            </w:r>
          </w:p>
        </w:tc>
        <w:tc>
          <w:tcPr>
            <w:tcW w:w="793"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pStyle w:val="TAH"/>
              <w:spacing w:line="276" w:lineRule="auto"/>
              <w:jc w:val="left"/>
              <w:rPr>
                <w:b w:val="0"/>
              </w:rPr>
            </w:pPr>
            <w:r>
              <w:rPr>
                <w:b w:val="0"/>
              </w:rPr>
              <w:t>1.03</w:t>
            </w:r>
          </w:p>
        </w:tc>
        <w:tc>
          <w:tcPr>
            <w:tcW w:w="79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pStyle w:val="TAH"/>
              <w:spacing w:line="276" w:lineRule="auto"/>
              <w:jc w:val="left"/>
              <w:rPr>
                <w:b w:val="0"/>
              </w:rPr>
            </w:pPr>
            <w:r>
              <w:rPr>
                <w:b w:val="0"/>
              </w:rPr>
              <w:t>1.47</w:t>
            </w:r>
          </w:p>
        </w:tc>
        <w:tc>
          <w:tcPr>
            <w:tcW w:w="1063" w:type="dxa"/>
            <w:tcBorders>
              <w:top w:val="single" w:sz="4" w:space="0" w:color="000000"/>
              <w:left w:val="single" w:sz="4" w:space="0" w:color="000000"/>
              <w:bottom w:val="single" w:sz="4" w:space="0" w:color="000000"/>
              <w:right w:val="single" w:sz="4" w:space="0" w:color="000000"/>
            </w:tcBorders>
            <w:vAlign w:val="center"/>
          </w:tcPr>
          <w:p w:rsidR="001B088B" w:rsidRPr="001D7023" w:rsidRDefault="001B088B"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1B088B" w:rsidRPr="001D7023" w:rsidRDefault="001B088B" w:rsidP="00AB566E">
            <w:pPr>
              <w:snapToGrid w:val="0"/>
              <w:spacing w:after="0" w:line="240" w:lineRule="auto"/>
              <w:jc w:val="left"/>
              <w:rPr>
                <w:rFonts w:ascii="Times New Roman" w:hAnsi="Times New Roman"/>
                <w:szCs w:val="20"/>
              </w:rPr>
            </w:pPr>
            <w:r>
              <w:rPr>
                <w:rFonts w:ascii="Times New Roman" w:hAnsi="Times New Roman"/>
                <w:szCs w:val="20"/>
              </w:rPr>
              <w:t>No. 43%</w:t>
            </w:r>
          </w:p>
        </w:tc>
      </w:tr>
      <w:tr w:rsidR="001B088B" w:rsidRPr="001D7023"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1B088B" w:rsidRPr="001D7023" w:rsidRDefault="001B088B" w:rsidP="00AB566E">
            <w:pPr>
              <w:snapToGrid w:val="0"/>
              <w:spacing w:after="0" w:line="240" w:lineRule="auto"/>
              <w:rPr>
                <w:rFonts w:ascii="Times New Roman" w:hAnsi="Times New Roman"/>
                <w:szCs w:val="20"/>
              </w:rPr>
            </w:pPr>
            <w:r>
              <w:rPr>
                <w:rFonts w:ascii="Times New Roman" w:hAnsi="Times New Roman"/>
                <w:szCs w:val="20"/>
              </w:rPr>
              <w:t>Case 22.19</w:t>
            </w:r>
            <w:r w:rsidRPr="00FE35B5">
              <w:rPr>
                <w:rFonts w:ascii="Times New Roman" w:hAnsi="Times New Roman"/>
                <w:szCs w:val="20"/>
              </w:rPr>
              <w:t xml:space="preserve">, SL-TDOA, </w:t>
            </w:r>
            <w:r>
              <w:rPr>
                <w:rFonts w:ascii="Times New Roman" w:hAnsi="Times New Roman"/>
                <w:szCs w:val="20"/>
              </w:rPr>
              <w:t>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pStyle w:val="TAH"/>
              <w:spacing w:line="276" w:lineRule="auto"/>
              <w:jc w:val="left"/>
              <w:rPr>
                <w:b w:val="0"/>
              </w:rPr>
            </w:pPr>
            <w:r>
              <w:rPr>
                <w:b w:val="0"/>
              </w:rPr>
              <w:t>0.68</w:t>
            </w:r>
          </w:p>
        </w:tc>
        <w:tc>
          <w:tcPr>
            <w:tcW w:w="79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pStyle w:val="TAH"/>
              <w:spacing w:line="276" w:lineRule="auto"/>
              <w:jc w:val="left"/>
              <w:rPr>
                <w:b w:val="0"/>
              </w:rPr>
            </w:pPr>
            <w:r>
              <w:rPr>
                <w:b w:val="0"/>
              </w:rPr>
              <w:t>0.94</w:t>
            </w:r>
          </w:p>
        </w:tc>
        <w:tc>
          <w:tcPr>
            <w:tcW w:w="793"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pStyle w:val="TAH"/>
              <w:spacing w:line="276" w:lineRule="auto"/>
              <w:jc w:val="left"/>
              <w:rPr>
                <w:b w:val="0"/>
              </w:rPr>
            </w:pPr>
            <w:r>
              <w:rPr>
                <w:b w:val="0"/>
              </w:rPr>
              <w:t>1.27</w:t>
            </w:r>
          </w:p>
        </w:tc>
        <w:tc>
          <w:tcPr>
            <w:tcW w:w="79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pStyle w:val="TAH"/>
              <w:spacing w:line="276" w:lineRule="auto"/>
              <w:jc w:val="left"/>
              <w:rPr>
                <w:b w:val="0"/>
              </w:rPr>
            </w:pPr>
            <w:r>
              <w:rPr>
                <w:b w:val="0"/>
              </w:rPr>
              <w:t>1.88</w:t>
            </w:r>
          </w:p>
        </w:tc>
        <w:tc>
          <w:tcPr>
            <w:tcW w:w="1063" w:type="dxa"/>
            <w:tcBorders>
              <w:top w:val="single" w:sz="4" w:space="0" w:color="000000"/>
              <w:left w:val="single" w:sz="4" w:space="0" w:color="000000"/>
              <w:bottom w:val="single" w:sz="4" w:space="0" w:color="000000"/>
              <w:right w:val="single" w:sz="4" w:space="0" w:color="000000"/>
            </w:tcBorders>
            <w:vAlign w:val="center"/>
          </w:tcPr>
          <w:p w:rsidR="001B088B" w:rsidRPr="00C16294" w:rsidRDefault="001B088B" w:rsidP="00AB566E">
            <w:pPr>
              <w:snapToGrid w:val="0"/>
              <w:spacing w:after="0" w:line="240" w:lineRule="auto"/>
              <w:jc w:val="left"/>
              <w:rPr>
                <w:rFonts w:ascii="Times New Roman" w:hAnsi="Times New Roman"/>
                <w:szCs w:val="20"/>
              </w:rPr>
            </w:pPr>
            <w:r>
              <w:rPr>
                <w:rFonts w:ascii="Times New Roman" w:hAnsi="Times New Roman"/>
                <w:szCs w:val="20"/>
              </w:rPr>
              <w:t>No. 85%</w:t>
            </w:r>
          </w:p>
        </w:tc>
        <w:tc>
          <w:tcPr>
            <w:tcW w:w="1063" w:type="dxa"/>
            <w:tcBorders>
              <w:top w:val="single" w:sz="4" w:space="0" w:color="000000"/>
              <w:left w:val="single" w:sz="4" w:space="0" w:color="000000"/>
              <w:bottom w:val="single" w:sz="4" w:space="0" w:color="000000"/>
              <w:right w:val="single" w:sz="4" w:space="0" w:color="000000"/>
            </w:tcBorders>
            <w:vAlign w:val="center"/>
          </w:tcPr>
          <w:p w:rsidR="001B088B" w:rsidRPr="001D7023" w:rsidRDefault="001B088B" w:rsidP="00AB566E">
            <w:pPr>
              <w:snapToGrid w:val="0"/>
              <w:spacing w:after="0" w:line="240" w:lineRule="auto"/>
              <w:jc w:val="left"/>
              <w:rPr>
                <w:rFonts w:ascii="Times New Roman" w:hAnsi="Times New Roman"/>
                <w:szCs w:val="20"/>
              </w:rPr>
            </w:pPr>
            <w:r>
              <w:rPr>
                <w:rFonts w:ascii="Times New Roman" w:hAnsi="Times New Roman"/>
                <w:szCs w:val="20"/>
              </w:rPr>
              <w:t>No. 33%</w:t>
            </w:r>
          </w:p>
        </w:tc>
      </w:tr>
      <w:tr w:rsidR="001B088B"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1B088B" w:rsidRPr="001D7023" w:rsidRDefault="001B088B" w:rsidP="00AB566E">
            <w:pPr>
              <w:snapToGrid w:val="0"/>
              <w:spacing w:after="0" w:line="240" w:lineRule="auto"/>
              <w:rPr>
                <w:rFonts w:ascii="Times New Roman" w:hAnsi="Times New Roman"/>
                <w:szCs w:val="20"/>
              </w:rPr>
            </w:pPr>
            <w:r>
              <w:rPr>
                <w:rFonts w:ascii="Times New Roman" w:hAnsi="Times New Roman"/>
                <w:szCs w:val="20"/>
              </w:rPr>
              <w:t>Case 22.22</w:t>
            </w:r>
            <w:r w:rsidRPr="00FE35B5">
              <w:rPr>
                <w:rFonts w:ascii="Times New Roman" w:hAnsi="Times New Roman"/>
                <w:szCs w:val="20"/>
              </w:rPr>
              <w:t xml:space="preserve">, SL-TDOA, </w:t>
            </w:r>
            <w:r>
              <w:rPr>
                <w:rFonts w:ascii="Times New Roman" w:hAnsi="Times New Roman"/>
                <w:szCs w:val="20"/>
              </w:rPr>
              <w:t>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pStyle w:val="TAH"/>
              <w:spacing w:line="276" w:lineRule="auto"/>
              <w:jc w:val="left"/>
              <w:rPr>
                <w:b w:val="0"/>
              </w:rPr>
            </w:pPr>
            <w:r>
              <w:rPr>
                <w:b w:val="0"/>
              </w:rPr>
              <w:t>0.63</w:t>
            </w:r>
          </w:p>
        </w:tc>
        <w:tc>
          <w:tcPr>
            <w:tcW w:w="79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pStyle w:val="TAH"/>
              <w:spacing w:line="276" w:lineRule="auto"/>
              <w:jc w:val="left"/>
              <w:rPr>
                <w:b w:val="0"/>
              </w:rPr>
            </w:pPr>
            <w:r>
              <w:rPr>
                <w:b w:val="0"/>
              </w:rPr>
              <w:t>0.86</w:t>
            </w:r>
          </w:p>
        </w:tc>
        <w:tc>
          <w:tcPr>
            <w:tcW w:w="793"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pStyle w:val="TAH"/>
              <w:spacing w:line="276" w:lineRule="auto"/>
              <w:jc w:val="left"/>
              <w:rPr>
                <w:b w:val="0"/>
              </w:rPr>
            </w:pPr>
            <w:r>
              <w:rPr>
                <w:b w:val="0"/>
              </w:rPr>
              <w:t>1.16</w:t>
            </w:r>
          </w:p>
        </w:tc>
        <w:tc>
          <w:tcPr>
            <w:tcW w:w="79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pStyle w:val="TAH"/>
              <w:spacing w:line="276" w:lineRule="auto"/>
              <w:jc w:val="left"/>
              <w:rPr>
                <w:b w:val="0"/>
              </w:rPr>
            </w:pPr>
            <w:r>
              <w:rPr>
                <w:b w:val="0"/>
              </w:rPr>
              <w:t>1.71</w:t>
            </w:r>
          </w:p>
        </w:tc>
        <w:tc>
          <w:tcPr>
            <w:tcW w:w="1063" w:type="dxa"/>
            <w:tcBorders>
              <w:top w:val="single" w:sz="4" w:space="0" w:color="000000"/>
              <w:left w:val="single" w:sz="4" w:space="0" w:color="000000"/>
              <w:bottom w:val="single" w:sz="4" w:space="0" w:color="000000"/>
              <w:right w:val="single" w:sz="4" w:space="0" w:color="000000"/>
            </w:tcBorders>
            <w:vAlign w:val="center"/>
          </w:tcPr>
          <w:p w:rsidR="001B088B" w:rsidRPr="001D7023" w:rsidRDefault="001B088B" w:rsidP="00AB566E">
            <w:pPr>
              <w:snapToGrid w:val="0"/>
              <w:spacing w:after="0" w:line="240" w:lineRule="auto"/>
              <w:jc w:val="left"/>
              <w:rPr>
                <w:rFonts w:ascii="Times New Roman" w:hAnsi="Times New Roman"/>
                <w:szCs w:val="20"/>
              </w:rPr>
            </w:pPr>
            <w:r>
              <w:rPr>
                <w:rFonts w:ascii="Times New Roman" w:hAnsi="Times New Roman"/>
                <w:szCs w:val="20"/>
              </w:rPr>
              <w:t>No. 87%</w:t>
            </w:r>
          </w:p>
        </w:tc>
        <w:tc>
          <w:tcPr>
            <w:tcW w:w="1063" w:type="dxa"/>
            <w:tcBorders>
              <w:top w:val="single" w:sz="4" w:space="0" w:color="000000"/>
              <w:left w:val="single" w:sz="4" w:space="0" w:color="000000"/>
              <w:bottom w:val="single" w:sz="4" w:space="0" w:color="000000"/>
              <w:right w:val="single" w:sz="4" w:space="0" w:color="000000"/>
            </w:tcBorders>
            <w:vAlign w:val="center"/>
          </w:tcPr>
          <w:p w:rsidR="001B088B" w:rsidRPr="001D7023" w:rsidRDefault="001B088B" w:rsidP="00AB566E">
            <w:pPr>
              <w:snapToGrid w:val="0"/>
              <w:spacing w:after="0" w:line="240" w:lineRule="auto"/>
              <w:jc w:val="left"/>
              <w:rPr>
                <w:rFonts w:ascii="Times New Roman" w:hAnsi="Times New Roman"/>
                <w:szCs w:val="20"/>
              </w:rPr>
            </w:pPr>
            <w:r>
              <w:rPr>
                <w:rFonts w:ascii="Times New Roman" w:hAnsi="Times New Roman"/>
                <w:szCs w:val="20"/>
              </w:rPr>
              <w:t>No. 37%</w:t>
            </w:r>
          </w:p>
        </w:tc>
      </w:tr>
      <w:tr w:rsidR="001B088B"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1B088B" w:rsidRPr="001D7023" w:rsidRDefault="001B088B" w:rsidP="00AB566E">
            <w:pPr>
              <w:snapToGrid w:val="0"/>
              <w:spacing w:after="0" w:line="240" w:lineRule="auto"/>
              <w:rPr>
                <w:rFonts w:ascii="Times New Roman" w:hAnsi="Times New Roman"/>
                <w:szCs w:val="20"/>
              </w:rPr>
            </w:pPr>
            <w:r>
              <w:rPr>
                <w:rFonts w:ascii="Times New Roman" w:hAnsi="Times New Roman"/>
                <w:szCs w:val="20"/>
              </w:rPr>
              <w:t>Case 22.25</w:t>
            </w:r>
            <w:r w:rsidRPr="00FE35B5">
              <w:rPr>
                <w:rFonts w:ascii="Times New Roman" w:hAnsi="Times New Roman"/>
                <w:szCs w:val="20"/>
              </w:rPr>
              <w:t xml:space="preserve">, SL-TDOA, </w:t>
            </w:r>
            <w:r>
              <w:rPr>
                <w:rFonts w:ascii="Times New Roman" w:hAnsi="Times New Roman"/>
                <w:szCs w:val="20"/>
              </w:rPr>
              <w:t>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pStyle w:val="TAH"/>
              <w:spacing w:line="276" w:lineRule="auto"/>
              <w:jc w:val="left"/>
              <w:rPr>
                <w:b w:val="0"/>
              </w:rPr>
            </w:pPr>
            <w:r>
              <w:rPr>
                <w:b w:val="0"/>
              </w:rPr>
              <w:t>0.57</w:t>
            </w:r>
          </w:p>
        </w:tc>
        <w:tc>
          <w:tcPr>
            <w:tcW w:w="79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pStyle w:val="TAH"/>
              <w:spacing w:line="276" w:lineRule="auto"/>
              <w:jc w:val="left"/>
              <w:rPr>
                <w:b w:val="0"/>
              </w:rPr>
            </w:pPr>
            <w:r>
              <w:rPr>
                <w:b w:val="0"/>
              </w:rPr>
              <w:t>0.79</w:t>
            </w:r>
          </w:p>
        </w:tc>
        <w:tc>
          <w:tcPr>
            <w:tcW w:w="793"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pStyle w:val="TAH"/>
              <w:spacing w:line="276" w:lineRule="auto"/>
              <w:jc w:val="left"/>
              <w:rPr>
                <w:b w:val="0"/>
              </w:rPr>
            </w:pPr>
            <w:r>
              <w:rPr>
                <w:b w:val="0"/>
              </w:rPr>
              <w:t>1.05</w:t>
            </w:r>
          </w:p>
        </w:tc>
        <w:tc>
          <w:tcPr>
            <w:tcW w:w="79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pStyle w:val="TAH"/>
              <w:spacing w:line="276" w:lineRule="auto"/>
              <w:jc w:val="left"/>
              <w:rPr>
                <w:b w:val="0"/>
              </w:rPr>
            </w:pPr>
            <w:r>
              <w:rPr>
                <w:b w:val="0"/>
              </w:rPr>
              <w:t>1.48</w:t>
            </w:r>
          </w:p>
        </w:tc>
        <w:tc>
          <w:tcPr>
            <w:tcW w:w="1063" w:type="dxa"/>
            <w:tcBorders>
              <w:top w:val="single" w:sz="4" w:space="0" w:color="000000"/>
              <w:left w:val="single" w:sz="4" w:space="0" w:color="000000"/>
              <w:bottom w:val="single" w:sz="4" w:space="0" w:color="000000"/>
              <w:right w:val="single" w:sz="4" w:space="0" w:color="000000"/>
            </w:tcBorders>
            <w:vAlign w:val="center"/>
          </w:tcPr>
          <w:p w:rsidR="001B088B" w:rsidRPr="001D7023" w:rsidRDefault="001B088B"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1B088B" w:rsidRPr="001D7023" w:rsidRDefault="001B088B" w:rsidP="00AB566E">
            <w:pPr>
              <w:snapToGrid w:val="0"/>
              <w:spacing w:after="0" w:line="240" w:lineRule="auto"/>
              <w:jc w:val="left"/>
              <w:rPr>
                <w:rFonts w:ascii="Times New Roman" w:hAnsi="Times New Roman"/>
                <w:szCs w:val="20"/>
              </w:rPr>
            </w:pPr>
            <w:r>
              <w:rPr>
                <w:rFonts w:ascii="Times New Roman" w:hAnsi="Times New Roman"/>
                <w:szCs w:val="20"/>
              </w:rPr>
              <w:t>No. 43%</w:t>
            </w:r>
          </w:p>
        </w:tc>
      </w:tr>
      <w:tr w:rsidR="001B088B"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B088B" w:rsidRDefault="001B088B" w:rsidP="00AB566E">
            <w:pPr>
              <w:snapToGrid w:val="0"/>
              <w:spacing w:after="0" w:line="240" w:lineRule="auto"/>
              <w:rPr>
                <w:rFonts w:ascii="Times New Roman" w:hAnsi="Times New Roman"/>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B088B" w:rsidRPr="00603B6C" w:rsidRDefault="001B088B" w:rsidP="00AB566E">
            <w:pPr>
              <w:pStyle w:val="TAH"/>
              <w:jc w:val="left"/>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B088B" w:rsidRPr="00603B6C" w:rsidRDefault="001B088B" w:rsidP="00AB566E">
            <w:pPr>
              <w:pStyle w:val="TAH"/>
              <w:jc w:val="left"/>
              <w:rPr>
                <w:b w:val="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B088B" w:rsidRPr="00603B6C" w:rsidRDefault="001B088B" w:rsidP="00AB566E">
            <w:pPr>
              <w:pStyle w:val="TAH"/>
              <w:jc w:val="left"/>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B088B" w:rsidRPr="00603B6C" w:rsidRDefault="001B088B" w:rsidP="00AB566E">
            <w:pPr>
              <w:pStyle w:val="TAH"/>
              <w:jc w:val="left"/>
              <w:rPr>
                <w:b w:val="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B088B" w:rsidRDefault="001B088B" w:rsidP="00AB566E">
            <w:pPr>
              <w:snapToGrid w:val="0"/>
              <w:spacing w:after="0" w:line="240" w:lineRule="auto"/>
              <w:jc w:val="left"/>
              <w:rPr>
                <w:rFonts w:ascii="Times New Roman" w:hAnsi="Times New Roman"/>
                <w:szCs w:val="2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B088B" w:rsidRDefault="001B088B" w:rsidP="00AB566E">
            <w:pPr>
              <w:snapToGrid w:val="0"/>
              <w:spacing w:after="0" w:line="240" w:lineRule="auto"/>
              <w:jc w:val="left"/>
              <w:rPr>
                <w:rFonts w:ascii="Times New Roman" w:hAnsi="Times New Roman"/>
                <w:szCs w:val="20"/>
              </w:rPr>
            </w:pPr>
          </w:p>
        </w:tc>
      </w:tr>
      <w:tr w:rsidR="001B088B"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Case 22.2</w:t>
            </w:r>
            <w:r w:rsidRPr="00FE35B5">
              <w:rPr>
                <w:rFonts w:ascii="Times New Roman" w:hAnsi="Times New Roman"/>
                <w:szCs w:val="20"/>
              </w:rPr>
              <w:t xml:space="preserve">, SL-TDOA, </w:t>
            </w:r>
            <w:r>
              <w:rPr>
                <w:rFonts w:ascii="Times New Roman" w:hAnsi="Times New Roman"/>
                <w:szCs w:val="20"/>
              </w:rPr>
              <w:t>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821356">
              <w:rPr>
                <w:b w:val="0"/>
              </w:rPr>
              <w:t>0.51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821356">
              <w:rPr>
                <w:b w:val="0"/>
              </w:rPr>
              <w:t>0.68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821356">
              <w:rPr>
                <w:b w:val="0"/>
              </w:rPr>
              <w:t>0.88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821356">
              <w:rPr>
                <w:b w:val="0"/>
              </w:rPr>
              <w:t>1.26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sidRPr="00821356">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Pr>
                <w:rFonts w:ascii="Times New Roman" w:hAnsi="Times New Roman"/>
                <w:szCs w:val="20"/>
              </w:rPr>
              <w:t>No. 48%</w:t>
            </w:r>
          </w:p>
        </w:tc>
      </w:tr>
      <w:tr w:rsidR="001B088B"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Case 22.5</w:t>
            </w:r>
            <w:r w:rsidRPr="00FE35B5">
              <w:rPr>
                <w:rFonts w:ascii="Times New Roman" w:hAnsi="Times New Roman"/>
                <w:szCs w:val="20"/>
              </w:rPr>
              <w:t xml:space="preserve">, SL-TDOA, </w:t>
            </w:r>
            <w:r>
              <w:rPr>
                <w:rFonts w:ascii="Times New Roman" w:hAnsi="Times New Roman"/>
                <w:szCs w:val="20"/>
              </w:rPr>
              <w:t>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821356">
              <w:rPr>
                <w:b w:val="0"/>
              </w:rPr>
              <w:t>0.45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821356">
              <w:rPr>
                <w:b w:val="0"/>
              </w:rPr>
              <w:t>0.60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821356">
              <w:rPr>
                <w:b w:val="0"/>
              </w:rPr>
              <w:t>0.77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821356">
              <w:rPr>
                <w:b w:val="0"/>
              </w:rPr>
              <w:t>1.09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Pr>
                <w:rFonts w:ascii="Times New Roman" w:hAnsi="Times New Roman"/>
                <w:szCs w:val="20"/>
              </w:rPr>
              <w:t>No. 55%</w:t>
            </w:r>
          </w:p>
        </w:tc>
      </w:tr>
      <w:tr w:rsidR="001B088B"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Case 22.8</w:t>
            </w:r>
            <w:r w:rsidRPr="00FE35B5">
              <w:rPr>
                <w:rFonts w:ascii="Times New Roman" w:hAnsi="Times New Roman"/>
                <w:szCs w:val="20"/>
              </w:rPr>
              <w:t xml:space="preserve">, SL-TDOA, </w:t>
            </w:r>
            <w:r>
              <w:rPr>
                <w:rFonts w:ascii="Times New Roman" w:hAnsi="Times New Roman"/>
                <w:szCs w:val="20"/>
              </w:rPr>
              <w:t>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821356">
              <w:rPr>
                <w:b w:val="0"/>
              </w:rPr>
              <w:t>0.41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821356">
              <w:rPr>
                <w:b w:val="0"/>
              </w:rPr>
              <w:t>0.55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821356">
              <w:rPr>
                <w:b w:val="0"/>
              </w:rPr>
              <w:t>0.72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821356">
              <w:rPr>
                <w:b w:val="0"/>
              </w:rPr>
              <w:t>0.98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sidRPr="00821356">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Pr>
                <w:rFonts w:ascii="Times New Roman" w:hAnsi="Times New Roman"/>
                <w:szCs w:val="20"/>
              </w:rPr>
              <w:t>No. 61%</w:t>
            </w:r>
          </w:p>
        </w:tc>
      </w:tr>
      <w:tr w:rsidR="001B088B"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Case 22.11</w:t>
            </w:r>
            <w:r w:rsidRPr="00FE35B5">
              <w:rPr>
                <w:rFonts w:ascii="Times New Roman" w:hAnsi="Times New Roman"/>
                <w:szCs w:val="20"/>
              </w:rPr>
              <w:t xml:space="preserve">, SL-TDOA, </w:t>
            </w:r>
            <w:r>
              <w:rPr>
                <w:rFonts w:ascii="Times New Roman" w:hAnsi="Times New Roman"/>
                <w:szCs w:val="20"/>
              </w:rPr>
              <w:t>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480BC4" w:rsidRDefault="001B088B" w:rsidP="00AB566E">
            <w:pPr>
              <w:pStyle w:val="TAH"/>
              <w:jc w:val="left"/>
              <w:rPr>
                <w:b w:val="0"/>
                <w:lang w:val="en-US"/>
              </w:rPr>
            </w:pPr>
            <w:r w:rsidRPr="000A78F7">
              <w:rPr>
                <w:b w:val="0"/>
                <w:lang w:val="en-US"/>
              </w:rPr>
              <w:t>0.51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0A78F7">
              <w:rPr>
                <w:b w:val="0"/>
              </w:rPr>
              <w:t>0.68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0A78F7">
              <w:rPr>
                <w:b w:val="0"/>
              </w:rPr>
              <w:t>0.88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0A78F7">
              <w:rPr>
                <w:b w:val="0"/>
              </w:rPr>
              <w:t>1.27</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C16294" w:rsidRDefault="001B088B" w:rsidP="00AB566E">
            <w:pPr>
              <w:snapToGrid w:val="0"/>
              <w:spacing w:after="0" w:line="240" w:lineRule="auto"/>
              <w:jc w:val="left"/>
              <w:rPr>
                <w:rFonts w:ascii="Times New Roman" w:hAnsi="Times New Roman"/>
                <w:szCs w:val="20"/>
              </w:rPr>
            </w:pPr>
            <w:r>
              <w:rPr>
                <w:rFonts w:ascii="Times New Roman" w:hAnsi="Times New Roman"/>
                <w:szCs w:val="20"/>
              </w:rPr>
              <w:t>No. 48%</w:t>
            </w:r>
          </w:p>
        </w:tc>
      </w:tr>
      <w:tr w:rsidR="001B088B"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Case 22.14</w:t>
            </w:r>
            <w:r w:rsidRPr="00FE35B5">
              <w:rPr>
                <w:rFonts w:ascii="Times New Roman" w:hAnsi="Times New Roman"/>
                <w:szCs w:val="20"/>
              </w:rPr>
              <w:t xml:space="preserve">, SL-TDOA, </w:t>
            </w:r>
            <w:r>
              <w:rPr>
                <w:rFonts w:ascii="Times New Roman" w:hAnsi="Times New Roman"/>
                <w:szCs w:val="20"/>
              </w:rPr>
              <w:t>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0A78F7">
              <w:rPr>
                <w:b w:val="0"/>
              </w:rPr>
              <w:t>0.45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0A78F7">
              <w:rPr>
                <w:b w:val="0"/>
              </w:rPr>
              <w:t>0.59</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0A78F7">
              <w:rPr>
                <w:b w:val="0"/>
              </w:rPr>
              <w:t>0.77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0A78F7">
              <w:rPr>
                <w:b w:val="0"/>
              </w:rPr>
              <w:t>1.11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480BC4" w:rsidRDefault="001B088B" w:rsidP="00AB566E">
            <w:pPr>
              <w:snapToGrid w:val="0"/>
              <w:spacing w:after="0" w:line="240" w:lineRule="auto"/>
              <w:jc w:val="left"/>
              <w:rPr>
                <w:rFonts w:ascii="Times New Roman" w:hAnsi="Times New Roman"/>
                <w:szCs w:val="20"/>
              </w:rPr>
            </w:pPr>
            <w:r w:rsidRPr="000A78F7">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sidRPr="000A78F7">
              <w:rPr>
                <w:rFonts w:ascii="Times New Roman" w:hAnsi="Times New Roman"/>
                <w:szCs w:val="20"/>
              </w:rPr>
              <w:t>No</w:t>
            </w:r>
            <w:r>
              <w:rPr>
                <w:rFonts w:ascii="Times New Roman" w:hAnsi="Times New Roman"/>
                <w:szCs w:val="20"/>
              </w:rPr>
              <w:t xml:space="preserve">. </w:t>
            </w:r>
            <w:r w:rsidRPr="000A78F7">
              <w:rPr>
                <w:rFonts w:ascii="Times New Roman" w:hAnsi="Times New Roman"/>
                <w:szCs w:val="20"/>
              </w:rPr>
              <w:t>56%</w:t>
            </w:r>
          </w:p>
        </w:tc>
      </w:tr>
      <w:tr w:rsidR="001B088B"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Case 22.17</w:t>
            </w:r>
            <w:r w:rsidRPr="00FE35B5">
              <w:rPr>
                <w:rFonts w:ascii="Times New Roman" w:hAnsi="Times New Roman"/>
                <w:szCs w:val="20"/>
              </w:rPr>
              <w:t xml:space="preserve">, SL-TDOA, </w:t>
            </w:r>
            <w:r>
              <w:rPr>
                <w:rFonts w:ascii="Times New Roman" w:hAnsi="Times New Roman"/>
                <w:szCs w:val="20"/>
              </w:rPr>
              <w:t>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0A78F7">
              <w:rPr>
                <w:b w:val="0"/>
              </w:rPr>
              <w:t>0.41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0A78F7">
              <w:rPr>
                <w:b w:val="0"/>
              </w:rPr>
              <w:t>0.55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0A78F7">
              <w:rPr>
                <w:b w:val="0"/>
              </w:rPr>
              <w:t>0.72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0A78F7">
              <w:rPr>
                <w:b w:val="0"/>
              </w:rPr>
              <w:t>1.04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sidRPr="000A78F7">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Pr>
                <w:rFonts w:ascii="Times New Roman" w:hAnsi="Times New Roman"/>
                <w:szCs w:val="20"/>
              </w:rPr>
              <w:t>No. 62%</w:t>
            </w:r>
          </w:p>
        </w:tc>
      </w:tr>
      <w:tr w:rsidR="001B088B"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Case 22.20</w:t>
            </w:r>
            <w:r w:rsidRPr="00FE35B5">
              <w:rPr>
                <w:rFonts w:ascii="Times New Roman" w:hAnsi="Times New Roman"/>
                <w:szCs w:val="20"/>
              </w:rPr>
              <w:t xml:space="preserve">, SL-TDOA, </w:t>
            </w:r>
            <w:r>
              <w:rPr>
                <w:rFonts w:ascii="Times New Roman" w:hAnsi="Times New Roman"/>
                <w:szCs w:val="20"/>
              </w:rPr>
              <w:t>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9E12A9" w:rsidRDefault="001B088B" w:rsidP="00AB566E">
            <w:pPr>
              <w:pStyle w:val="TAH"/>
              <w:jc w:val="left"/>
              <w:rPr>
                <w:b w:val="0"/>
              </w:rPr>
            </w:pPr>
            <w:r w:rsidRPr="00C50AC8">
              <w:rPr>
                <w:b w:val="0"/>
              </w:rPr>
              <w:t>0.51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C50AC8">
              <w:rPr>
                <w:b w:val="0"/>
              </w:rPr>
              <w:t>0.66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C50AC8">
              <w:rPr>
                <w:b w:val="0"/>
              </w:rPr>
              <w:t>0.88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C50AC8">
              <w:rPr>
                <w:b w:val="0"/>
              </w:rPr>
              <w:t>1.28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C16294" w:rsidRDefault="001B088B" w:rsidP="00AB566E">
            <w:pPr>
              <w:snapToGrid w:val="0"/>
              <w:spacing w:after="0" w:line="240" w:lineRule="auto"/>
              <w:jc w:val="left"/>
              <w:rPr>
                <w:rFonts w:ascii="Times New Roman" w:hAnsi="Times New Roman"/>
                <w:szCs w:val="20"/>
              </w:rPr>
            </w:pPr>
            <w:r>
              <w:rPr>
                <w:rFonts w:ascii="Times New Roman" w:hAnsi="Times New Roman"/>
                <w:szCs w:val="20"/>
              </w:rPr>
              <w:t xml:space="preserve">No. </w:t>
            </w:r>
            <w:r w:rsidRPr="00C50AC8">
              <w:rPr>
                <w:rFonts w:ascii="Times New Roman" w:hAnsi="Times New Roman"/>
                <w:szCs w:val="20"/>
              </w:rPr>
              <w:t>49%</w:t>
            </w:r>
          </w:p>
        </w:tc>
      </w:tr>
      <w:tr w:rsidR="001B088B"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Case 22.23</w:t>
            </w:r>
            <w:r w:rsidRPr="00FE35B5">
              <w:rPr>
                <w:rFonts w:ascii="Times New Roman" w:hAnsi="Times New Roman"/>
                <w:szCs w:val="20"/>
              </w:rPr>
              <w:t xml:space="preserve">, SL-TDOA, </w:t>
            </w:r>
            <w:r>
              <w:rPr>
                <w:rFonts w:ascii="Times New Roman" w:hAnsi="Times New Roman"/>
                <w:szCs w:val="20"/>
              </w:rPr>
              <w:t>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C50AC8">
              <w:rPr>
                <w:b w:val="0"/>
              </w:rPr>
              <w:t>0.45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C50AC8">
              <w:rPr>
                <w:b w:val="0"/>
              </w:rPr>
              <w:t>0.58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C50AC8">
              <w:rPr>
                <w:b w:val="0"/>
              </w:rPr>
              <w:t>0.76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C50AC8">
              <w:rPr>
                <w:b w:val="0"/>
              </w:rPr>
              <w:t>1.09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480BC4" w:rsidRDefault="001B088B" w:rsidP="00AB566E">
            <w:pPr>
              <w:snapToGrid w:val="0"/>
              <w:spacing w:after="0" w:line="240" w:lineRule="auto"/>
              <w:jc w:val="left"/>
              <w:rPr>
                <w:rFonts w:ascii="Times New Roman" w:hAnsi="Times New Roman"/>
                <w:szCs w:val="20"/>
              </w:rPr>
            </w:pPr>
            <w:r w:rsidRPr="00C50AC8">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Pr>
                <w:rFonts w:ascii="Times New Roman" w:hAnsi="Times New Roman"/>
                <w:szCs w:val="20"/>
              </w:rPr>
              <w:t>No. 57%</w:t>
            </w:r>
          </w:p>
        </w:tc>
      </w:tr>
      <w:tr w:rsidR="001B088B"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Case 22.26</w:t>
            </w:r>
            <w:r w:rsidRPr="00FE35B5">
              <w:rPr>
                <w:rFonts w:ascii="Times New Roman" w:hAnsi="Times New Roman"/>
                <w:szCs w:val="20"/>
              </w:rPr>
              <w:t xml:space="preserve">, SL-TDOA, </w:t>
            </w:r>
            <w:r>
              <w:rPr>
                <w:rFonts w:ascii="Times New Roman" w:hAnsi="Times New Roman"/>
                <w:szCs w:val="20"/>
              </w:rPr>
              <w:t>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C50AC8">
              <w:rPr>
                <w:b w:val="0"/>
              </w:rPr>
              <w:t>0.40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C50AC8">
              <w:rPr>
                <w:b w:val="0"/>
              </w:rPr>
              <w:t>0.54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C50AC8">
              <w:rPr>
                <w:b w:val="0"/>
              </w:rPr>
              <w:t>0.71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C50AC8">
              <w:rPr>
                <w:b w:val="0"/>
              </w:rPr>
              <w:t>1.00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sidRPr="00C50AC8">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Pr>
                <w:rFonts w:ascii="Times New Roman" w:hAnsi="Times New Roman"/>
                <w:szCs w:val="20"/>
              </w:rPr>
              <w:t>No. 62%</w:t>
            </w:r>
          </w:p>
        </w:tc>
      </w:tr>
      <w:tr w:rsidR="001B088B"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B088B" w:rsidRDefault="001B088B" w:rsidP="00AB566E">
            <w:pPr>
              <w:snapToGrid w:val="0"/>
              <w:spacing w:after="0" w:line="240" w:lineRule="auto"/>
              <w:rPr>
                <w:rFonts w:ascii="Times New Roman" w:hAnsi="Times New Roman"/>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B088B" w:rsidRPr="00603B6C" w:rsidRDefault="001B088B" w:rsidP="00AB566E">
            <w:pPr>
              <w:pStyle w:val="TAH"/>
              <w:jc w:val="left"/>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B088B" w:rsidRPr="00603B6C" w:rsidRDefault="001B088B" w:rsidP="00AB566E">
            <w:pPr>
              <w:pStyle w:val="TAH"/>
              <w:jc w:val="left"/>
              <w:rPr>
                <w:b w:val="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B088B" w:rsidRPr="00603B6C" w:rsidRDefault="001B088B" w:rsidP="00AB566E">
            <w:pPr>
              <w:pStyle w:val="TAH"/>
              <w:jc w:val="left"/>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B088B" w:rsidRPr="00603B6C" w:rsidRDefault="001B088B" w:rsidP="00AB566E">
            <w:pPr>
              <w:pStyle w:val="TAH"/>
              <w:jc w:val="left"/>
              <w:rPr>
                <w:b w:val="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B088B" w:rsidRDefault="001B088B" w:rsidP="00AB566E">
            <w:pPr>
              <w:snapToGrid w:val="0"/>
              <w:spacing w:after="0" w:line="240" w:lineRule="auto"/>
              <w:jc w:val="left"/>
              <w:rPr>
                <w:rFonts w:ascii="Times New Roman" w:hAnsi="Times New Roman"/>
                <w:szCs w:val="2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1B088B" w:rsidRDefault="001B088B" w:rsidP="00AB566E">
            <w:pPr>
              <w:snapToGrid w:val="0"/>
              <w:spacing w:after="0" w:line="240" w:lineRule="auto"/>
              <w:jc w:val="left"/>
              <w:rPr>
                <w:rFonts w:ascii="Times New Roman" w:hAnsi="Times New Roman"/>
                <w:szCs w:val="20"/>
              </w:rPr>
            </w:pPr>
          </w:p>
        </w:tc>
      </w:tr>
      <w:tr w:rsidR="001B088B" w:rsidRPr="001D7023"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Case 22.3</w:t>
            </w:r>
            <w:r w:rsidRPr="00FE35B5">
              <w:rPr>
                <w:rFonts w:ascii="Times New Roman" w:hAnsi="Times New Roman"/>
                <w:szCs w:val="20"/>
              </w:rPr>
              <w:t xml:space="preserve">, SL-TDOA, </w:t>
            </w:r>
            <w:r>
              <w:rPr>
                <w:rFonts w:ascii="Times New Roman" w:hAnsi="Times New Roman"/>
                <w:szCs w:val="20"/>
              </w:rPr>
              <w:t>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Pr>
                <w:b w:val="0"/>
              </w:rPr>
              <w:t>0.25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FA7FA1">
              <w:rPr>
                <w:b w:val="0"/>
              </w:rPr>
              <w:t>0.34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FA7FA1">
              <w:rPr>
                <w:b w:val="0"/>
              </w:rPr>
              <w:t>0.46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Pr>
                <w:b w:val="0"/>
              </w:rPr>
              <w:t>0.66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sidRPr="00821356">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Pr>
                <w:rFonts w:ascii="Times New Roman" w:hAnsi="Times New Roman"/>
                <w:szCs w:val="20"/>
              </w:rPr>
              <w:t>No. 82%</w:t>
            </w:r>
          </w:p>
        </w:tc>
      </w:tr>
      <w:tr w:rsidR="001B088B" w:rsidRPr="00C16294"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Case 22.6</w:t>
            </w:r>
            <w:r w:rsidRPr="00FE35B5">
              <w:rPr>
                <w:rFonts w:ascii="Times New Roman" w:hAnsi="Times New Roman"/>
                <w:szCs w:val="20"/>
              </w:rPr>
              <w:t xml:space="preserve">, SL-TDOA, </w:t>
            </w:r>
            <w:r>
              <w:rPr>
                <w:rFonts w:ascii="Times New Roman" w:hAnsi="Times New Roman"/>
                <w:szCs w:val="20"/>
              </w:rPr>
              <w:t>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FA7FA1">
              <w:rPr>
                <w:b w:val="0"/>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FA7FA1">
              <w:rPr>
                <w:b w:val="0"/>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Pr>
                <w:b w:val="0"/>
              </w:rPr>
              <w:t>0.35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Pr>
                <w:b w:val="0"/>
              </w:rPr>
              <w:t>0.44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sidRPr="00821356">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sidRPr="00821356">
              <w:rPr>
                <w:rFonts w:ascii="Times New Roman" w:hAnsi="Times New Roman"/>
                <w:szCs w:val="20"/>
              </w:rPr>
              <w:t>Yes</w:t>
            </w:r>
          </w:p>
        </w:tc>
      </w:tr>
      <w:tr w:rsidR="001B088B"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Case 22.9</w:t>
            </w:r>
            <w:r w:rsidRPr="00FE35B5">
              <w:rPr>
                <w:rFonts w:ascii="Times New Roman" w:hAnsi="Times New Roman"/>
                <w:szCs w:val="20"/>
              </w:rPr>
              <w:t xml:space="preserve">, SL-TDOA, </w:t>
            </w:r>
            <w:r>
              <w:rPr>
                <w:rFonts w:ascii="Times New Roman" w:hAnsi="Times New Roman"/>
                <w:szCs w:val="20"/>
              </w:rPr>
              <w:t>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Pr>
                <w:b w:val="0"/>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Pr>
                <w:b w:val="0"/>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FA7FA1">
              <w:rPr>
                <w:b w:val="0"/>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Pr>
                <w:b w:val="0"/>
              </w:rPr>
              <w:t>0.33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sidRPr="00821356">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sidRPr="00821356">
              <w:rPr>
                <w:rFonts w:ascii="Times New Roman" w:hAnsi="Times New Roman"/>
                <w:szCs w:val="20"/>
              </w:rPr>
              <w:t>Yes</w:t>
            </w:r>
          </w:p>
        </w:tc>
      </w:tr>
      <w:tr w:rsidR="001B088B" w:rsidRPr="001D7023"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Case 22.12</w:t>
            </w:r>
            <w:r w:rsidRPr="00FE35B5">
              <w:rPr>
                <w:rFonts w:ascii="Times New Roman" w:hAnsi="Times New Roman"/>
                <w:szCs w:val="20"/>
              </w:rPr>
              <w:t xml:space="preserve">, SL-TDOA, </w:t>
            </w:r>
            <w:r>
              <w:rPr>
                <w:rFonts w:ascii="Times New Roman" w:hAnsi="Times New Roman"/>
                <w:szCs w:val="20"/>
              </w:rPr>
              <w:t>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146C81">
              <w:rPr>
                <w:b w:val="0"/>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146C81">
              <w:rPr>
                <w:b w:val="0"/>
              </w:rPr>
              <w:t>0.34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146C81">
              <w:rPr>
                <w:b w:val="0"/>
              </w:rPr>
              <w:t>0.46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146C81">
              <w:rPr>
                <w:b w:val="0"/>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sidRPr="00821356">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Pr>
                <w:rFonts w:ascii="Times New Roman" w:hAnsi="Times New Roman"/>
                <w:szCs w:val="20"/>
              </w:rPr>
              <w:t>No. 83%</w:t>
            </w:r>
          </w:p>
        </w:tc>
      </w:tr>
      <w:tr w:rsidR="001B088B"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Case 22.15</w:t>
            </w:r>
            <w:r w:rsidRPr="00FE35B5">
              <w:rPr>
                <w:rFonts w:ascii="Times New Roman" w:hAnsi="Times New Roman"/>
                <w:szCs w:val="20"/>
              </w:rPr>
              <w:t xml:space="preserve">, SL-TDOA, </w:t>
            </w:r>
            <w:r>
              <w:rPr>
                <w:rFonts w:ascii="Times New Roman" w:hAnsi="Times New Roman"/>
                <w:szCs w:val="20"/>
              </w:rPr>
              <w:t>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146C81">
              <w:rPr>
                <w:b w:val="0"/>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146C81">
              <w:rPr>
                <w:b w:val="0"/>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146C81">
              <w:rPr>
                <w:b w:val="0"/>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146C81">
              <w:rPr>
                <w:b w:val="0"/>
              </w:rPr>
              <w:t>0.41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sidRPr="00821356">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sidRPr="00821356">
              <w:rPr>
                <w:rFonts w:ascii="Times New Roman" w:hAnsi="Times New Roman"/>
                <w:szCs w:val="20"/>
              </w:rPr>
              <w:t>Yes</w:t>
            </w:r>
          </w:p>
        </w:tc>
      </w:tr>
      <w:tr w:rsidR="001B088B"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Case 22.18</w:t>
            </w:r>
            <w:r w:rsidRPr="00FE35B5">
              <w:rPr>
                <w:rFonts w:ascii="Times New Roman" w:hAnsi="Times New Roman"/>
                <w:szCs w:val="20"/>
              </w:rPr>
              <w:t xml:space="preserve">, SL-TDOA, </w:t>
            </w:r>
            <w:r>
              <w:rPr>
                <w:rFonts w:ascii="Times New Roman" w:hAnsi="Times New Roman"/>
                <w:szCs w:val="20"/>
              </w:rPr>
              <w:t>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146C81">
              <w:rPr>
                <w:b w:val="0"/>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146C81">
              <w:rPr>
                <w:b w:val="0"/>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146C81">
              <w:rPr>
                <w:b w:val="0"/>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146C81">
              <w:rPr>
                <w:b w:val="0"/>
              </w:rPr>
              <w:t>0.34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sidRPr="00821356">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sidRPr="00821356">
              <w:rPr>
                <w:rFonts w:ascii="Times New Roman" w:hAnsi="Times New Roman"/>
                <w:szCs w:val="20"/>
              </w:rPr>
              <w:t>Yes</w:t>
            </w:r>
          </w:p>
        </w:tc>
      </w:tr>
      <w:tr w:rsidR="001B088B" w:rsidRPr="001D7023"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Case 22.21</w:t>
            </w:r>
            <w:r w:rsidRPr="00FE35B5">
              <w:rPr>
                <w:rFonts w:ascii="Times New Roman" w:hAnsi="Times New Roman"/>
                <w:szCs w:val="20"/>
              </w:rPr>
              <w:t xml:space="preserve">, SL-TDOA, </w:t>
            </w:r>
            <w:r>
              <w:rPr>
                <w:rFonts w:ascii="Times New Roman" w:hAnsi="Times New Roman"/>
                <w:szCs w:val="20"/>
              </w:rPr>
              <w:t>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146C81">
              <w:rPr>
                <w:b w:val="0"/>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146C81">
              <w:rPr>
                <w:b w:val="0"/>
              </w:rPr>
              <w:t>0.34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146C81">
              <w:rPr>
                <w:b w:val="0"/>
              </w:rPr>
              <w:t>0.46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146C81">
              <w:rPr>
                <w:b w:val="0"/>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sidRPr="00821356">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Pr>
                <w:rFonts w:ascii="Times New Roman" w:hAnsi="Times New Roman"/>
                <w:szCs w:val="20"/>
              </w:rPr>
              <w:t>No. 83%</w:t>
            </w:r>
          </w:p>
        </w:tc>
      </w:tr>
      <w:tr w:rsidR="001B088B"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t>Case 22.24</w:t>
            </w:r>
            <w:r w:rsidRPr="00FE35B5">
              <w:rPr>
                <w:rFonts w:ascii="Times New Roman" w:hAnsi="Times New Roman"/>
                <w:szCs w:val="20"/>
              </w:rPr>
              <w:t xml:space="preserve">, SL-TDOA, </w:t>
            </w:r>
            <w:r>
              <w:rPr>
                <w:rFonts w:ascii="Times New Roman" w:hAnsi="Times New Roman"/>
                <w:szCs w:val="20"/>
              </w:rPr>
              <w:t>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0423D7">
              <w:rPr>
                <w:b w:val="0"/>
              </w:rPr>
              <w:t>0.20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0423D7">
              <w:rPr>
                <w:b w:val="0"/>
              </w:rPr>
              <w:t>0.26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0423D7">
              <w:rPr>
                <w:b w:val="0"/>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0423D7">
              <w:rPr>
                <w:b w:val="0"/>
              </w:rPr>
              <w:t>0.42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sidRPr="00C50AC8">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sidRPr="00C50AC8">
              <w:rPr>
                <w:rFonts w:ascii="Times New Roman" w:hAnsi="Times New Roman"/>
                <w:szCs w:val="20"/>
              </w:rPr>
              <w:t>Yes</w:t>
            </w:r>
          </w:p>
        </w:tc>
      </w:tr>
      <w:tr w:rsidR="001B088B"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1B088B" w:rsidRDefault="001B088B" w:rsidP="00AB566E">
            <w:pPr>
              <w:snapToGrid w:val="0"/>
              <w:spacing w:after="0" w:line="240" w:lineRule="auto"/>
              <w:rPr>
                <w:rFonts w:ascii="Times New Roman" w:hAnsi="Times New Roman"/>
                <w:szCs w:val="20"/>
              </w:rPr>
            </w:pPr>
            <w:r>
              <w:rPr>
                <w:rFonts w:ascii="Times New Roman" w:hAnsi="Times New Roman"/>
                <w:szCs w:val="20"/>
              </w:rPr>
              <w:lastRenderedPageBreak/>
              <w:t>Case 22.27</w:t>
            </w:r>
            <w:r w:rsidRPr="00FE35B5">
              <w:rPr>
                <w:rFonts w:ascii="Times New Roman" w:hAnsi="Times New Roman"/>
                <w:szCs w:val="20"/>
              </w:rPr>
              <w:t xml:space="preserve">, SL-TDOA, </w:t>
            </w:r>
            <w:r>
              <w:rPr>
                <w:rFonts w:ascii="Times New Roman" w:hAnsi="Times New Roman"/>
                <w:szCs w:val="20"/>
              </w:rPr>
              <w:t>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0423D7">
              <w:rPr>
                <w:b w:val="0"/>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0423D7">
              <w:rPr>
                <w:b w:val="0"/>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0423D7">
              <w:rPr>
                <w:b w:val="0"/>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Pr="00603B6C" w:rsidRDefault="001B088B" w:rsidP="00AB566E">
            <w:pPr>
              <w:pStyle w:val="TAH"/>
              <w:jc w:val="left"/>
              <w:rPr>
                <w:b w:val="0"/>
              </w:rPr>
            </w:pPr>
            <w:r w:rsidRPr="000423D7">
              <w:rPr>
                <w:b w:val="0"/>
              </w:rPr>
              <w:t>0.35</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sidRPr="00C50AC8">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088B" w:rsidRDefault="001B088B" w:rsidP="00AB566E">
            <w:pPr>
              <w:snapToGrid w:val="0"/>
              <w:spacing w:after="0" w:line="240" w:lineRule="auto"/>
              <w:jc w:val="left"/>
              <w:rPr>
                <w:rFonts w:ascii="Times New Roman" w:hAnsi="Times New Roman"/>
                <w:szCs w:val="20"/>
              </w:rPr>
            </w:pPr>
            <w:r w:rsidRPr="00C50AC8">
              <w:rPr>
                <w:rFonts w:ascii="Times New Roman" w:hAnsi="Times New Roman"/>
                <w:szCs w:val="20"/>
              </w:rPr>
              <w:t>Yes</w:t>
            </w:r>
          </w:p>
        </w:tc>
      </w:tr>
    </w:tbl>
    <w:p w:rsidR="001B088B" w:rsidRDefault="001B088B" w:rsidP="001B088B">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Observation 11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TDOA for absolute positioning with 40MHz BW and 400MHz satisfies the Set A and Set B horizontal accuracy requirement respectively when feedback-based retransmission is used.</w:t>
      </w:r>
    </w:p>
    <w:p w:rsidR="00EA2D31" w:rsidRDefault="00EA2D31" w:rsidP="00EA2D31">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fldChar w:fldCharType="begin"/>
      </w:r>
      <w:r>
        <w:rPr>
          <w:rFonts w:ascii="Calibri" w:hAnsi="Calibri" w:cs="Calibri"/>
          <w:sz w:val="22"/>
        </w:rPr>
        <w:instrText xml:space="preserve"> REF _Ref118388101 \h </w:instrText>
      </w:r>
      <w:r>
        <w:rPr>
          <w:rFonts w:ascii="Calibri" w:hAnsi="Calibri" w:cs="Calibri"/>
          <w:sz w:val="22"/>
        </w:rPr>
      </w:r>
      <w:r>
        <w:rPr>
          <w:rFonts w:ascii="Calibri" w:hAnsi="Calibri" w:cs="Calibri"/>
          <w:sz w:val="22"/>
        </w:rPr>
        <w:fldChar w:fldCharType="separate"/>
      </w:r>
      <w:r w:rsidR="00431CBB">
        <w:t xml:space="preserve">Table </w:t>
      </w:r>
      <w:r w:rsidR="00431CBB">
        <w:rPr>
          <w:noProof/>
        </w:rPr>
        <w:t>24</w:t>
      </w:r>
      <w:r>
        <w:rPr>
          <w:rFonts w:ascii="Calibri" w:hAnsi="Calibri" w:cs="Calibri"/>
          <w:sz w:val="22"/>
        </w:rPr>
        <w:fldChar w:fldCharType="end"/>
      </w:r>
      <w:r>
        <w:rPr>
          <w:rFonts w:ascii="Calibri" w:hAnsi="Calibri" w:cs="Calibri"/>
          <w:sz w:val="22"/>
        </w:rPr>
        <w:t xml:space="preserve"> shows the case IDs and relevant parameters for the 4th set of SL TDOA simulations, where both MUSIC estimation and feedback-based retransmission are used.</w:t>
      </w:r>
    </w:p>
    <w:p w:rsidR="00EA2D31" w:rsidRDefault="00EA2D31" w:rsidP="00EA2D31">
      <w:pPr>
        <w:pStyle w:val="a9"/>
        <w:keepNext/>
        <w:jc w:val="center"/>
      </w:pPr>
      <w:bookmarkStart w:id="26" w:name="_Ref118388101"/>
      <w:r>
        <w:t xml:space="preserve">Table </w:t>
      </w:r>
      <w:r>
        <w:fldChar w:fldCharType="begin"/>
      </w:r>
      <w:r>
        <w:instrText xml:space="preserve"> SEQ Table \* ARABIC </w:instrText>
      </w:r>
      <w:r>
        <w:fldChar w:fldCharType="separate"/>
      </w:r>
      <w:r w:rsidR="00431CBB">
        <w:rPr>
          <w:noProof/>
        </w:rPr>
        <w:t>24</w:t>
      </w:r>
      <w:r>
        <w:fldChar w:fldCharType="end"/>
      </w:r>
      <w:bookmarkEnd w:id="26"/>
      <w:r>
        <w:t xml:space="preserve"> </w:t>
      </w:r>
      <w:r w:rsidRPr="001D7023">
        <w:rPr>
          <w:rFonts w:eastAsia="SimSun"/>
          <w:kern w:val="2"/>
        </w:rPr>
        <w:t xml:space="preserve">Assumptions </w:t>
      </w:r>
      <w:r>
        <w:t xml:space="preserve">for </w:t>
      </w:r>
      <w:r w:rsidRPr="001D7023">
        <w:rPr>
          <w:rFonts w:eastAsia="SimSun"/>
          <w:kern w:val="2"/>
        </w:rPr>
        <w:t xml:space="preserve">highway </w:t>
      </w:r>
      <w:r>
        <w:rPr>
          <w:rFonts w:eastAsia="SimSun"/>
          <w:kern w:val="2"/>
        </w:rPr>
        <w:t>for absolute positioning (</w:t>
      </w:r>
      <w:r>
        <w:t>SL-TDOA</w:t>
      </w:r>
      <w:r>
        <w:rPr>
          <w:rFonts w:eastAsia="SimSun"/>
          <w:kern w:val="2"/>
        </w:rPr>
        <w:t>, MUSIC+FB-ReTx)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EA2D31"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2D31" w:rsidRPr="00396A13" w:rsidRDefault="00EA2D31" w:rsidP="00AB566E">
            <w:pPr>
              <w:snapToGrid w:val="0"/>
              <w:spacing w:after="0" w:line="240" w:lineRule="auto"/>
              <w:rPr>
                <w:rFonts w:ascii="Times New Roman" w:hAnsi="Times New Roman"/>
                <w:b/>
                <w:szCs w:val="20"/>
              </w:rPr>
            </w:pPr>
            <w:r w:rsidRPr="00396A13">
              <w:rPr>
                <w:rFonts w:ascii="Times New Roman" w:hAnsi="Times New Roman"/>
                <w:b/>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6760CD" w:rsidRDefault="00EA2D31" w:rsidP="00AB566E">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xml:space="preserve">Case </w:t>
            </w:r>
            <w:r>
              <w:rPr>
                <w:rFonts w:ascii="Times New Roman" w:hAnsi="Times New Roman" w:cs="Times New Roman"/>
                <w:szCs w:val="20"/>
              </w:rPr>
              <w:t>24.</w:t>
            </w:r>
            <w:r w:rsidRPr="006760CD">
              <w:rPr>
                <w:rFonts w:ascii="Times New Roman" w:hAnsi="Times New Roman" w:cs="Times New Roman"/>
                <w:szCs w:val="20"/>
              </w:rPr>
              <w:t>1</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6760CD" w:rsidRDefault="00EA2D31" w:rsidP="00AB566E">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xml:space="preserve">Case </w:t>
            </w:r>
            <w:r>
              <w:rPr>
                <w:rFonts w:ascii="Times New Roman" w:hAnsi="Times New Roman" w:cs="Times New Roman"/>
                <w:szCs w:val="20"/>
              </w:rPr>
              <w:t>24.</w:t>
            </w:r>
            <w:r w:rsidRPr="006760CD">
              <w:rPr>
                <w:rFonts w:ascii="Times New Roman" w:hAnsi="Times New Roman" w:cs="Times New Roman"/>
                <w:szCs w:val="20"/>
              </w:rPr>
              <w:t>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6760CD" w:rsidRDefault="00EA2D31" w:rsidP="00AB566E">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xml:space="preserve">Case </w:t>
            </w:r>
            <w:r>
              <w:rPr>
                <w:rFonts w:ascii="Times New Roman" w:hAnsi="Times New Roman" w:cs="Times New Roman"/>
                <w:szCs w:val="20"/>
              </w:rPr>
              <w:t>24.</w:t>
            </w:r>
            <w:r w:rsidRPr="006760CD">
              <w:rPr>
                <w:rFonts w:ascii="Times New Roman" w:hAnsi="Times New Roman" w:cs="Times New Roman"/>
                <w:szCs w:val="20"/>
              </w:rPr>
              <w:t>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6760CD" w:rsidRDefault="00EA2D31" w:rsidP="00AB566E">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xml:space="preserve">Case </w:t>
            </w:r>
            <w:r>
              <w:rPr>
                <w:rFonts w:ascii="Times New Roman" w:hAnsi="Times New Roman" w:cs="Times New Roman"/>
                <w:szCs w:val="20"/>
              </w:rPr>
              <w:t>24.4</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6760CD" w:rsidRDefault="00EA2D31" w:rsidP="00AB566E">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xml:space="preserve">Case </w:t>
            </w:r>
            <w:r>
              <w:rPr>
                <w:rFonts w:ascii="Times New Roman" w:hAnsi="Times New Roman" w:cs="Times New Roman"/>
                <w:szCs w:val="20"/>
              </w:rPr>
              <w:t>24.5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6760CD" w:rsidRDefault="00EA2D31" w:rsidP="00AB566E">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xml:space="preserve">Case </w:t>
            </w:r>
            <w:r>
              <w:rPr>
                <w:rFonts w:ascii="Times New Roman" w:hAnsi="Times New Roman" w:cs="Times New Roman"/>
                <w:szCs w:val="20"/>
              </w:rPr>
              <w:t>24.6</w:t>
            </w:r>
          </w:p>
        </w:tc>
      </w:tr>
      <w:tr w:rsidR="00EA2D31"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Pr="00226678" w:rsidRDefault="00EA2D31" w:rsidP="00AB566E">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EA2D31"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EA2D31"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Pr="00226678" w:rsidRDefault="00EA2D31" w:rsidP="00AB566E">
            <w:pPr>
              <w:snapToGrid w:val="0"/>
              <w:spacing w:after="0" w:line="240" w:lineRule="auto"/>
              <w:rPr>
                <w:rFonts w:ascii="Times New Roman" w:hAnsi="Times New Roman"/>
                <w:szCs w:val="20"/>
              </w:rPr>
            </w:pPr>
            <w:r>
              <w:rPr>
                <w:rFonts w:ascii="Times New Roman" w:hAnsi="Times New Roman"/>
                <w:szCs w:val="20"/>
              </w:rPr>
              <w:t>SL PRS #symbols</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r>
      <w:tr w:rsidR="00EA2D31"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Pr="00226678" w:rsidRDefault="00EA2D31" w:rsidP="00AB566E">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134"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r>
      <w:tr w:rsidR="00EA2D31"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EA2D31"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134"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r>
      <w:tr w:rsidR="00EA2D31" w:rsidRPr="0001512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Pr="001D7023" w:rsidRDefault="00EA2D31" w:rsidP="00AB566E">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276"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r>
      <w:tr w:rsidR="00EA2D31" w:rsidRPr="0001512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134"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r>
      <w:tr w:rsidR="00EA2D31"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2D31" w:rsidRPr="005D4835" w:rsidRDefault="00EA2D31" w:rsidP="00AB566E">
            <w:pPr>
              <w:snapToGrid w:val="0"/>
              <w:spacing w:after="0" w:line="240" w:lineRule="auto"/>
              <w:rPr>
                <w:rFonts w:ascii="Times New Roman" w:hAnsi="Times New Roman"/>
                <w:szCs w:val="20"/>
              </w:rPr>
            </w:pPr>
            <w:r w:rsidRPr="005D4835">
              <w:rPr>
                <w:rFonts w:ascii="Times New Roman" w:hAnsi="Times New Roman"/>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6760CD" w:rsidRDefault="00EA2D31" w:rsidP="00AB566E">
            <w:pPr>
              <w:pStyle w:val="3GPPAgreements"/>
              <w:numPr>
                <w:ilvl w:val="0"/>
                <w:numId w:val="0"/>
              </w:numPr>
              <w:ind w:left="284" w:hanging="284"/>
              <w:rPr>
                <w:rFonts w:eastAsiaTheme="minorEastAsia"/>
                <w:sz w:val="20"/>
                <w:lang w:eastAsia="ko-KR"/>
              </w:rPr>
            </w:pPr>
            <w:r w:rsidRPr="006760CD">
              <w:rPr>
                <w:rFonts w:eastAsiaTheme="minorEastAsia"/>
                <w:sz w:val="20"/>
                <w:lang w:eastAsia="ko-KR"/>
              </w:rPr>
              <w:t xml:space="preserve">Case </w:t>
            </w:r>
            <w:r>
              <w:rPr>
                <w:rFonts w:eastAsiaTheme="minorEastAsia"/>
                <w:sz w:val="20"/>
                <w:lang w:eastAsia="ko-KR"/>
              </w:rPr>
              <w:t>2</w:t>
            </w:r>
            <w:r w:rsidRPr="0033750E">
              <w:rPr>
                <w:rFonts w:eastAsiaTheme="minorEastAsia"/>
                <w:sz w:val="20"/>
                <w:lang w:eastAsia="ko-KR"/>
              </w:rPr>
              <w:t>4.</w:t>
            </w:r>
            <w:r>
              <w:rPr>
                <w:rFonts w:eastAsiaTheme="minorEastAsia"/>
                <w:sz w:val="20"/>
                <w:lang w:eastAsia="ko-KR"/>
              </w:rPr>
              <w:t>7</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6760CD" w:rsidRDefault="00EA2D31" w:rsidP="00AB566E">
            <w:pPr>
              <w:pStyle w:val="3GPPAgreements"/>
              <w:numPr>
                <w:ilvl w:val="0"/>
                <w:numId w:val="0"/>
              </w:numPr>
              <w:ind w:left="284" w:hanging="284"/>
              <w:rPr>
                <w:rFonts w:eastAsiaTheme="minorEastAsia"/>
                <w:sz w:val="20"/>
                <w:lang w:eastAsia="ko-KR"/>
              </w:rPr>
            </w:pPr>
            <w:r w:rsidRPr="006760CD">
              <w:rPr>
                <w:rFonts w:eastAsiaTheme="minorEastAsia"/>
                <w:sz w:val="20"/>
                <w:lang w:eastAsia="ko-KR"/>
              </w:rPr>
              <w:t xml:space="preserve">Case </w:t>
            </w:r>
            <w:r>
              <w:rPr>
                <w:rFonts w:eastAsiaTheme="minorEastAsia"/>
                <w:sz w:val="20"/>
                <w:lang w:eastAsia="ko-KR"/>
              </w:rPr>
              <w:t>2</w:t>
            </w:r>
            <w:r w:rsidRPr="0033750E">
              <w:rPr>
                <w:rFonts w:eastAsiaTheme="minorEastAsia"/>
                <w:sz w:val="20"/>
                <w:lang w:eastAsia="ko-KR"/>
              </w:rPr>
              <w:t>4.</w:t>
            </w:r>
            <w:r>
              <w:rPr>
                <w:rFonts w:eastAsiaTheme="minorEastAsia"/>
                <w:sz w:val="20"/>
                <w:lang w:eastAsia="ko-KR"/>
              </w:rPr>
              <w:t>8</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6760CD" w:rsidRDefault="00EA2D31" w:rsidP="00AB566E">
            <w:pPr>
              <w:pStyle w:val="3GPPAgreements"/>
              <w:numPr>
                <w:ilvl w:val="0"/>
                <w:numId w:val="0"/>
              </w:numPr>
              <w:ind w:left="284" w:hanging="284"/>
              <w:rPr>
                <w:rFonts w:eastAsiaTheme="minorEastAsia"/>
                <w:sz w:val="20"/>
                <w:lang w:eastAsia="ko-KR"/>
              </w:rPr>
            </w:pPr>
            <w:r w:rsidRPr="006760CD">
              <w:rPr>
                <w:rFonts w:eastAsiaTheme="minorEastAsia"/>
                <w:sz w:val="20"/>
                <w:lang w:eastAsia="ko-KR"/>
              </w:rPr>
              <w:t xml:space="preserve">Case </w:t>
            </w:r>
            <w:r>
              <w:rPr>
                <w:rFonts w:eastAsiaTheme="minorEastAsia"/>
                <w:sz w:val="20"/>
                <w:lang w:eastAsia="ko-KR"/>
              </w:rPr>
              <w:t>2</w:t>
            </w:r>
            <w:r w:rsidRPr="0033750E">
              <w:rPr>
                <w:rFonts w:eastAsiaTheme="minorEastAsia"/>
                <w:sz w:val="20"/>
                <w:lang w:eastAsia="ko-KR"/>
              </w:rPr>
              <w:t>4.</w:t>
            </w:r>
            <w:r>
              <w:rPr>
                <w:rFonts w:eastAsiaTheme="minorEastAsia"/>
                <w:sz w:val="20"/>
                <w:lang w:eastAsia="ko-KR"/>
              </w:rPr>
              <w:t>9</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6760CD" w:rsidRDefault="00EA2D31" w:rsidP="00AB566E">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xml:space="preserve">Case </w:t>
            </w:r>
            <w:r>
              <w:rPr>
                <w:rFonts w:ascii="Times New Roman" w:hAnsi="Times New Roman" w:cs="Times New Roman"/>
                <w:szCs w:val="20"/>
              </w:rPr>
              <w:t>24.</w:t>
            </w:r>
            <w:r w:rsidRPr="006760CD">
              <w:rPr>
                <w:rFonts w:ascii="Times New Roman" w:hAnsi="Times New Roman" w:cs="Times New Roman"/>
                <w:szCs w:val="20"/>
              </w:rPr>
              <w:t>1</w:t>
            </w:r>
            <w:r>
              <w:rPr>
                <w:rFonts w:ascii="Times New Roman" w:hAnsi="Times New Roman" w:cs="Times New Roman"/>
                <w:szCs w:val="20"/>
              </w:rPr>
              <w:t>0</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6760CD" w:rsidRDefault="00EA2D31" w:rsidP="00AB566E">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xml:space="preserve">Case </w:t>
            </w:r>
            <w:r>
              <w:rPr>
                <w:rFonts w:ascii="Times New Roman" w:hAnsi="Times New Roman" w:cs="Times New Roman"/>
                <w:szCs w:val="20"/>
              </w:rPr>
              <w:t>24.11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6760CD" w:rsidRDefault="00EA2D31" w:rsidP="00AB566E">
            <w:pPr>
              <w:snapToGrid w:val="0"/>
              <w:spacing w:after="0" w:line="240" w:lineRule="auto"/>
              <w:rPr>
                <w:rFonts w:ascii="Times New Roman" w:hAnsi="Times New Roman" w:cs="Times New Roman"/>
                <w:szCs w:val="20"/>
              </w:rPr>
            </w:pPr>
            <w:r w:rsidRPr="006760CD">
              <w:rPr>
                <w:rFonts w:ascii="Times New Roman" w:hAnsi="Times New Roman" w:cs="Times New Roman"/>
                <w:szCs w:val="20"/>
              </w:rPr>
              <w:t xml:space="preserve">Case </w:t>
            </w:r>
            <w:r>
              <w:rPr>
                <w:rFonts w:ascii="Times New Roman" w:hAnsi="Times New Roman" w:cs="Times New Roman"/>
                <w:szCs w:val="20"/>
              </w:rPr>
              <w:t>24.12</w:t>
            </w:r>
          </w:p>
        </w:tc>
      </w:tr>
      <w:tr w:rsidR="00EA2D31"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Pr="00226678" w:rsidRDefault="00EA2D31" w:rsidP="00AB566E">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EA2D31"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r>
      <w:tr w:rsidR="00EA2D31"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Pr="00226678" w:rsidRDefault="00EA2D31" w:rsidP="00AB566E">
            <w:pPr>
              <w:snapToGrid w:val="0"/>
              <w:spacing w:after="0" w:line="240" w:lineRule="auto"/>
              <w:rPr>
                <w:rFonts w:ascii="Times New Roman" w:hAnsi="Times New Roman"/>
                <w:szCs w:val="20"/>
              </w:rPr>
            </w:pPr>
            <w:r>
              <w:rPr>
                <w:rFonts w:ascii="Times New Roman" w:hAnsi="Times New Roman"/>
                <w:szCs w:val="20"/>
              </w:rPr>
              <w:t>SL PRS #symbols</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134"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1</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r>
      <w:tr w:rsidR="00EA2D31"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Pr="00226678" w:rsidRDefault="00EA2D31" w:rsidP="00AB566E">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134"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r>
      <w:tr w:rsidR="00EA2D31"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EA2D31"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134"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3</w:t>
            </w:r>
          </w:p>
        </w:tc>
      </w:tr>
      <w:tr w:rsidR="00EA2D31" w:rsidRPr="0001512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Pr="001D7023" w:rsidRDefault="00EA2D31" w:rsidP="00AB566E">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276"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r>
      <w:tr w:rsidR="00EA2D31" w:rsidRPr="0001512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134"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r>
      <w:tr w:rsidR="00EA2D31"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2D31" w:rsidRPr="005D4835" w:rsidRDefault="00EA2D31" w:rsidP="00AB566E">
            <w:pPr>
              <w:snapToGrid w:val="0"/>
              <w:spacing w:after="0" w:line="240" w:lineRule="auto"/>
              <w:rPr>
                <w:rFonts w:ascii="Times New Roman" w:hAnsi="Times New Roman"/>
                <w:szCs w:val="20"/>
              </w:rPr>
            </w:pPr>
            <w:r w:rsidRPr="005D4835">
              <w:rPr>
                <w:rFonts w:ascii="Times New Roman" w:hAnsi="Times New Roman"/>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6760CD" w:rsidRDefault="00EA2D31" w:rsidP="00AB566E">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Pr>
                <w:rFonts w:eastAsiaTheme="minorEastAsia"/>
                <w:sz w:val="20"/>
                <w:lang w:eastAsia="ko-KR"/>
              </w:rPr>
              <w:t>2</w:t>
            </w:r>
            <w:r w:rsidRPr="0033750E">
              <w:rPr>
                <w:rFonts w:eastAsiaTheme="minorEastAsia"/>
                <w:sz w:val="20"/>
                <w:lang w:eastAsia="ko-KR"/>
              </w:rPr>
              <w:t>4.</w:t>
            </w:r>
            <w:r w:rsidRPr="006760CD">
              <w:rPr>
                <w:rFonts w:eastAsiaTheme="minorEastAsia"/>
                <w:sz w:val="20"/>
                <w:lang w:eastAsia="ko-KR"/>
              </w:rPr>
              <w:t>1</w:t>
            </w:r>
            <w:r>
              <w:rPr>
                <w:rFonts w:eastAsiaTheme="minorEastAsia"/>
                <w:sz w:val="20"/>
                <w:lang w:eastAsia="ko-KR"/>
              </w:rPr>
              <w:t>3</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6760CD" w:rsidRDefault="00EA2D31" w:rsidP="00AB566E">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Pr>
                <w:rFonts w:eastAsiaTheme="minorEastAsia"/>
                <w:sz w:val="20"/>
                <w:lang w:eastAsia="ko-KR"/>
              </w:rPr>
              <w:t>2</w:t>
            </w:r>
            <w:r w:rsidRPr="0033750E">
              <w:rPr>
                <w:rFonts w:eastAsiaTheme="minorEastAsia"/>
                <w:sz w:val="20"/>
                <w:lang w:eastAsia="ko-KR"/>
              </w:rPr>
              <w:t>4.</w:t>
            </w:r>
            <w:r>
              <w:rPr>
                <w:rFonts w:eastAsiaTheme="minorEastAsia"/>
                <w:sz w:val="20"/>
                <w:lang w:eastAsia="ko-KR"/>
              </w:rPr>
              <w:t>14</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6760CD" w:rsidRDefault="00EA2D31" w:rsidP="00AB566E">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Pr>
                <w:rFonts w:eastAsiaTheme="minorEastAsia"/>
                <w:sz w:val="20"/>
                <w:lang w:eastAsia="ko-KR"/>
              </w:rPr>
              <w:t>2</w:t>
            </w:r>
            <w:r w:rsidRPr="0033750E">
              <w:rPr>
                <w:rFonts w:eastAsiaTheme="minorEastAsia"/>
                <w:sz w:val="20"/>
                <w:lang w:eastAsia="ko-KR"/>
              </w:rPr>
              <w:t>4.</w:t>
            </w:r>
            <w:r>
              <w:rPr>
                <w:rFonts w:eastAsiaTheme="minorEastAsia"/>
                <w:sz w:val="20"/>
                <w:lang w:eastAsia="ko-KR"/>
              </w:rPr>
              <w:t>15</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6760CD" w:rsidRDefault="00EA2D31" w:rsidP="00AB566E">
            <w:pPr>
              <w:pStyle w:val="3GPPAgreements"/>
              <w:numPr>
                <w:ilvl w:val="0"/>
                <w:numId w:val="0"/>
              </w:numPr>
              <w:ind w:left="284" w:hanging="284"/>
              <w:rPr>
                <w:rFonts w:eastAsiaTheme="minorEastAsia"/>
                <w:sz w:val="20"/>
                <w:lang w:eastAsia="ko-KR"/>
              </w:rPr>
            </w:pPr>
            <w:r w:rsidRPr="006760CD">
              <w:rPr>
                <w:rFonts w:eastAsiaTheme="minorEastAsia"/>
                <w:sz w:val="20"/>
                <w:lang w:eastAsia="ko-KR"/>
              </w:rPr>
              <w:t xml:space="preserve">Case </w:t>
            </w:r>
            <w:r>
              <w:rPr>
                <w:rFonts w:eastAsiaTheme="minorEastAsia"/>
                <w:sz w:val="20"/>
                <w:lang w:eastAsia="ko-KR"/>
              </w:rPr>
              <w:t>2</w:t>
            </w:r>
            <w:r w:rsidRPr="0033750E">
              <w:rPr>
                <w:rFonts w:eastAsiaTheme="minorEastAsia"/>
                <w:sz w:val="20"/>
                <w:lang w:eastAsia="ko-KR"/>
              </w:rPr>
              <w:t>4.</w:t>
            </w:r>
            <w:r w:rsidRPr="006760CD">
              <w:rPr>
                <w:rFonts w:eastAsiaTheme="minorEastAsia"/>
                <w:sz w:val="20"/>
                <w:lang w:eastAsia="ko-KR"/>
              </w:rPr>
              <w:t>1</w:t>
            </w: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6760CD" w:rsidRDefault="00EA2D31" w:rsidP="00AB566E">
            <w:pPr>
              <w:pStyle w:val="3GPPAgreements"/>
              <w:numPr>
                <w:ilvl w:val="0"/>
                <w:numId w:val="0"/>
              </w:numPr>
              <w:ind w:left="284" w:hanging="284"/>
              <w:rPr>
                <w:rFonts w:eastAsiaTheme="minorEastAsia"/>
                <w:sz w:val="20"/>
                <w:lang w:eastAsia="ko-KR"/>
              </w:rPr>
            </w:pPr>
            <w:r w:rsidRPr="006760CD">
              <w:rPr>
                <w:rFonts w:eastAsiaTheme="minorEastAsia"/>
                <w:sz w:val="20"/>
                <w:lang w:eastAsia="ko-KR"/>
              </w:rPr>
              <w:t xml:space="preserve">Case </w:t>
            </w:r>
            <w:r>
              <w:rPr>
                <w:rFonts w:eastAsiaTheme="minorEastAsia"/>
                <w:sz w:val="20"/>
                <w:lang w:eastAsia="ko-KR"/>
              </w:rPr>
              <w:t>2</w:t>
            </w:r>
            <w:r w:rsidRPr="0033750E">
              <w:rPr>
                <w:rFonts w:eastAsiaTheme="minorEastAsia"/>
                <w:sz w:val="20"/>
                <w:lang w:eastAsia="ko-KR"/>
              </w:rPr>
              <w:t>4.</w:t>
            </w:r>
            <w:r>
              <w:rPr>
                <w:rFonts w:eastAsiaTheme="minorEastAsia"/>
                <w:sz w:val="20"/>
                <w:lang w:eastAsia="ko-KR"/>
              </w:rPr>
              <w:t>17</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6760CD" w:rsidRDefault="00EA2D31" w:rsidP="00AB566E">
            <w:pPr>
              <w:pStyle w:val="3GPPAgreements"/>
              <w:numPr>
                <w:ilvl w:val="0"/>
                <w:numId w:val="0"/>
              </w:numPr>
              <w:ind w:left="284" w:hanging="284"/>
              <w:rPr>
                <w:rFonts w:eastAsiaTheme="minorEastAsia"/>
                <w:sz w:val="20"/>
                <w:lang w:eastAsia="ko-KR"/>
              </w:rPr>
            </w:pPr>
            <w:r w:rsidRPr="006760CD">
              <w:rPr>
                <w:rFonts w:eastAsiaTheme="minorEastAsia"/>
                <w:sz w:val="20"/>
                <w:lang w:eastAsia="ko-KR"/>
              </w:rPr>
              <w:t xml:space="preserve">Case </w:t>
            </w:r>
            <w:r>
              <w:rPr>
                <w:rFonts w:eastAsiaTheme="minorEastAsia"/>
                <w:sz w:val="20"/>
                <w:lang w:eastAsia="ko-KR"/>
              </w:rPr>
              <w:t>2</w:t>
            </w:r>
            <w:r w:rsidRPr="0033750E">
              <w:rPr>
                <w:rFonts w:eastAsiaTheme="minorEastAsia"/>
                <w:sz w:val="20"/>
                <w:lang w:eastAsia="ko-KR"/>
              </w:rPr>
              <w:t>4.</w:t>
            </w:r>
            <w:r>
              <w:rPr>
                <w:rFonts w:eastAsiaTheme="minorEastAsia"/>
                <w:sz w:val="20"/>
                <w:lang w:eastAsia="ko-KR"/>
              </w:rPr>
              <w:t>18</w:t>
            </w:r>
          </w:p>
        </w:tc>
      </w:tr>
      <w:tr w:rsidR="00EA2D31"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Pr="00226678" w:rsidRDefault="00EA2D31" w:rsidP="00AB566E">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EA2D31"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r>
      <w:tr w:rsidR="00EA2D31"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Pr="00226678" w:rsidRDefault="00EA2D31" w:rsidP="00AB566E">
            <w:pPr>
              <w:snapToGrid w:val="0"/>
              <w:spacing w:after="0" w:line="240" w:lineRule="auto"/>
              <w:rPr>
                <w:rFonts w:ascii="Times New Roman" w:hAnsi="Times New Roman"/>
                <w:szCs w:val="20"/>
              </w:rPr>
            </w:pPr>
            <w:r>
              <w:rPr>
                <w:rFonts w:ascii="Times New Roman" w:hAnsi="Times New Roman"/>
                <w:szCs w:val="20"/>
              </w:rPr>
              <w:t>SL PRS #symbols</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134"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6</w:t>
            </w:r>
          </w:p>
        </w:tc>
      </w:tr>
      <w:tr w:rsidR="00EA2D31"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Pr="00226678" w:rsidRDefault="00EA2D31" w:rsidP="00AB566E">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134"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r>
      <w:tr w:rsidR="00EA2D31"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EA2D31"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134"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r>
      <w:tr w:rsidR="00EA2D31" w:rsidRPr="0001512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Pr="001D7023" w:rsidRDefault="00EA2D31" w:rsidP="00AB566E">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276"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r>
      <w:tr w:rsidR="00EA2D31"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134"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r>
      <w:tr w:rsidR="00EA2D31" w:rsidRPr="005E52D6"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2D31" w:rsidRPr="005D4835" w:rsidRDefault="00EA2D31" w:rsidP="00AB566E">
            <w:pPr>
              <w:snapToGrid w:val="0"/>
              <w:spacing w:after="0" w:line="240" w:lineRule="auto"/>
              <w:rPr>
                <w:rFonts w:ascii="Times New Roman" w:hAnsi="Times New Roman"/>
                <w:szCs w:val="20"/>
              </w:rPr>
            </w:pPr>
            <w:r w:rsidRPr="005D4835">
              <w:rPr>
                <w:rFonts w:ascii="Times New Roman" w:hAnsi="Times New Roman"/>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6760CD" w:rsidRDefault="00EA2D31" w:rsidP="00AB566E">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Pr>
                <w:rFonts w:eastAsiaTheme="minorEastAsia"/>
                <w:sz w:val="20"/>
                <w:lang w:eastAsia="ko-KR"/>
              </w:rPr>
              <w:t>2</w:t>
            </w:r>
            <w:r w:rsidRPr="0033750E">
              <w:rPr>
                <w:rFonts w:eastAsiaTheme="minorEastAsia"/>
                <w:sz w:val="20"/>
                <w:lang w:eastAsia="ko-KR"/>
              </w:rPr>
              <w:t>4.</w:t>
            </w:r>
            <w:r w:rsidRPr="006760CD">
              <w:rPr>
                <w:rFonts w:eastAsiaTheme="minorEastAsia"/>
                <w:sz w:val="20"/>
                <w:lang w:eastAsia="ko-KR"/>
              </w:rPr>
              <w:t>1</w:t>
            </w:r>
            <w:r>
              <w:rPr>
                <w:rFonts w:eastAsiaTheme="minorEastAsia"/>
                <w:sz w:val="20"/>
                <w:lang w:eastAsia="ko-KR"/>
              </w:rPr>
              <w:t>9</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6760CD" w:rsidRDefault="00EA2D31" w:rsidP="00AB566E">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Pr>
                <w:rFonts w:eastAsiaTheme="minorEastAsia"/>
                <w:sz w:val="20"/>
                <w:lang w:eastAsia="ko-KR"/>
              </w:rPr>
              <w:t>2</w:t>
            </w:r>
            <w:r w:rsidRPr="0033750E">
              <w:rPr>
                <w:rFonts w:eastAsiaTheme="minorEastAsia"/>
                <w:sz w:val="20"/>
                <w:lang w:eastAsia="ko-KR"/>
              </w:rPr>
              <w:t>4.</w:t>
            </w:r>
            <w:r w:rsidRPr="006760CD">
              <w:rPr>
                <w:rFonts w:eastAsiaTheme="minorEastAsia"/>
                <w:sz w:val="20"/>
                <w:lang w:eastAsia="ko-KR"/>
              </w:rPr>
              <w:t>2</w:t>
            </w:r>
            <w:r>
              <w:rPr>
                <w:rFonts w:eastAsiaTheme="minorEastAsia"/>
                <w:sz w:val="20"/>
                <w:lang w:eastAsia="ko-KR"/>
              </w:rPr>
              <w:t>0</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6760CD" w:rsidRDefault="00EA2D31" w:rsidP="00AB566E">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Pr>
                <w:rFonts w:eastAsiaTheme="minorEastAsia"/>
                <w:sz w:val="20"/>
                <w:lang w:eastAsia="ko-KR"/>
              </w:rPr>
              <w:t>2</w:t>
            </w:r>
            <w:r w:rsidRPr="0033750E">
              <w:rPr>
                <w:rFonts w:eastAsiaTheme="minorEastAsia"/>
                <w:sz w:val="20"/>
                <w:lang w:eastAsia="ko-KR"/>
              </w:rPr>
              <w:t>4.</w:t>
            </w:r>
            <w:r>
              <w:rPr>
                <w:rFonts w:eastAsiaTheme="minorEastAsia"/>
                <w:sz w:val="20"/>
                <w:lang w:eastAsia="ko-KR"/>
              </w:rPr>
              <w:t>21</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6760CD" w:rsidRDefault="00EA2D31" w:rsidP="00AB566E">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Pr>
                <w:rFonts w:eastAsiaTheme="minorEastAsia"/>
                <w:sz w:val="20"/>
                <w:lang w:eastAsia="ko-KR"/>
              </w:rPr>
              <w:t>2</w:t>
            </w:r>
            <w:r w:rsidRPr="0033750E">
              <w:rPr>
                <w:rFonts w:eastAsiaTheme="minorEastAsia"/>
                <w:sz w:val="20"/>
                <w:lang w:eastAsia="ko-KR"/>
              </w:rPr>
              <w:t>4.</w:t>
            </w:r>
            <w:r>
              <w:rPr>
                <w:rFonts w:eastAsiaTheme="minorEastAsia"/>
                <w:sz w:val="20"/>
                <w:lang w:eastAsia="ko-KR"/>
              </w:rPr>
              <w:t>22</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6760CD" w:rsidRDefault="00EA2D31" w:rsidP="00AB566E">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Pr>
                <w:rFonts w:eastAsiaTheme="minorEastAsia"/>
                <w:sz w:val="20"/>
                <w:lang w:eastAsia="ko-KR"/>
              </w:rPr>
              <w:t>2</w:t>
            </w:r>
            <w:r w:rsidRPr="0033750E">
              <w:rPr>
                <w:rFonts w:eastAsiaTheme="minorEastAsia"/>
                <w:sz w:val="20"/>
                <w:lang w:eastAsia="ko-KR"/>
              </w:rPr>
              <w:t>4.</w:t>
            </w:r>
            <w:r w:rsidRPr="006760CD">
              <w:rPr>
                <w:rFonts w:eastAsiaTheme="minorEastAsia"/>
                <w:sz w:val="20"/>
                <w:lang w:eastAsia="ko-KR"/>
              </w:rPr>
              <w:t>2</w:t>
            </w:r>
            <w:r>
              <w:rPr>
                <w:rFonts w:eastAsiaTheme="minorEastAsia"/>
                <w:sz w:val="20"/>
                <w:lang w:eastAsia="ko-KR"/>
              </w:rPr>
              <w:t>3</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6760CD" w:rsidRDefault="00EA2D31" w:rsidP="00AB566E">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Pr>
                <w:rFonts w:eastAsiaTheme="minorEastAsia"/>
                <w:sz w:val="20"/>
                <w:lang w:eastAsia="ko-KR"/>
              </w:rPr>
              <w:t>2</w:t>
            </w:r>
            <w:r w:rsidRPr="0033750E">
              <w:rPr>
                <w:rFonts w:eastAsiaTheme="minorEastAsia"/>
                <w:sz w:val="20"/>
                <w:lang w:eastAsia="ko-KR"/>
              </w:rPr>
              <w:t>4.</w:t>
            </w:r>
            <w:r>
              <w:rPr>
                <w:rFonts w:eastAsiaTheme="minorEastAsia"/>
                <w:sz w:val="20"/>
                <w:lang w:eastAsia="ko-KR"/>
              </w:rPr>
              <w:t>24</w:t>
            </w:r>
          </w:p>
        </w:tc>
      </w:tr>
      <w:tr w:rsidR="00EA2D31"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Pr="00226678" w:rsidRDefault="00EA2D31" w:rsidP="00AB566E">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r>
      <w:tr w:rsidR="00EA2D31"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134"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r>
      <w:tr w:rsidR="00EA2D31"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Pr="00226678" w:rsidRDefault="00EA2D31" w:rsidP="00AB566E">
            <w:pPr>
              <w:snapToGrid w:val="0"/>
              <w:spacing w:after="0" w:line="240" w:lineRule="auto"/>
              <w:rPr>
                <w:rFonts w:ascii="Times New Roman" w:hAnsi="Times New Roman"/>
                <w:szCs w:val="20"/>
              </w:rPr>
            </w:pPr>
            <w:r>
              <w:rPr>
                <w:rFonts w:ascii="Times New Roman" w:hAnsi="Times New Roman"/>
                <w:szCs w:val="20"/>
              </w:rPr>
              <w:t>SL PRS #symbols</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134"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r>
      <w:tr w:rsidR="00EA2D31"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Pr="00226678" w:rsidRDefault="00EA2D31" w:rsidP="00AB566E">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134"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MF</w:t>
            </w:r>
          </w:p>
        </w:tc>
      </w:tr>
      <w:tr w:rsidR="00EA2D31"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r>
      <w:tr w:rsidR="00EA2D31"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3</w:t>
            </w:r>
          </w:p>
        </w:tc>
        <w:tc>
          <w:tcPr>
            <w:tcW w:w="1134"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3</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5</w:t>
            </w:r>
          </w:p>
        </w:tc>
      </w:tr>
      <w:tr w:rsidR="00EA2D31" w:rsidRPr="0001512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Pr="001D7023" w:rsidRDefault="00EA2D31" w:rsidP="00AB566E">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276"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r>
      <w:tr w:rsidR="00EA2D31"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134"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r>
      <w:tr w:rsidR="00EA2D31" w:rsidRPr="005E52D6"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2D31" w:rsidRPr="005D4835" w:rsidRDefault="00EA2D31" w:rsidP="00AB566E">
            <w:pPr>
              <w:snapToGrid w:val="0"/>
              <w:spacing w:after="0" w:line="240" w:lineRule="auto"/>
              <w:rPr>
                <w:rFonts w:ascii="Times New Roman" w:hAnsi="Times New Roman"/>
                <w:szCs w:val="20"/>
              </w:rPr>
            </w:pPr>
            <w:r w:rsidRPr="005D4835">
              <w:rPr>
                <w:rFonts w:ascii="Times New Roman" w:hAnsi="Times New Roman"/>
                <w:szCs w:val="20"/>
              </w:rPr>
              <w:t>Parameters</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6760CD" w:rsidRDefault="00EA2D31" w:rsidP="00AB566E">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Pr>
                <w:rFonts w:eastAsiaTheme="minorEastAsia"/>
                <w:sz w:val="20"/>
                <w:lang w:eastAsia="ko-KR"/>
              </w:rPr>
              <w:t>2</w:t>
            </w:r>
            <w:r w:rsidRPr="0033750E">
              <w:rPr>
                <w:rFonts w:eastAsiaTheme="minorEastAsia"/>
                <w:sz w:val="20"/>
                <w:lang w:eastAsia="ko-KR"/>
              </w:rPr>
              <w:t>4.</w:t>
            </w:r>
            <w:r>
              <w:rPr>
                <w:rFonts w:eastAsiaTheme="minorEastAsia"/>
                <w:sz w:val="20"/>
                <w:lang w:eastAsia="ko-KR"/>
              </w:rPr>
              <w:t>25</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6760CD" w:rsidRDefault="00EA2D31" w:rsidP="00AB566E">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Pr>
                <w:rFonts w:eastAsiaTheme="minorEastAsia"/>
                <w:sz w:val="20"/>
                <w:lang w:eastAsia="ko-KR"/>
              </w:rPr>
              <w:t>2</w:t>
            </w:r>
            <w:r w:rsidRPr="0033750E">
              <w:rPr>
                <w:rFonts w:eastAsiaTheme="minorEastAsia"/>
                <w:sz w:val="20"/>
                <w:lang w:eastAsia="ko-KR"/>
              </w:rPr>
              <w:t>4.</w:t>
            </w:r>
            <w:r>
              <w:rPr>
                <w:rFonts w:eastAsiaTheme="minorEastAsia"/>
                <w:sz w:val="20"/>
                <w:lang w:eastAsia="ko-KR"/>
              </w:rPr>
              <w:t>26</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6760CD" w:rsidRDefault="00EA2D31" w:rsidP="00AB566E">
            <w:pPr>
              <w:pStyle w:val="3GPPAgreements"/>
              <w:numPr>
                <w:ilvl w:val="0"/>
                <w:numId w:val="0"/>
              </w:numPr>
              <w:snapToGrid w:val="0"/>
              <w:spacing w:before="0" w:after="0"/>
              <w:rPr>
                <w:rFonts w:eastAsiaTheme="minorEastAsia"/>
                <w:sz w:val="20"/>
                <w:lang w:eastAsia="ko-KR"/>
              </w:rPr>
            </w:pPr>
            <w:r w:rsidRPr="006760CD">
              <w:rPr>
                <w:rFonts w:eastAsiaTheme="minorEastAsia"/>
                <w:sz w:val="20"/>
                <w:lang w:eastAsia="ko-KR"/>
              </w:rPr>
              <w:t xml:space="preserve">Case </w:t>
            </w:r>
            <w:r>
              <w:rPr>
                <w:rFonts w:eastAsiaTheme="minorEastAsia"/>
                <w:sz w:val="20"/>
                <w:lang w:eastAsia="ko-KR"/>
              </w:rPr>
              <w:t>2</w:t>
            </w:r>
            <w:r w:rsidRPr="0033750E">
              <w:rPr>
                <w:rFonts w:eastAsiaTheme="minorEastAsia"/>
                <w:sz w:val="20"/>
                <w:lang w:eastAsia="ko-KR"/>
              </w:rPr>
              <w:t>4.</w:t>
            </w:r>
            <w:r>
              <w:rPr>
                <w:rFonts w:eastAsiaTheme="minorEastAsia"/>
                <w:sz w:val="20"/>
                <w:lang w:eastAsia="ko-KR"/>
              </w:rPr>
              <w:t>27</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5E52D6" w:rsidRDefault="00EA2D31"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5E52D6" w:rsidRDefault="00EA2D31"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EA2D31" w:rsidRPr="005E52D6" w:rsidRDefault="00EA2D31" w:rsidP="00AB566E">
            <w:pPr>
              <w:pStyle w:val="3GPPAgreements"/>
              <w:numPr>
                <w:ilvl w:val="0"/>
                <w:numId w:val="0"/>
              </w:numPr>
              <w:snapToGrid w:val="0"/>
              <w:spacing w:before="0" w:after="0"/>
              <w:rPr>
                <w:rFonts w:eastAsiaTheme="minorEastAsia"/>
                <w:sz w:val="20"/>
                <w:lang w:eastAsia="ko-KR"/>
              </w:rPr>
            </w:pPr>
          </w:p>
        </w:tc>
      </w:tr>
      <w:tr w:rsidR="00EA2D31"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Pr="00226678" w:rsidRDefault="00EA2D31" w:rsidP="00AB566E">
            <w:pPr>
              <w:snapToGrid w:val="0"/>
              <w:spacing w:after="0" w:line="240" w:lineRule="auto"/>
              <w:rPr>
                <w:rFonts w:ascii="Times New Roman" w:hAnsi="Times New Roman"/>
                <w:szCs w:val="20"/>
              </w:rPr>
            </w:pPr>
            <w:r>
              <w:rPr>
                <w:rFonts w:ascii="Times New Roman" w:hAnsi="Times New Roman" w:hint="eastAsia"/>
                <w:szCs w:val="20"/>
              </w:rPr>
              <w:t>P</w:t>
            </w:r>
            <w:r>
              <w:rPr>
                <w:rFonts w:ascii="Times New Roman" w:hAnsi="Times New Roman"/>
                <w:szCs w:val="20"/>
              </w:rPr>
              <w:t>ositioning method</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134"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hint="eastAsia"/>
                <w:sz w:val="20"/>
                <w:lang w:eastAsia="ko-KR"/>
              </w:rPr>
              <w:t xml:space="preserve">SL </w:t>
            </w:r>
            <w:r>
              <w:rPr>
                <w:rFonts w:eastAsiaTheme="minorEastAsia"/>
                <w:sz w:val="20"/>
                <w:lang w:eastAsia="ko-KR"/>
              </w:rPr>
              <w:t>TDOA</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p>
        </w:tc>
      </w:tr>
      <w:tr w:rsidR="00EA2D31"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SL PRS comb size</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134"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p>
        </w:tc>
      </w:tr>
      <w:tr w:rsidR="00EA2D31"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Pr="00226678" w:rsidRDefault="00EA2D31" w:rsidP="00AB566E">
            <w:pPr>
              <w:snapToGrid w:val="0"/>
              <w:spacing w:after="0" w:line="240" w:lineRule="auto"/>
              <w:rPr>
                <w:rFonts w:ascii="Times New Roman" w:hAnsi="Times New Roman"/>
                <w:szCs w:val="20"/>
              </w:rPr>
            </w:pPr>
            <w:r>
              <w:rPr>
                <w:rFonts w:ascii="Times New Roman" w:hAnsi="Times New Roman"/>
                <w:szCs w:val="20"/>
              </w:rPr>
              <w:lastRenderedPageBreak/>
              <w:t>SL PRS #symbols</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134"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12</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p>
        </w:tc>
      </w:tr>
      <w:tr w:rsidR="00EA2D31" w:rsidRPr="00B618B7"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Pr="00226678" w:rsidRDefault="00EA2D31" w:rsidP="00AB566E">
            <w:pPr>
              <w:snapToGrid w:val="0"/>
              <w:spacing w:after="0" w:line="240" w:lineRule="auto"/>
              <w:rPr>
                <w:rFonts w:ascii="Times New Roman" w:hAnsi="Times New Roman"/>
                <w:szCs w:val="20"/>
              </w:rPr>
            </w:pPr>
            <w:r>
              <w:rPr>
                <w:rFonts w:ascii="Times New Roman" w:hAnsi="Times New Roman" w:hint="eastAsia"/>
                <w:szCs w:val="20"/>
              </w:rPr>
              <w:t>Estimation method</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134"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MUSIC</w:t>
            </w: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EA2D31" w:rsidRPr="00B618B7" w:rsidRDefault="00EA2D31" w:rsidP="00AB566E">
            <w:pPr>
              <w:pStyle w:val="3GPPAgreements"/>
              <w:numPr>
                <w:ilvl w:val="0"/>
                <w:numId w:val="0"/>
              </w:numPr>
              <w:snapToGrid w:val="0"/>
              <w:spacing w:before="0" w:after="0"/>
              <w:rPr>
                <w:rFonts w:eastAsiaTheme="minorEastAsia"/>
                <w:sz w:val="20"/>
                <w:lang w:eastAsia="ko-KR"/>
              </w:rPr>
            </w:pPr>
          </w:p>
        </w:tc>
      </w:tr>
      <w:tr w:rsidR="00EA2D31"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RSU deployment</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134"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staggered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p>
        </w:tc>
      </w:tr>
      <w:tr w:rsidR="00EA2D31"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 anchor nodes</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134"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7</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p>
        </w:tc>
      </w:tr>
      <w:tr w:rsidR="00EA2D31" w:rsidRPr="0001512B"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Pr="001D7023" w:rsidRDefault="00EA2D31" w:rsidP="00AB566E">
            <w:pPr>
              <w:snapToGrid w:val="0"/>
              <w:spacing w:after="0" w:line="240" w:lineRule="auto"/>
              <w:rPr>
                <w:rFonts w:ascii="Times New Roman" w:hAnsi="Times New Roman"/>
                <w:szCs w:val="20"/>
              </w:rPr>
            </w:pPr>
            <w:r>
              <w:rPr>
                <w:rFonts w:ascii="Times New Roman" w:hAnsi="Times New Roman" w:hint="eastAsia"/>
                <w:szCs w:val="20"/>
              </w:rPr>
              <w:t>SL PRS BW (MHz)</w:t>
            </w:r>
          </w:p>
        </w:tc>
        <w:tc>
          <w:tcPr>
            <w:tcW w:w="1276"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p>
        </w:tc>
        <w:tc>
          <w:tcPr>
            <w:tcW w:w="1134"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100</w:t>
            </w:r>
          </w:p>
        </w:tc>
        <w:tc>
          <w:tcPr>
            <w:tcW w:w="1276"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4</w:t>
            </w:r>
            <w:r>
              <w:rPr>
                <w:rFonts w:eastAsiaTheme="minorEastAsia" w:hint="eastAsia"/>
                <w:sz w:val="20"/>
                <w:lang w:eastAsia="ko-KR"/>
              </w:rPr>
              <w:t>0</w:t>
            </w:r>
            <w:r>
              <w:rPr>
                <w:rFonts w:eastAsiaTheme="minorEastAsia"/>
                <w:sz w:val="20"/>
                <w:lang w:eastAsia="ko-KR"/>
              </w:rPr>
              <w:t>0</w:t>
            </w:r>
          </w:p>
        </w:tc>
        <w:tc>
          <w:tcPr>
            <w:tcW w:w="1276"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EA2D31" w:rsidRPr="0001512B" w:rsidRDefault="00EA2D31" w:rsidP="00AB566E">
            <w:pPr>
              <w:pStyle w:val="3GPPAgreements"/>
              <w:numPr>
                <w:ilvl w:val="0"/>
                <w:numId w:val="0"/>
              </w:numPr>
              <w:snapToGrid w:val="0"/>
              <w:spacing w:before="0" w:after="0"/>
              <w:rPr>
                <w:rFonts w:eastAsiaTheme="minorEastAsia"/>
                <w:sz w:val="20"/>
                <w:lang w:eastAsia="ko-KR"/>
              </w:rPr>
            </w:pPr>
          </w:p>
        </w:tc>
      </w:tr>
      <w:tr w:rsidR="00EA2D31" w:rsidTr="00AB566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FB-ReTx</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134"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r>
              <w:rPr>
                <w:rFonts w:eastAsiaTheme="minorEastAsia"/>
                <w:sz w:val="20"/>
                <w:lang w:eastAsia="ko-KR"/>
              </w:rPr>
              <w:t>enabled</w:t>
            </w: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p>
        </w:tc>
        <w:tc>
          <w:tcPr>
            <w:tcW w:w="1276" w:type="dxa"/>
            <w:tcBorders>
              <w:top w:val="single" w:sz="4" w:space="0" w:color="auto"/>
              <w:left w:val="nil"/>
              <w:bottom w:val="single" w:sz="4" w:space="0" w:color="auto"/>
              <w:right w:val="single" w:sz="4" w:space="0" w:color="auto"/>
            </w:tcBorders>
            <w:vAlign w:val="center"/>
          </w:tcPr>
          <w:p w:rsidR="00EA2D31" w:rsidRDefault="00EA2D31" w:rsidP="00AB566E">
            <w:pPr>
              <w:pStyle w:val="3GPPAgreements"/>
              <w:numPr>
                <w:ilvl w:val="0"/>
                <w:numId w:val="0"/>
              </w:numPr>
              <w:snapToGrid w:val="0"/>
              <w:spacing w:before="0" w:after="0"/>
              <w:rPr>
                <w:rFonts w:eastAsiaTheme="minorEastAsia"/>
                <w:sz w:val="20"/>
                <w:lang w:eastAsia="ko-KR"/>
              </w:rPr>
            </w:pPr>
          </w:p>
        </w:tc>
      </w:tr>
    </w:tbl>
    <w:p w:rsidR="00EA2D31" w:rsidRDefault="00EA2D31" w:rsidP="00EA2D31">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fldChar w:fldCharType="begin"/>
      </w:r>
      <w:r>
        <w:rPr>
          <w:rFonts w:ascii="Calibri" w:hAnsi="Calibri" w:cs="Calibri"/>
          <w:sz w:val="22"/>
        </w:rPr>
        <w:instrText xml:space="preserve"> REF _Ref118388144 \h </w:instrText>
      </w:r>
      <w:r>
        <w:rPr>
          <w:rFonts w:ascii="Calibri" w:hAnsi="Calibri" w:cs="Calibri"/>
          <w:sz w:val="22"/>
        </w:rPr>
      </w:r>
      <w:r>
        <w:rPr>
          <w:rFonts w:ascii="Calibri" w:hAnsi="Calibri" w:cs="Calibri"/>
          <w:sz w:val="22"/>
        </w:rPr>
        <w:fldChar w:fldCharType="separate"/>
      </w:r>
      <w:r w:rsidR="00431CBB">
        <w:t xml:space="preserve">Table </w:t>
      </w:r>
      <w:r w:rsidR="00431CBB">
        <w:rPr>
          <w:noProof/>
        </w:rPr>
        <w:t>25</w:t>
      </w:r>
      <w:r>
        <w:rPr>
          <w:rFonts w:ascii="Calibri" w:hAnsi="Calibri" w:cs="Calibri"/>
          <w:sz w:val="22"/>
        </w:rPr>
        <w:fldChar w:fldCharType="end"/>
      </w:r>
      <w:r>
        <w:rPr>
          <w:rFonts w:ascii="Calibri" w:hAnsi="Calibri" w:cs="Calibri"/>
          <w:sz w:val="22"/>
        </w:rPr>
        <w:t xml:space="preserve"> shows the summary of the performance results of the 4th set of SL TDOA simulations. The simulation results show that Set A requirement can be met with SL PRS BW=4</w:t>
      </w:r>
      <w:r>
        <w:rPr>
          <w:rFonts w:ascii="Calibri" w:hAnsi="Calibri" w:cs="Calibri" w:hint="eastAsia"/>
          <w:sz w:val="22"/>
        </w:rPr>
        <w:t>0MHz</w:t>
      </w:r>
      <w:r>
        <w:rPr>
          <w:rFonts w:ascii="Calibri" w:hAnsi="Calibri" w:cs="Calibri"/>
          <w:sz w:val="22"/>
        </w:rPr>
        <w:t xml:space="preserve"> and Set B requirement can be met with BW=400MHz</w:t>
      </w:r>
      <w:r>
        <w:rPr>
          <w:rFonts w:ascii="Calibri" w:hAnsi="Calibri" w:cs="Calibri" w:hint="eastAsia"/>
          <w:sz w:val="22"/>
        </w:rPr>
        <w:t xml:space="preserve">, </w:t>
      </w:r>
      <w:r>
        <w:rPr>
          <w:rFonts w:ascii="Calibri" w:hAnsi="Calibri" w:cs="Calibri"/>
          <w:sz w:val="22"/>
        </w:rPr>
        <w:t xml:space="preserve">if </w:t>
      </w:r>
      <w:r w:rsidR="00A24E65">
        <w:rPr>
          <w:rFonts w:ascii="Calibri" w:hAnsi="Calibri" w:cs="Calibri"/>
          <w:sz w:val="22"/>
        </w:rPr>
        <w:t xml:space="preserve">both MUSIC estimation and </w:t>
      </w:r>
      <w:r>
        <w:rPr>
          <w:rFonts w:ascii="Calibri" w:hAnsi="Calibri" w:cs="Calibri"/>
          <w:sz w:val="22"/>
        </w:rPr>
        <w:t xml:space="preserve">feedback-based retransmission </w:t>
      </w:r>
      <w:r w:rsidR="00A24E65">
        <w:rPr>
          <w:rFonts w:ascii="Calibri" w:hAnsi="Calibri" w:cs="Calibri"/>
          <w:sz w:val="22"/>
        </w:rPr>
        <w:t>are</w:t>
      </w:r>
      <w:r>
        <w:rPr>
          <w:rFonts w:ascii="Calibri" w:hAnsi="Calibri" w:cs="Calibri"/>
          <w:sz w:val="22"/>
        </w:rPr>
        <w:t xml:space="preserve"> used.</w:t>
      </w:r>
    </w:p>
    <w:p w:rsidR="00EA2D31" w:rsidRDefault="00EA2D31" w:rsidP="00EA2D31">
      <w:pPr>
        <w:pStyle w:val="a9"/>
        <w:keepNext/>
      </w:pPr>
      <w:bookmarkStart w:id="27" w:name="_Ref118388144"/>
      <w:r>
        <w:t xml:space="preserve">Table </w:t>
      </w:r>
      <w:r>
        <w:fldChar w:fldCharType="begin"/>
      </w:r>
      <w:r>
        <w:instrText xml:space="preserve"> SEQ Table \* ARABIC </w:instrText>
      </w:r>
      <w:r>
        <w:fldChar w:fldCharType="separate"/>
      </w:r>
      <w:r w:rsidR="00431CBB">
        <w:rPr>
          <w:noProof/>
        </w:rPr>
        <w:t>25</w:t>
      </w:r>
      <w:r>
        <w:fldChar w:fldCharType="end"/>
      </w:r>
      <w:bookmarkEnd w:id="27"/>
      <w:r>
        <w:t xml:space="preserve"> </w:t>
      </w:r>
      <w:r w:rsidRPr="00D43C02">
        <w:t>Simulation results for highway for absolute positioning - horizontal accuracy (</w:t>
      </w:r>
      <w:r>
        <w:t>SL-TDOA, MUSIC+FB-ReTx</w:t>
      </w:r>
      <w:r w:rsidRPr="00D43C02">
        <w:t>)</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EA2D31" w:rsidRPr="001D7023" w:rsidTr="00AB566E">
        <w:trPr>
          <w:trHeight w:val="300"/>
          <w:jc w:val="center"/>
        </w:trPr>
        <w:tc>
          <w:tcPr>
            <w:tcW w:w="4334" w:type="dxa"/>
            <w:shd w:val="clear" w:color="auto" w:fill="D9D9D9" w:themeFill="background1" w:themeFillShade="D9"/>
            <w:vAlign w:val="center"/>
          </w:tcPr>
          <w:p w:rsidR="00EA2D31" w:rsidRPr="001D7023" w:rsidRDefault="00EA2D31" w:rsidP="00AB566E">
            <w:pPr>
              <w:snapToGrid w:val="0"/>
              <w:spacing w:after="0" w:line="240" w:lineRule="auto"/>
              <w:rPr>
                <w:rFonts w:ascii="Times New Roman" w:hAnsi="Times New Roman"/>
                <w:szCs w:val="20"/>
              </w:rPr>
            </w:pPr>
            <w:r>
              <w:rPr>
                <w:rFonts w:ascii="Times New Roman" w:hAnsi="Times New Roman" w:hint="eastAsia"/>
                <w:szCs w:val="20"/>
              </w:rPr>
              <w:t>C</w:t>
            </w:r>
            <w:r>
              <w:rPr>
                <w:rFonts w:ascii="Times New Roman" w:hAnsi="Times New Roman"/>
                <w:szCs w:val="20"/>
              </w:rPr>
              <w:t xml:space="preserve">ase ID &amp; brief description </w:t>
            </w:r>
          </w:p>
        </w:tc>
        <w:tc>
          <w:tcPr>
            <w:tcW w:w="793" w:type="dxa"/>
            <w:shd w:val="clear" w:color="auto" w:fill="D9D9D9" w:themeFill="background1" w:themeFillShade="D9"/>
            <w:vAlign w:val="center"/>
          </w:tcPr>
          <w:p w:rsidR="00EA2D31" w:rsidRPr="001D7023" w:rsidRDefault="00EA2D31" w:rsidP="00AB566E">
            <w:pPr>
              <w:snapToGrid w:val="0"/>
              <w:spacing w:after="0" w:line="240" w:lineRule="auto"/>
              <w:rPr>
                <w:rFonts w:ascii="Times New Roman" w:hAnsi="Times New Roman"/>
                <w:szCs w:val="20"/>
              </w:rPr>
            </w:pPr>
            <w:r w:rsidRPr="001D7023">
              <w:rPr>
                <w:rFonts w:ascii="Times New Roman" w:hAnsi="Times New Roman"/>
                <w:szCs w:val="20"/>
              </w:rPr>
              <w:t>50%</w:t>
            </w:r>
          </w:p>
        </w:tc>
        <w:tc>
          <w:tcPr>
            <w:tcW w:w="794" w:type="dxa"/>
            <w:shd w:val="clear" w:color="auto" w:fill="D9D9D9" w:themeFill="background1" w:themeFillShade="D9"/>
            <w:vAlign w:val="center"/>
          </w:tcPr>
          <w:p w:rsidR="00EA2D31" w:rsidRPr="001D7023" w:rsidRDefault="00EA2D31" w:rsidP="00AB566E">
            <w:pPr>
              <w:snapToGrid w:val="0"/>
              <w:spacing w:after="0" w:line="240" w:lineRule="auto"/>
              <w:rPr>
                <w:rFonts w:ascii="Times New Roman" w:hAnsi="Times New Roman"/>
                <w:szCs w:val="20"/>
              </w:rPr>
            </w:pPr>
            <w:r w:rsidRPr="001D7023">
              <w:rPr>
                <w:rFonts w:ascii="Times New Roman" w:hAnsi="Times New Roman"/>
                <w:szCs w:val="20"/>
              </w:rPr>
              <w:t>67%</w:t>
            </w:r>
          </w:p>
        </w:tc>
        <w:tc>
          <w:tcPr>
            <w:tcW w:w="793" w:type="dxa"/>
            <w:shd w:val="clear" w:color="auto" w:fill="D9D9D9" w:themeFill="background1" w:themeFillShade="D9"/>
            <w:vAlign w:val="center"/>
          </w:tcPr>
          <w:p w:rsidR="00EA2D31" w:rsidRPr="001D7023" w:rsidRDefault="00EA2D31" w:rsidP="00AB566E">
            <w:pPr>
              <w:snapToGrid w:val="0"/>
              <w:spacing w:after="0" w:line="240" w:lineRule="auto"/>
              <w:rPr>
                <w:rFonts w:ascii="Times New Roman" w:hAnsi="Times New Roman"/>
                <w:szCs w:val="20"/>
              </w:rPr>
            </w:pPr>
            <w:r w:rsidRPr="001D7023">
              <w:rPr>
                <w:rFonts w:ascii="Times New Roman" w:hAnsi="Times New Roman"/>
                <w:szCs w:val="20"/>
              </w:rPr>
              <w:t>80%</w:t>
            </w:r>
          </w:p>
        </w:tc>
        <w:tc>
          <w:tcPr>
            <w:tcW w:w="794" w:type="dxa"/>
            <w:shd w:val="clear" w:color="auto" w:fill="D9D9D9" w:themeFill="background1" w:themeFillShade="D9"/>
            <w:vAlign w:val="center"/>
          </w:tcPr>
          <w:p w:rsidR="00EA2D31" w:rsidRPr="001D7023" w:rsidRDefault="00EA2D31" w:rsidP="00AB566E">
            <w:pPr>
              <w:snapToGrid w:val="0"/>
              <w:spacing w:after="0" w:line="240" w:lineRule="auto"/>
              <w:rPr>
                <w:rFonts w:ascii="Times New Roman" w:hAnsi="Times New Roman"/>
                <w:szCs w:val="20"/>
              </w:rPr>
            </w:pPr>
            <w:r w:rsidRPr="001D7023">
              <w:rPr>
                <w:rFonts w:ascii="Times New Roman" w:hAnsi="Times New Roman"/>
                <w:szCs w:val="20"/>
              </w:rPr>
              <w:t>90%</w:t>
            </w:r>
          </w:p>
        </w:tc>
        <w:tc>
          <w:tcPr>
            <w:tcW w:w="1063" w:type="dxa"/>
            <w:shd w:val="clear" w:color="auto" w:fill="D9D9D9" w:themeFill="background1" w:themeFillShade="D9"/>
            <w:vAlign w:val="center"/>
          </w:tcPr>
          <w:p w:rsidR="00EA2D31" w:rsidRPr="001D7023" w:rsidRDefault="00EA2D31" w:rsidP="00AB566E">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A</w:t>
            </w:r>
            <w:r>
              <w:rPr>
                <w:rFonts w:ascii="Times New Roman" w:hAnsi="Times New Roman"/>
                <w:szCs w:val="20"/>
              </w:rPr>
              <w:t xml:space="preserve"> req.</w:t>
            </w:r>
          </w:p>
        </w:tc>
        <w:tc>
          <w:tcPr>
            <w:tcW w:w="1063" w:type="dxa"/>
            <w:shd w:val="clear" w:color="auto" w:fill="D9D9D9" w:themeFill="background1" w:themeFillShade="D9"/>
            <w:vAlign w:val="center"/>
          </w:tcPr>
          <w:p w:rsidR="00EA2D31" w:rsidRPr="001D7023" w:rsidRDefault="00EA2D31" w:rsidP="00AB566E">
            <w:pPr>
              <w:snapToGrid w:val="0"/>
              <w:spacing w:after="0" w:line="240" w:lineRule="auto"/>
              <w:rPr>
                <w:rFonts w:ascii="Times New Roman" w:hAnsi="Times New Roman"/>
                <w:szCs w:val="20"/>
              </w:rPr>
            </w:pPr>
            <w:r>
              <w:rPr>
                <w:rFonts w:ascii="Times New Roman" w:hAnsi="Times New Roman"/>
                <w:szCs w:val="20"/>
              </w:rPr>
              <w:t>S</w:t>
            </w:r>
            <w:r w:rsidRPr="001D7023">
              <w:rPr>
                <w:rFonts w:ascii="Times New Roman" w:hAnsi="Times New Roman"/>
                <w:szCs w:val="20"/>
              </w:rPr>
              <w:t>et B</w:t>
            </w:r>
            <w:r>
              <w:rPr>
                <w:rFonts w:ascii="Times New Roman" w:hAnsi="Times New Roman"/>
                <w:szCs w:val="20"/>
              </w:rPr>
              <w:t xml:space="preserve"> req.</w:t>
            </w:r>
          </w:p>
        </w:tc>
      </w:tr>
      <w:tr w:rsidR="00EA2D31" w:rsidRPr="001D7023" w:rsidTr="00AB566E">
        <w:trPr>
          <w:trHeight w:val="300"/>
          <w:jc w:val="center"/>
        </w:trPr>
        <w:tc>
          <w:tcPr>
            <w:tcW w:w="4334" w:type="dxa"/>
            <w:vAlign w:val="center"/>
          </w:tcPr>
          <w:p w:rsidR="00EA2D31" w:rsidRPr="001D7023" w:rsidRDefault="00EA2D31" w:rsidP="00AB566E">
            <w:pPr>
              <w:snapToGrid w:val="0"/>
              <w:spacing w:after="0" w:line="240" w:lineRule="auto"/>
              <w:rPr>
                <w:rFonts w:ascii="Times New Roman" w:hAnsi="Times New Roman"/>
                <w:szCs w:val="20"/>
              </w:rPr>
            </w:pPr>
            <w:r>
              <w:rPr>
                <w:rFonts w:ascii="Times New Roman" w:hAnsi="Times New Roman"/>
                <w:szCs w:val="20"/>
              </w:rPr>
              <w:t>Case 24.1</w:t>
            </w:r>
            <w:r w:rsidRPr="00FE35B5">
              <w:rPr>
                <w:rFonts w:ascii="Times New Roman" w:hAnsi="Times New Roman"/>
                <w:szCs w:val="20"/>
              </w:rPr>
              <w:t xml:space="preserve">, SL-TDOA, </w:t>
            </w:r>
            <w:r>
              <w:rPr>
                <w:rFonts w:ascii="Times New Roman" w:hAnsi="Times New Roman"/>
                <w:szCs w:val="20"/>
              </w:rPr>
              <w:t>BW=40MHz, #anchor=3</w:t>
            </w:r>
          </w:p>
        </w:tc>
        <w:tc>
          <w:tcPr>
            <w:tcW w:w="793" w:type="dxa"/>
            <w:vAlign w:val="center"/>
          </w:tcPr>
          <w:p w:rsidR="00EA2D31" w:rsidRDefault="00EA2D31" w:rsidP="00AB566E">
            <w:pPr>
              <w:pStyle w:val="TAH"/>
              <w:spacing w:line="276" w:lineRule="auto"/>
              <w:jc w:val="left"/>
              <w:rPr>
                <w:b w:val="0"/>
              </w:rPr>
            </w:pPr>
            <w:r w:rsidRPr="00553C70">
              <w:rPr>
                <w:b w:val="0"/>
              </w:rPr>
              <w:t>0.59</w:t>
            </w:r>
          </w:p>
        </w:tc>
        <w:tc>
          <w:tcPr>
            <w:tcW w:w="794" w:type="dxa"/>
            <w:vAlign w:val="center"/>
          </w:tcPr>
          <w:p w:rsidR="00EA2D31" w:rsidRDefault="00EA2D31" w:rsidP="00AB566E">
            <w:pPr>
              <w:pStyle w:val="TAH"/>
              <w:spacing w:line="276" w:lineRule="auto"/>
              <w:jc w:val="left"/>
              <w:rPr>
                <w:b w:val="0"/>
              </w:rPr>
            </w:pPr>
            <w:r w:rsidRPr="00553C70">
              <w:rPr>
                <w:b w:val="0"/>
              </w:rPr>
              <w:t>0.78</w:t>
            </w:r>
          </w:p>
        </w:tc>
        <w:tc>
          <w:tcPr>
            <w:tcW w:w="793" w:type="dxa"/>
            <w:vAlign w:val="center"/>
          </w:tcPr>
          <w:p w:rsidR="00EA2D31" w:rsidRDefault="00EA2D31" w:rsidP="00AB566E">
            <w:pPr>
              <w:pStyle w:val="TAH"/>
              <w:spacing w:line="276" w:lineRule="auto"/>
              <w:jc w:val="left"/>
              <w:rPr>
                <w:b w:val="0"/>
              </w:rPr>
            </w:pPr>
            <w:r w:rsidRPr="00553C70">
              <w:rPr>
                <w:b w:val="0"/>
              </w:rPr>
              <w:t>1.02</w:t>
            </w:r>
          </w:p>
        </w:tc>
        <w:tc>
          <w:tcPr>
            <w:tcW w:w="794" w:type="dxa"/>
            <w:vAlign w:val="center"/>
          </w:tcPr>
          <w:p w:rsidR="00EA2D31" w:rsidRDefault="00EA2D31" w:rsidP="00AB566E">
            <w:pPr>
              <w:pStyle w:val="TAH"/>
              <w:spacing w:line="276" w:lineRule="auto"/>
              <w:jc w:val="left"/>
              <w:rPr>
                <w:b w:val="0"/>
              </w:rPr>
            </w:pPr>
            <w:r w:rsidRPr="00553C70">
              <w:rPr>
                <w:b w:val="0"/>
              </w:rPr>
              <w:t>1.39</w:t>
            </w:r>
          </w:p>
        </w:tc>
        <w:tc>
          <w:tcPr>
            <w:tcW w:w="1063" w:type="dxa"/>
            <w:vAlign w:val="center"/>
          </w:tcPr>
          <w:p w:rsidR="00EA2D31" w:rsidRPr="001D7023"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vAlign w:val="center"/>
          </w:tcPr>
          <w:p w:rsidR="00EA2D31" w:rsidRPr="001D7023" w:rsidRDefault="00EA2D31" w:rsidP="00AB566E">
            <w:pPr>
              <w:snapToGrid w:val="0"/>
              <w:spacing w:after="0" w:line="240" w:lineRule="auto"/>
              <w:jc w:val="left"/>
              <w:rPr>
                <w:rFonts w:ascii="Times New Roman" w:hAnsi="Times New Roman"/>
                <w:szCs w:val="20"/>
              </w:rPr>
            </w:pPr>
            <w:r w:rsidRPr="004D4FF1">
              <w:rPr>
                <w:rFonts w:ascii="Times New Roman" w:hAnsi="Times New Roman"/>
                <w:szCs w:val="20"/>
              </w:rPr>
              <w:t>No</w:t>
            </w:r>
            <w:r>
              <w:rPr>
                <w:rFonts w:ascii="Times New Roman" w:hAnsi="Times New Roman"/>
                <w:szCs w:val="20"/>
              </w:rPr>
              <w:t>. 40%</w:t>
            </w:r>
          </w:p>
        </w:tc>
      </w:tr>
      <w:tr w:rsidR="00EA2D31" w:rsidRPr="001D7023" w:rsidTr="00AB566E">
        <w:trPr>
          <w:trHeight w:val="300"/>
          <w:jc w:val="center"/>
        </w:trPr>
        <w:tc>
          <w:tcPr>
            <w:tcW w:w="4334" w:type="dxa"/>
            <w:vAlign w:val="center"/>
          </w:tcPr>
          <w:p w:rsidR="00EA2D31" w:rsidRPr="001D7023" w:rsidRDefault="00EA2D31" w:rsidP="00AB566E">
            <w:pPr>
              <w:snapToGrid w:val="0"/>
              <w:spacing w:after="0" w:line="240" w:lineRule="auto"/>
              <w:rPr>
                <w:rFonts w:ascii="Times New Roman" w:hAnsi="Times New Roman"/>
                <w:szCs w:val="20"/>
              </w:rPr>
            </w:pPr>
            <w:r>
              <w:rPr>
                <w:rFonts w:ascii="Times New Roman" w:hAnsi="Times New Roman"/>
                <w:szCs w:val="20"/>
              </w:rPr>
              <w:t>Case 24.4</w:t>
            </w:r>
            <w:r w:rsidRPr="00FE35B5">
              <w:rPr>
                <w:rFonts w:ascii="Times New Roman" w:hAnsi="Times New Roman"/>
                <w:szCs w:val="20"/>
              </w:rPr>
              <w:t xml:space="preserve">, SL-TDOA, </w:t>
            </w:r>
            <w:r>
              <w:rPr>
                <w:rFonts w:ascii="Times New Roman" w:hAnsi="Times New Roman"/>
                <w:szCs w:val="20"/>
              </w:rPr>
              <w:t>BW=40MHz, #anchor=5</w:t>
            </w:r>
          </w:p>
        </w:tc>
        <w:tc>
          <w:tcPr>
            <w:tcW w:w="793" w:type="dxa"/>
            <w:vAlign w:val="center"/>
          </w:tcPr>
          <w:p w:rsidR="00EA2D31" w:rsidRDefault="00EA2D31" w:rsidP="00AB566E">
            <w:pPr>
              <w:pStyle w:val="TAH"/>
              <w:spacing w:line="276" w:lineRule="auto"/>
              <w:jc w:val="left"/>
              <w:rPr>
                <w:b w:val="0"/>
              </w:rPr>
            </w:pPr>
            <w:r w:rsidRPr="00553C70">
              <w:rPr>
                <w:b w:val="0"/>
              </w:rPr>
              <w:t>0.51</w:t>
            </w:r>
          </w:p>
        </w:tc>
        <w:tc>
          <w:tcPr>
            <w:tcW w:w="794" w:type="dxa"/>
            <w:vAlign w:val="center"/>
          </w:tcPr>
          <w:p w:rsidR="00EA2D31" w:rsidRDefault="00EA2D31" w:rsidP="00AB566E">
            <w:pPr>
              <w:pStyle w:val="TAH"/>
              <w:spacing w:line="276" w:lineRule="auto"/>
              <w:jc w:val="left"/>
              <w:rPr>
                <w:b w:val="0"/>
              </w:rPr>
            </w:pPr>
            <w:r w:rsidRPr="00553C70">
              <w:rPr>
                <w:b w:val="0"/>
              </w:rPr>
              <w:t>0.66</w:t>
            </w:r>
          </w:p>
        </w:tc>
        <w:tc>
          <w:tcPr>
            <w:tcW w:w="793" w:type="dxa"/>
            <w:vAlign w:val="center"/>
          </w:tcPr>
          <w:p w:rsidR="00EA2D31" w:rsidRDefault="00EA2D31" w:rsidP="00AB566E">
            <w:pPr>
              <w:pStyle w:val="TAH"/>
              <w:spacing w:line="276" w:lineRule="auto"/>
              <w:jc w:val="left"/>
              <w:rPr>
                <w:b w:val="0"/>
              </w:rPr>
            </w:pPr>
            <w:r w:rsidRPr="00553C70">
              <w:rPr>
                <w:b w:val="0"/>
              </w:rPr>
              <w:t>0.84</w:t>
            </w:r>
          </w:p>
        </w:tc>
        <w:tc>
          <w:tcPr>
            <w:tcW w:w="794" w:type="dxa"/>
            <w:vAlign w:val="center"/>
          </w:tcPr>
          <w:p w:rsidR="00EA2D31" w:rsidRDefault="00EA2D31" w:rsidP="00AB566E">
            <w:pPr>
              <w:pStyle w:val="TAH"/>
              <w:spacing w:line="276" w:lineRule="auto"/>
              <w:jc w:val="left"/>
              <w:rPr>
                <w:b w:val="0"/>
              </w:rPr>
            </w:pPr>
            <w:r w:rsidRPr="00553C70">
              <w:rPr>
                <w:b w:val="0"/>
              </w:rPr>
              <w:t>1.11</w:t>
            </w:r>
          </w:p>
        </w:tc>
        <w:tc>
          <w:tcPr>
            <w:tcW w:w="1063" w:type="dxa"/>
            <w:vAlign w:val="center"/>
          </w:tcPr>
          <w:p w:rsidR="00EA2D31" w:rsidRPr="001D7023"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vAlign w:val="center"/>
          </w:tcPr>
          <w:p w:rsidR="00EA2D31" w:rsidRPr="001D7023" w:rsidRDefault="00EA2D31" w:rsidP="00AB566E">
            <w:pPr>
              <w:snapToGrid w:val="0"/>
              <w:spacing w:after="0" w:line="240" w:lineRule="auto"/>
              <w:jc w:val="left"/>
              <w:rPr>
                <w:rFonts w:ascii="Times New Roman" w:hAnsi="Times New Roman"/>
                <w:szCs w:val="20"/>
              </w:rPr>
            </w:pPr>
            <w:r w:rsidRPr="004D4FF1">
              <w:rPr>
                <w:rFonts w:ascii="Times New Roman" w:hAnsi="Times New Roman"/>
                <w:szCs w:val="20"/>
              </w:rPr>
              <w:t>No</w:t>
            </w:r>
            <w:r>
              <w:rPr>
                <w:rFonts w:ascii="Times New Roman" w:hAnsi="Times New Roman"/>
                <w:szCs w:val="20"/>
              </w:rPr>
              <w:t>. 49%</w:t>
            </w:r>
          </w:p>
        </w:tc>
      </w:tr>
      <w:tr w:rsidR="00EA2D31" w:rsidRPr="001D7023" w:rsidTr="00AB566E">
        <w:trPr>
          <w:trHeight w:val="300"/>
          <w:jc w:val="center"/>
        </w:trPr>
        <w:tc>
          <w:tcPr>
            <w:tcW w:w="4334" w:type="dxa"/>
            <w:vAlign w:val="center"/>
          </w:tcPr>
          <w:p w:rsidR="00EA2D31" w:rsidRPr="001D7023" w:rsidRDefault="00EA2D31" w:rsidP="00AB566E">
            <w:pPr>
              <w:snapToGrid w:val="0"/>
              <w:spacing w:after="0" w:line="240" w:lineRule="auto"/>
              <w:rPr>
                <w:rFonts w:ascii="Times New Roman" w:hAnsi="Times New Roman"/>
                <w:szCs w:val="20"/>
              </w:rPr>
            </w:pPr>
            <w:r>
              <w:rPr>
                <w:rFonts w:ascii="Times New Roman" w:hAnsi="Times New Roman"/>
                <w:szCs w:val="20"/>
              </w:rPr>
              <w:t>Case 24.7</w:t>
            </w:r>
            <w:r w:rsidRPr="00FE35B5">
              <w:rPr>
                <w:rFonts w:ascii="Times New Roman" w:hAnsi="Times New Roman"/>
                <w:szCs w:val="20"/>
              </w:rPr>
              <w:t xml:space="preserve">, SL-TDOA, </w:t>
            </w:r>
            <w:r>
              <w:rPr>
                <w:rFonts w:ascii="Times New Roman" w:hAnsi="Times New Roman"/>
                <w:szCs w:val="20"/>
              </w:rPr>
              <w:t>BW=40MHz, #anchor=7</w:t>
            </w:r>
          </w:p>
        </w:tc>
        <w:tc>
          <w:tcPr>
            <w:tcW w:w="793" w:type="dxa"/>
            <w:vAlign w:val="center"/>
          </w:tcPr>
          <w:p w:rsidR="00EA2D31" w:rsidRDefault="00EA2D31" w:rsidP="00AB566E">
            <w:pPr>
              <w:pStyle w:val="TAH"/>
              <w:spacing w:line="276" w:lineRule="auto"/>
              <w:jc w:val="left"/>
              <w:rPr>
                <w:b w:val="0"/>
              </w:rPr>
            </w:pPr>
            <w:r w:rsidRPr="00553C70">
              <w:rPr>
                <w:b w:val="0"/>
              </w:rPr>
              <w:t>0.45</w:t>
            </w:r>
          </w:p>
        </w:tc>
        <w:tc>
          <w:tcPr>
            <w:tcW w:w="794" w:type="dxa"/>
            <w:vAlign w:val="center"/>
          </w:tcPr>
          <w:p w:rsidR="00EA2D31" w:rsidRDefault="00EA2D31" w:rsidP="00AB566E">
            <w:pPr>
              <w:pStyle w:val="TAH"/>
              <w:spacing w:line="276" w:lineRule="auto"/>
              <w:jc w:val="left"/>
              <w:rPr>
                <w:b w:val="0"/>
              </w:rPr>
            </w:pPr>
            <w:r w:rsidRPr="00553C70">
              <w:rPr>
                <w:b w:val="0"/>
              </w:rPr>
              <w:t>0.60</w:t>
            </w:r>
          </w:p>
        </w:tc>
        <w:tc>
          <w:tcPr>
            <w:tcW w:w="793" w:type="dxa"/>
            <w:vAlign w:val="center"/>
          </w:tcPr>
          <w:p w:rsidR="00EA2D31" w:rsidRDefault="00EA2D31" w:rsidP="00AB566E">
            <w:pPr>
              <w:pStyle w:val="TAH"/>
              <w:spacing w:line="276" w:lineRule="auto"/>
              <w:jc w:val="left"/>
              <w:rPr>
                <w:b w:val="0"/>
              </w:rPr>
            </w:pPr>
            <w:r w:rsidRPr="00553C70">
              <w:rPr>
                <w:b w:val="0"/>
              </w:rPr>
              <w:t>0.76</w:t>
            </w:r>
          </w:p>
        </w:tc>
        <w:tc>
          <w:tcPr>
            <w:tcW w:w="794" w:type="dxa"/>
            <w:vAlign w:val="center"/>
          </w:tcPr>
          <w:p w:rsidR="00EA2D31" w:rsidRDefault="00EA2D31" w:rsidP="00AB566E">
            <w:pPr>
              <w:pStyle w:val="TAH"/>
              <w:spacing w:line="276" w:lineRule="auto"/>
              <w:jc w:val="left"/>
              <w:rPr>
                <w:b w:val="0"/>
              </w:rPr>
            </w:pPr>
            <w:r w:rsidRPr="00553C70">
              <w:rPr>
                <w:b w:val="0"/>
              </w:rPr>
              <w:t>0.99</w:t>
            </w:r>
          </w:p>
        </w:tc>
        <w:tc>
          <w:tcPr>
            <w:tcW w:w="1063" w:type="dxa"/>
            <w:vAlign w:val="center"/>
          </w:tcPr>
          <w:p w:rsidR="00EA2D31" w:rsidRPr="001D7023"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vAlign w:val="center"/>
          </w:tcPr>
          <w:p w:rsidR="00EA2D31" w:rsidRPr="001D7023" w:rsidRDefault="00EA2D31" w:rsidP="00AB566E">
            <w:pPr>
              <w:snapToGrid w:val="0"/>
              <w:spacing w:after="0" w:line="240" w:lineRule="auto"/>
              <w:jc w:val="left"/>
              <w:rPr>
                <w:rFonts w:ascii="Times New Roman" w:hAnsi="Times New Roman"/>
                <w:szCs w:val="20"/>
              </w:rPr>
            </w:pPr>
            <w:r w:rsidRPr="004D4FF1">
              <w:rPr>
                <w:rFonts w:ascii="Times New Roman" w:hAnsi="Times New Roman"/>
                <w:szCs w:val="20"/>
              </w:rPr>
              <w:t>No</w:t>
            </w:r>
            <w:r>
              <w:rPr>
                <w:rFonts w:ascii="Times New Roman" w:hAnsi="Times New Roman"/>
                <w:szCs w:val="20"/>
              </w:rPr>
              <w:t>. 56%</w:t>
            </w:r>
          </w:p>
        </w:tc>
      </w:tr>
      <w:tr w:rsidR="00EA2D31" w:rsidRPr="001D7023"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A2D31" w:rsidRPr="001D7023" w:rsidRDefault="00EA2D31" w:rsidP="00AB566E">
            <w:pPr>
              <w:snapToGrid w:val="0"/>
              <w:spacing w:after="0" w:line="240" w:lineRule="auto"/>
              <w:rPr>
                <w:rFonts w:ascii="Times New Roman" w:hAnsi="Times New Roman"/>
                <w:szCs w:val="20"/>
              </w:rPr>
            </w:pPr>
            <w:r>
              <w:rPr>
                <w:rFonts w:ascii="Times New Roman" w:hAnsi="Times New Roman"/>
                <w:szCs w:val="20"/>
              </w:rPr>
              <w:t>Case 24.10</w:t>
            </w:r>
            <w:r w:rsidRPr="00FE35B5">
              <w:rPr>
                <w:rFonts w:ascii="Times New Roman" w:hAnsi="Times New Roman"/>
                <w:szCs w:val="20"/>
              </w:rPr>
              <w:t xml:space="preserve">, SL-TDOA, </w:t>
            </w:r>
            <w:r>
              <w:rPr>
                <w:rFonts w:ascii="Times New Roman" w:hAnsi="Times New Roman"/>
                <w:szCs w:val="20"/>
              </w:rPr>
              <w:t>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pStyle w:val="TAH"/>
              <w:spacing w:line="276" w:lineRule="auto"/>
              <w:jc w:val="left"/>
              <w:rPr>
                <w:b w:val="0"/>
              </w:rPr>
            </w:pPr>
            <w:r>
              <w:rPr>
                <w:b w:val="0"/>
              </w:rPr>
              <w:t>0.58</w:t>
            </w:r>
          </w:p>
        </w:tc>
        <w:tc>
          <w:tcPr>
            <w:tcW w:w="79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pStyle w:val="TAH"/>
              <w:spacing w:line="276" w:lineRule="auto"/>
              <w:jc w:val="left"/>
              <w:rPr>
                <w:b w:val="0"/>
              </w:rPr>
            </w:pPr>
            <w:r>
              <w:rPr>
                <w:b w:val="0"/>
              </w:rPr>
              <w:t>0.77</w:t>
            </w:r>
          </w:p>
        </w:tc>
        <w:tc>
          <w:tcPr>
            <w:tcW w:w="793"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pStyle w:val="TAH"/>
              <w:spacing w:line="276" w:lineRule="auto"/>
              <w:jc w:val="left"/>
              <w:rPr>
                <w:b w:val="0"/>
              </w:rPr>
            </w:pPr>
            <w:r>
              <w:rPr>
                <w:b w:val="0"/>
              </w:rPr>
              <w:t>1.01</w:t>
            </w:r>
          </w:p>
        </w:tc>
        <w:tc>
          <w:tcPr>
            <w:tcW w:w="79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pStyle w:val="TAH"/>
              <w:spacing w:line="276" w:lineRule="auto"/>
              <w:jc w:val="left"/>
              <w:rPr>
                <w:b w:val="0"/>
              </w:rPr>
            </w:pPr>
            <w:r>
              <w:rPr>
                <w:b w:val="0"/>
              </w:rPr>
              <w:t>1.36</w:t>
            </w:r>
          </w:p>
        </w:tc>
        <w:tc>
          <w:tcPr>
            <w:tcW w:w="1063" w:type="dxa"/>
            <w:tcBorders>
              <w:top w:val="single" w:sz="4" w:space="0" w:color="000000"/>
              <w:left w:val="single" w:sz="4" w:space="0" w:color="000000"/>
              <w:bottom w:val="single" w:sz="4" w:space="0" w:color="000000"/>
              <w:right w:val="single" w:sz="4" w:space="0" w:color="000000"/>
            </w:tcBorders>
            <w:vAlign w:val="center"/>
          </w:tcPr>
          <w:p w:rsidR="00EA2D31" w:rsidRPr="001D7023"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EA2D31" w:rsidRPr="001D7023" w:rsidRDefault="00EA2D31" w:rsidP="00AB566E">
            <w:pPr>
              <w:snapToGrid w:val="0"/>
              <w:spacing w:after="0" w:line="240" w:lineRule="auto"/>
              <w:jc w:val="left"/>
              <w:rPr>
                <w:rFonts w:ascii="Times New Roman" w:hAnsi="Times New Roman"/>
                <w:szCs w:val="20"/>
              </w:rPr>
            </w:pPr>
            <w:r>
              <w:rPr>
                <w:rFonts w:ascii="Times New Roman" w:hAnsi="Times New Roman"/>
                <w:szCs w:val="20"/>
              </w:rPr>
              <w:t>No. 41%</w:t>
            </w:r>
          </w:p>
        </w:tc>
      </w:tr>
      <w:tr w:rsidR="00EA2D31"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A2D31" w:rsidRPr="001D7023" w:rsidRDefault="00EA2D31" w:rsidP="00AB566E">
            <w:pPr>
              <w:snapToGrid w:val="0"/>
              <w:spacing w:after="0" w:line="240" w:lineRule="auto"/>
              <w:rPr>
                <w:rFonts w:ascii="Times New Roman" w:hAnsi="Times New Roman"/>
                <w:szCs w:val="20"/>
              </w:rPr>
            </w:pPr>
            <w:r>
              <w:rPr>
                <w:rFonts w:ascii="Times New Roman" w:hAnsi="Times New Roman"/>
                <w:szCs w:val="20"/>
              </w:rPr>
              <w:t>Case 24.13</w:t>
            </w:r>
            <w:r w:rsidRPr="00FE35B5">
              <w:rPr>
                <w:rFonts w:ascii="Times New Roman" w:hAnsi="Times New Roman"/>
                <w:szCs w:val="20"/>
              </w:rPr>
              <w:t xml:space="preserve">, SL-TDOA, </w:t>
            </w:r>
            <w:r>
              <w:rPr>
                <w:rFonts w:ascii="Times New Roman" w:hAnsi="Times New Roman"/>
                <w:szCs w:val="20"/>
              </w:rPr>
              <w:t>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pStyle w:val="TAH"/>
              <w:spacing w:line="276" w:lineRule="auto"/>
              <w:jc w:val="left"/>
              <w:rPr>
                <w:b w:val="0"/>
              </w:rPr>
            </w:pPr>
            <w:r>
              <w:rPr>
                <w:b w:val="0"/>
              </w:rPr>
              <w:t>0.51</w:t>
            </w:r>
          </w:p>
        </w:tc>
        <w:tc>
          <w:tcPr>
            <w:tcW w:w="79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pStyle w:val="TAH"/>
              <w:spacing w:line="276" w:lineRule="auto"/>
              <w:jc w:val="left"/>
              <w:rPr>
                <w:b w:val="0"/>
              </w:rPr>
            </w:pPr>
            <w:r>
              <w:rPr>
                <w:b w:val="0"/>
              </w:rPr>
              <w:t>0.66</w:t>
            </w:r>
          </w:p>
        </w:tc>
        <w:tc>
          <w:tcPr>
            <w:tcW w:w="793"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pStyle w:val="TAH"/>
              <w:spacing w:line="276" w:lineRule="auto"/>
              <w:jc w:val="left"/>
              <w:rPr>
                <w:b w:val="0"/>
              </w:rPr>
            </w:pPr>
            <w:r>
              <w:rPr>
                <w:b w:val="0"/>
              </w:rPr>
              <w:t>0.84</w:t>
            </w:r>
          </w:p>
        </w:tc>
        <w:tc>
          <w:tcPr>
            <w:tcW w:w="79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pStyle w:val="TAH"/>
              <w:spacing w:line="276" w:lineRule="auto"/>
              <w:jc w:val="left"/>
              <w:rPr>
                <w:b w:val="0"/>
              </w:rPr>
            </w:pPr>
            <w:r>
              <w:rPr>
                <w:b w:val="0"/>
              </w:rPr>
              <w:t>1.10</w:t>
            </w:r>
          </w:p>
        </w:tc>
        <w:tc>
          <w:tcPr>
            <w:tcW w:w="1063" w:type="dxa"/>
            <w:tcBorders>
              <w:top w:val="single" w:sz="4" w:space="0" w:color="000000"/>
              <w:left w:val="single" w:sz="4" w:space="0" w:color="000000"/>
              <w:bottom w:val="single" w:sz="4" w:space="0" w:color="000000"/>
              <w:right w:val="single" w:sz="4" w:space="0" w:color="000000"/>
            </w:tcBorders>
            <w:vAlign w:val="center"/>
          </w:tcPr>
          <w:p w:rsidR="00EA2D31" w:rsidRPr="001D7023"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EA2D31" w:rsidRPr="001D7023" w:rsidRDefault="00EA2D31" w:rsidP="00AB566E">
            <w:pPr>
              <w:snapToGrid w:val="0"/>
              <w:spacing w:after="0" w:line="240" w:lineRule="auto"/>
              <w:jc w:val="left"/>
              <w:rPr>
                <w:rFonts w:ascii="Times New Roman" w:hAnsi="Times New Roman"/>
                <w:szCs w:val="20"/>
              </w:rPr>
            </w:pPr>
            <w:r>
              <w:rPr>
                <w:rFonts w:ascii="Times New Roman" w:hAnsi="Times New Roman"/>
                <w:szCs w:val="20"/>
              </w:rPr>
              <w:t>No. 49%</w:t>
            </w:r>
          </w:p>
        </w:tc>
      </w:tr>
      <w:tr w:rsidR="00EA2D31"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A2D31" w:rsidRPr="001D7023" w:rsidRDefault="00EA2D31" w:rsidP="00AB566E">
            <w:pPr>
              <w:snapToGrid w:val="0"/>
              <w:spacing w:after="0" w:line="240" w:lineRule="auto"/>
              <w:rPr>
                <w:rFonts w:ascii="Times New Roman" w:hAnsi="Times New Roman"/>
                <w:szCs w:val="20"/>
              </w:rPr>
            </w:pPr>
            <w:r>
              <w:rPr>
                <w:rFonts w:ascii="Times New Roman" w:hAnsi="Times New Roman"/>
                <w:szCs w:val="20"/>
              </w:rPr>
              <w:t>Case 24.16</w:t>
            </w:r>
            <w:r w:rsidRPr="00FE35B5">
              <w:rPr>
                <w:rFonts w:ascii="Times New Roman" w:hAnsi="Times New Roman"/>
                <w:szCs w:val="20"/>
              </w:rPr>
              <w:t xml:space="preserve">, SL-TDOA, </w:t>
            </w:r>
            <w:r>
              <w:rPr>
                <w:rFonts w:ascii="Times New Roman" w:hAnsi="Times New Roman"/>
                <w:szCs w:val="20"/>
              </w:rPr>
              <w:t>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pStyle w:val="TAH"/>
              <w:spacing w:line="276" w:lineRule="auto"/>
              <w:jc w:val="left"/>
              <w:rPr>
                <w:b w:val="0"/>
              </w:rPr>
            </w:pPr>
            <w:r>
              <w:rPr>
                <w:b w:val="0"/>
              </w:rPr>
              <w:t>0.45</w:t>
            </w:r>
          </w:p>
        </w:tc>
        <w:tc>
          <w:tcPr>
            <w:tcW w:w="79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pStyle w:val="TAH"/>
              <w:spacing w:line="276" w:lineRule="auto"/>
              <w:jc w:val="left"/>
              <w:rPr>
                <w:b w:val="0"/>
              </w:rPr>
            </w:pPr>
            <w:r>
              <w:rPr>
                <w:b w:val="0"/>
              </w:rPr>
              <w:t>0.59</w:t>
            </w:r>
          </w:p>
        </w:tc>
        <w:tc>
          <w:tcPr>
            <w:tcW w:w="793"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pStyle w:val="TAH"/>
              <w:spacing w:line="276" w:lineRule="auto"/>
              <w:jc w:val="left"/>
              <w:rPr>
                <w:b w:val="0"/>
              </w:rPr>
            </w:pPr>
            <w:r>
              <w:rPr>
                <w:b w:val="0"/>
              </w:rPr>
              <w:t>0.76</w:t>
            </w:r>
          </w:p>
        </w:tc>
        <w:tc>
          <w:tcPr>
            <w:tcW w:w="79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pStyle w:val="TAH"/>
              <w:spacing w:line="276" w:lineRule="auto"/>
              <w:jc w:val="left"/>
              <w:rPr>
                <w:b w:val="0"/>
              </w:rPr>
            </w:pPr>
            <w:r>
              <w:rPr>
                <w:b w:val="0"/>
              </w:rPr>
              <w:t>0.97</w:t>
            </w:r>
          </w:p>
        </w:tc>
        <w:tc>
          <w:tcPr>
            <w:tcW w:w="1063" w:type="dxa"/>
            <w:tcBorders>
              <w:top w:val="single" w:sz="4" w:space="0" w:color="000000"/>
              <w:left w:val="single" w:sz="4" w:space="0" w:color="000000"/>
              <w:bottom w:val="single" w:sz="4" w:space="0" w:color="000000"/>
              <w:right w:val="single" w:sz="4" w:space="0" w:color="000000"/>
            </w:tcBorders>
            <w:vAlign w:val="center"/>
          </w:tcPr>
          <w:p w:rsidR="00EA2D31" w:rsidRPr="001D7023"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EA2D31" w:rsidRPr="001D7023" w:rsidRDefault="00EA2D31" w:rsidP="00AB566E">
            <w:pPr>
              <w:snapToGrid w:val="0"/>
              <w:spacing w:after="0" w:line="240" w:lineRule="auto"/>
              <w:jc w:val="left"/>
              <w:rPr>
                <w:rFonts w:ascii="Times New Roman" w:hAnsi="Times New Roman"/>
                <w:szCs w:val="20"/>
              </w:rPr>
            </w:pPr>
            <w:r>
              <w:rPr>
                <w:rFonts w:ascii="Times New Roman" w:hAnsi="Times New Roman"/>
                <w:szCs w:val="20"/>
              </w:rPr>
              <w:t>No. 57%</w:t>
            </w:r>
          </w:p>
        </w:tc>
      </w:tr>
      <w:tr w:rsidR="00EA2D31" w:rsidRPr="001D7023"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A2D31" w:rsidRPr="001D7023" w:rsidRDefault="00EA2D31" w:rsidP="00AB566E">
            <w:pPr>
              <w:snapToGrid w:val="0"/>
              <w:spacing w:after="0" w:line="240" w:lineRule="auto"/>
              <w:rPr>
                <w:rFonts w:ascii="Times New Roman" w:hAnsi="Times New Roman"/>
                <w:szCs w:val="20"/>
              </w:rPr>
            </w:pPr>
            <w:r>
              <w:rPr>
                <w:rFonts w:ascii="Times New Roman" w:hAnsi="Times New Roman"/>
                <w:szCs w:val="20"/>
              </w:rPr>
              <w:t>Case 24.19</w:t>
            </w:r>
            <w:r w:rsidRPr="00FE35B5">
              <w:rPr>
                <w:rFonts w:ascii="Times New Roman" w:hAnsi="Times New Roman"/>
                <w:szCs w:val="20"/>
              </w:rPr>
              <w:t xml:space="preserve">, SL-TDOA, </w:t>
            </w:r>
            <w:r>
              <w:rPr>
                <w:rFonts w:ascii="Times New Roman" w:hAnsi="Times New Roman"/>
                <w:szCs w:val="20"/>
              </w:rPr>
              <w:t>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pStyle w:val="TAH"/>
              <w:spacing w:line="276" w:lineRule="auto"/>
              <w:jc w:val="left"/>
              <w:rPr>
                <w:b w:val="0"/>
              </w:rPr>
            </w:pPr>
            <w:r w:rsidRPr="0070221A">
              <w:rPr>
                <w:b w:val="0"/>
              </w:rPr>
              <w:t>0.59</w:t>
            </w:r>
          </w:p>
        </w:tc>
        <w:tc>
          <w:tcPr>
            <w:tcW w:w="79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pStyle w:val="TAH"/>
              <w:spacing w:line="276" w:lineRule="auto"/>
              <w:jc w:val="left"/>
              <w:rPr>
                <w:b w:val="0"/>
              </w:rPr>
            </w:pPr>
            <w:r w:rsidRPr="0070221A">
              <w:rPr>
                <w:b w:val="0"/>
              </w:rPr>
              <w:t>0.78</w:t>
            </w:r>
          </w:p>
        </w:tc>
        <w:tc>
          <w:tcPr>
            <w:tcW w:w="793"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pStyle w:val="TAH"/>
              <w:spacing w:line="276" w:lineRule="auto"/>
              <w:jc w:val="left"/>
              <w:rPr>
                <w:b w:val="0"/>
              </w:rPr>
            </w:pPr>
            <w:r w:rsidRPr="0070221A">
              <w:rPr>
                <w:b w:val="0"/>
              </w:rPr>
              <w:t>1.00</w:t>
            </w:r>
          </w:p>
        </w:tc>
        <w:tc>
          <w:tcPr>
            <w:tcW w:w="79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pStyle w:val="TAH"/>
              <w:spacing w:line="276" w:lineRule="auto"/>
              <w:jc w:val="left"/>
              <w:rPr>
                <w:b w:val="0"/>
              </w:rPr>
            </w:pPr>
            <w:r w:rsidRPr="0070221A">
              <w:rPr>
                <w:b w:val="0"/>
              </w:rPr>
              <w:t>1.37</w:t>
            </w:r>
          </w:p>
        </w:tc>
        <w:tc>
          <w:tcPr>
            <w:tcW w:w="1063" w:type="dxa"/>
            <w:tcBorders>
              <w:top w:val="single" w:sz="4" w:space="0" w:color="000000"/>
              <w:left w:val="single" w:sz="4" w:space="0" w:color="000000"/>
              <w:bottom w:val="single" w:sz="4" w:space="0" w:color="000000"/>
              <w:right w:val="single" w:sz="4" w:space="0" w:color="000000"/>
            </w:tcBorders>
            <w:vAlign w:val="center"/>
          </w:tcPr>
          <w:p w:rsidR="00EA2D31" w:rsidRPr="00C16294" w:rsidRDefault="00EA2D31" w:rsidP="00AB566E">
            <w:pPr>
              <w:snapToGrid w:val="0"/>
              <w:spacing w:after="0" w:line="240" w:lineRule="auto"/>
              <w:jc w:val="left"/>
              <w:rPr>
                <w:rFonts w:ascii="Times New Roman" w:hAnsi="Times New Roman"/>
                <w:szCs w:val="20"/>
              </w:rPr>
            </w:pPr>
            <w:r w:rsidRPr="0070221A">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EA2D31" w:rsidRPr="001D7023" w:rsidRDefault="00EA2D31" w:rsidP="00AB566E">
            <w:pPr>
              <w:snapToGrid w:val="0"/>
              <w:spacing w:after="0" w:line="240" w:lineRule="auto"/>
              <w:jc w:val="left"/>
              <w:rPr>
                <w:rFonts w:ascii="Times New Roman" w:hAnsi="Times New Roman"/>
                <w:szCs w:val="20"/>
              </w:rPr>
            </w:pPr>
            <w:r>
              <w:rPr>
                <w:rFonts w:ascii="Times New Roman" w:hAnsi="Times New Roman"/>
                <w:szCs w:val="20"/>
              </w:rPr>
              <w:t>No. 40%</w:t>
            </w:r>
          </w:p>
        </w:tc>
      </w:tr>
      <w:tr w:rsidR="00EA2D31"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A2D31" w:rsidRPr="001D7023" w:rsidRDefault="00EA2D31" w:rsidP="00AB566E">
            <w:pPr>
              <w:snapToGrid w:val="0"/>
              <w:spacing w:after="0" w:line="240" w:lineRule="auto"/>
              <w:rPr>
                <w:rFonts w:ascii="Times New Roman" w:hAnsi="Times New Roman"/>
                <w:szCs w:val="20"/>
              </w:rPr>
            </w:pPr>
            <w:r>
              <w:rPr>
                <w:rFonts w:ascii="Times New Roman" w:hAnsi="Times New Roman"/>
                <w:szCs w:val="20"/>
              </w:rPr>
              <w:t>Case 24.22</w:t>
            </w:r>
            <w:r w:rsidRPr="00FE35B5">
              <w:rPr>
                <w:rFonts w:ascii="Times New Roman" w:hAnsi="Times New Roman"/>
                <w:szCs w:val="20"/>
              </w:rPr>
              <w:t xml:space="preserve">, SL-TDOA, </w:t>
            </w:r>
            <w:r>
              <w:rPr>
                <w:rFonts w:ascii="Times New Roman" w:hAnsi="Times New Roman"/>
                <w:szCs w:val="20"/>
              </w:rPr>
              <w:t>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pStyle w:val="TAH"/>
              <w:spacing w:line="276" w:lineRule="auto"/>
              <w:jc w:val="left"/>
              <w:rPr>
                <w:b w:val="0"/>
              </w:rPr>
            </w:pPr>
            <w:r w:rsidRPr="0070221A">
              <w:rPr>
                <w:b w:val="0"/>
              </w:rPr>
              <w:t>0.52</w:t>
            </w:r>
          </w:p>
        </w:tc>
        <w:tc>
          <w:tcPr>
            <w:tcW w:w="79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pStyle w:val="TAH"/>
              <w:spacing w:line="276" w:lineRule="auto"/>
              <w:jc w:val="left"/>
              <w:rPr>
                <w:b w:val="0"/>
              </w:rPr>
            </w:pPr>
            <w:r w:rsidRPr="0070221A">
              <w:rPr>
                <w:b w:val="0"/>
              </w:rPr>
              <w:t>0.68</w:t>
            </w:r>
          </w:p>
        </w:tc>
        <w:tc>
          <w:tcPr>
            <w:tcW w:w="793"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pStyle w:val="TAH"/>
              <w:spacing w:line="276" w:lineRule="auto"/>
              <w:jc w:val="left"/>
              <w:rPr>
                <w:b w:val="0"/>
              </w:rPr>
            </w:pPr>
            <w:r w:rsidRPr="0070221A">
              <w:rPr>
                <w:b w:val="0"/>
              </w:rPr>
              <w:t>0.86</w:t>
            </w:r>
          </w:p>
        </w:tc>
        <w:tc>
          <w:tcPr>
            <w:tcW w:w="79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pStyle w:val="TAH"/>
              <w:spacing w:line="276" w:lineRule="auto"/>
              <w:jc w:val="left"/>
              <w:rPr>
                <w:b w:val="0"/>
              </w:rPr>
            </w:pPr>
            <w:r w:rsidRPr="0070221A">
              <w:rPr>
                <w:b w:val="0"/>
              </w:rPr>
              <w:t>1.10</w:t>
            </w:r>
          </w:p>
        </w:tc>
        <w:tc>
          <w:tcPr>
            <w:tcW w:w="1063" w:type="dxa"/>
            <w:tcBorders>
              <w:top w:val="single" w:sz="4" w:space="0" w:color="000000"/>
              <w:left w:val="single" w:sz="4" w:space="0" w:color="000000"/>
              <w:bottom w:val="single" w:sz="4" w:space="0" w:color="000000"/>
              <w:right w:val="single" w:sz="4" w:space="0" w:color="000000"/>
            </w:tcBorders>
            <w:vAlign w:val="center"/>
          </w:tcPr>
          <w:p w:rsidR="00EA2D31" w:rsidRPr="001D7023"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EA2D31" w:rsidRPr="00C16294" w:rsidRDefault="00EA2D31" w:rsidP="00AB566E">
            <w:pPr>
              <w:snapToGrid w:val="0"/>
              <w:spacing w:after="0" w:line="240" w:lineRule="auto"/>
              <w:jc w:val="left"/>
              <w:rPr>
                <w:rFonts w:ascii="Times New Roman" w:hAnsi="Times New Roman"/>
                <w:szCs w:val="20"/>
              </w:rPr>
            </w:pPr>
            <w:r>
              <w:rPr>
                <w:rFonts w:ascii="Times New Roman" w:hAnsi="Times New Roman"/>
                <w:szCs w:val="20"/>
              </w:rPr>
              <w:t>No. 48%</w:t>
            </w:r>
          </w:p>
        </w:tc>
      </w:tr>
      <w:tr w:rsidR="00EA2D31"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A2D31" w:rsidRPr="001D7023" w:rsidRDefault="00EA2D31" w:rsidP="00AB566E">
            <w:pPr>
              <w:snapToGrid w:val="0"/>
              <w:spacing w:after="0" w:line="240" w:lineRule="auto"/>
              <w:rPr>
                <w:rFonts w:ascii="Times New Roman" w:hAnsi="Times New Roman"/>
                <w:szCs w:val="20"/>
              </w:rPr>
            </w:pPr>
            <w:r>
              <w:rPr>
                <w:rFonts w:ascii="Times New Roman" w:hAnsi="Times New Roman"/>
                <w:szCs w:val="20"/>
              </w:rPr>
              <w:t>Case 24.25</w:t>
            </w:r>
            <w:r w:rsidRPr="00FE35B5">
              <w:rPr>
                <w:rFonts w:ascii="Times New Roman" w:hAnsi="Times New Roman"/>
                <w:szCs w:val="20"/>
              </w:rPr>
              <w:t xml:space="preserve">, SL-TDOA, </w:t>
            </w:r>
            <w:r>
              <w:rPr>
                <w:rFonts w:ascii="Times New Roman" w:hAnsi="Times New Roman"/>
                <w:szCs w:val="20"/>
              </w:rPr>
              <w:t>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pStyle w:val="TAH"/>
              <w:spacing w:line="276" w:lineRule="auto"/>
              <w:jc w:val="left"/>
              <w:rPr>
                <w:b w:val="0"/>
              </w:rPr>
            </w:pPr>
            <w:r w:rsidRPr="0070221A">
              <w:rPr>
                <w:b w:val="0"/>
              </w:rPr>
              <w:t>0.45</w:t>
            </w:r>
          </w:p>
        </w:tc>
        <w:tc>
          <w:tcPr>
            <w:tcW w:w="79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pStyle w:val="TAH"/>
              <w:spacing w:line="276" w:lineRule="auto"/>
              <w:jc w:val="left"/>
              <w:rPr>
                <w:b w:val="0"/>
              </w:rPr>
            </w:pPr>
            <w:r w:rsidRPr="0070221A">
              <w:rPr>
                <w:b w:val="0"/>
              </w:rPr>
              <w:t>0.60</w:t>
            </w:r>
          </w:p>
        </w:tc>
        <w:tc>
          <w:tcPr>
            <w:tcW w:w="793"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pStyle w:val="TAH"/>
              <w:spacing w:line="276" w:lineRule="auto"/>
              <w:jc w:val="left"/>
              <w:rPr>
                <w:b w:val="0"/>
              </w:rPr>
            </w:pPr>
            <w:r w:rsidRPr="0070221A">
              <w:rPr>
                <w:b w:val="0"/>
              </w:rPr>
              <w:t>0.75</w:t>
            </w:r>
          </w:p>
        </w:tc>
        <w:tc>
          <w:tcPr>
            <w:tcW w:w="79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pStyle w:val="TAH"/>
              <w:spacing w:line="276" w:lineRule="auto"/>
              <w:jc w:val="left"/>
              <w:rPr>
                <w:b w:val="0"/>
              </w:rPr>
            </w:pPr>
            <w:r>
              <w:rPr>
                <w:b w:val="0"/>
              </w:rPr>
              <w:t>0.97</w:t>
            </w:r>
          </w:p>
        </w:tc>
        <w:tc>
          <w:tcPr>
            <w:tcW w:w="1063" w:type="dxa"/>
            <w:tcBorders>
              <w:top w:val="single" w:sz="4" w:space="0" w:color="000000"/>
              <w:left w:val="single" w:sz="4" w:space="0" w:color="000000"/>
              <w:bottom w:val="single" w:sz="4" w:space="0" w:color="000000"/>
              <w:right w:val="single" w:sz="4" w:space="0" w:color="000000"/>
            </w:tcBorders>
            <w:vAlign w:val="center"/>
          </w:tcPr>
          <w:p w:rsidR="00EA2D31" w:rsidRPr="001D7023"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rsidR="00EA2D31" w:rsidRPr="001D7023" w:rsidRDefault="00EA2D31" w:rsidP="00AB566E">
            <w:pPr>
              <w:snapToGrid w:val="0"/>
              <w:spacing w:after="0" w:line="240" w:lineRule="auto"/>
              <w:jc w:val="left"/>
              <w:rPr>
                <w:rFonts w:ascii="Times New Roman" w:hAnsi="Times New Roman"/>
                <w:szCs w:val="20"/>
              </w:rPr>
            </w:pPr>
            <w:r>
              <w:rPr>
                <w:rFonts w:ascii="Times New Roman" w:hAnsi="Times New Roman"/>
                <w:szCs w:val="20"/>
              </w:rPr>
              <w:t>No. 55%</w:t>
            </w:r>
          </w:p>
        </w:tc>
      </w:tr>
      <w:tr w:rsidR="00EA2D31"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A2D31" w:rsidRDefault="00EA2D31" w:rsidP="00AB566E">
            <w:pPr>
              <w:snapToGrid w:val="0"/>
              <w:spacing w:after="0" w:line="240" w:lineRule="auto"/>
              <w:rPr>
                <w:rFonts w:ascii="Times New Roman" w:hAnsi="Times New Roman"/>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A2D31" w:rsidRPr="00603B6C" w:rsidRDefault="00EA2D31" w:rsidP="00AB566E">
            <w:pPr>
              <w:pStyle w:val="TAH"/>
              <w:jc w:val="left"/>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A2D31" w:rsidRPr="00603B6C" w:rsidRDefault="00EA2D31" w:rsidP="00AB566E">
            <w:pPr>
              <w:pStyle w:val="TAH"/>
              <w:jc w:val="left"/>
              <w:rPr>
                <w:b w:val="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A2D31" w:rsidRPr="00603B6C" w:rsidRDefault="00EA2D31" w:rsidP="00AB566E">
            <w:pPr>
              <w:pStyle w:val="TAH"/>
              <w:jc w:val="left"/>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A2D31" w:rsidRPr="00603B6C" w:rsidRDefault="00EA2D31" w:rsidP="00AB566E">
            <w:pPr>
              <w:pStyle w:val="TAH"/>
              <w:jc w:val="left"/>
              <w:rPr>
                <w:b w:val="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A2D31" w:rsidRDefault="00EA2D31" w:rsidP="00AB566E">
            <w:pPr>
              <w:snapToGrid w:val="0"/>
              <w:spacing w:after="0" w:line="240" w:lineRule="auto"/>
              <w:jc w:val="left"/>
              <w:rPr>
                <w:rFonts w:ascii="Times New Roman" w:hAnsi="Times New Roman"/>
                <w:szCs w:val="2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A2D31" w:rsidRDefault="00EA2D31" w:rsidP="00AB566E">
            <w:pPr>
              <w:snapToGrid w:val="0"/>
              <w:spacing w:after="0" w:line="240" w:lineRule="auto"/>
              <w:jc w:val="left"/>
              <w:rPr>
                <w:rFonts w:ascii="Times New Roman" w:hAnsi="Times New Roman"/>
                <w:szCs w:val="20"/>
              </w:rPr>
            </w:pPr>
          </w:p>
        </w:tc>
      </w:tr>
      <w:tr w:rsidR="00EA2D31"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Case 24.2</w:t>
            </w:r>
            <w:r w:rsidRPr="00FE35B5">
              <w:rPr>
                <w:rFonts w:ascii="Times New Roman" w:hAnsi="Times New Roman"/>
                <w:szCs w:val="20"/>
              </w:rPr>
              <w:t xml:space="preserve">, SL-TDOA, </w:t>
            </w:r>
            <w:r>
              <w:rPr>
                <w:rFonts w:ascii="Times New Roman" w:hAnsi="Times New Roman"/>
                <w:szCs w:val="20"/>
              </w:rPr>
              <w:t>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4D4FF1">
              <w:rPr>
                <w:b w:val="0"/>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4D4FF1">
              <w:rPr>
                <w:b w:val="0"/>
              </w:rPr>
              <w:t>0.61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4D4FF1">
              <w:rPr>
                <w:b w:val="0"/>
              </w:rPr>
              <w:t>0.77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4D4FF1">
              <w:rPr>
                <w:b w:val="0"/>
              </w:rPr>
              <w:t>1.03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sidRPr="004D4FF1">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sidRPr="004D4FF1">
              <w:rPr>
                <w:rFonts w:ascii="Times New Roman" w:hAnsi="Times New Roman"/>
                <w:szCs w:val="20"/>
              </w:rPr>
              <w:t>No</w:t>
            </w:r>
            <w:r>
              <w:rPr>
                <w:rFonts w:ascii="Times New Roman" w:hAnsi="Times New Roman"/>
                <w:szCs w:val="20"/>
              </w:rPr>
              <w:t>. 53%</w:t>
            </w:r>
          </w:p>
        </w:tc>
      </w:tr>
      <w:tr w:rsidR="00EA2D31"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Case 24.5</w:t>
            </w:r>
            <w:r w:rsidRPr="00FE35B5">
              <w:rPr>
                <w:rFonts w:ascii="Times New Roman" w:hAnsi="Times New Roman"/>
                <w:szCs w:val="20"/>
              </w:rPr>
              <w:t xml:space="preserve">, SL-TDOA, </w:t>
            </w:r>
            <w:r>
              <w:rPr>
                <w:rFonts w:ascii="Times New Roman" w:hAnsi="Times New Roman"/>
                <w:szCs w:val="20"/>
              </w:rPr>
              <w:t>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pStyle w:val="TAH"/>
              <w:spacing w:line="276" w:lineRule="auto"/>
              <w:jc w:val="left"/>
              <w:rPr>
                <w:b w:val="0"/>
              </w:rPr>
            </w:pPr>
            <w:r w:rsidRPr="004D4FF1">
              <w:rPr>
                <w:b w:val="0"/>
              </w:rPr>
              <w:t>0.41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pStyle w:val="TAH"/>
              <w:spacing w:line="276" w:lineRule="auto"/>
              <w:jc w:val="left"/>
              <w:rPr>
                <w:b w:val="0"/>
              </w:rPr>
            </w:pPr>
            <w:r w:rsidRPr="004D4FF1">
              <w:rPr>
                <w:b w:val="0"/>
              </w:rPr>
              <w:t>0.52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pStyle w:val="TAH"/>
              <w:spacing w:line="276" w:lineRule="auto"/>
              <w:jc w:val="left"/>
              <w:rPr>
                <w:b w:val="0"/>
              </w:rPr>
            </w:pPr>
            <w:r w:rsidRPr="004D4FF1">
              <w:rPr>
                <w:b w:val="0"/>
              </w:rPr>
              <w:t>0.63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pStyle w:val="TAH"/>
              <w:spacing w:line="276" w:lineRule="auto"/>
              <w:jc w:val="left"/>
              <w:rPr>
                <w:b w:val="0"/>
              </w:rPr>
            </w:pPr>
            <w:r w:rsidRPr="004D4FF1">
              <w:rPr>
                <w:b w:val="0"/>
              </w:rPr>
              <w:t>0.78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1D7023"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1D7023" w:rsidRDefault="00EA2D31" w:rsidP="00AB566E">
            <w:pPr>
              <w:snapToGrid w:val="0"/>
              <w:spacing w:after="0" w:line="240" w:lineRule="auto"/>
              <w:jc w:val="left"/>
              <w:rPr>
                <w:rFonts w:ascii="Times New Roman" w:hAnsi="Times New Roman"/>
                <w:szCs w:val="20"/>
              </w:rPr>
            </w:pPr>
            <w:r w:rsidRPr="004D4FF1">
              <w:rPr>
                <w:rFonts w:ascii="Times New Roman" w:hAnsi="Times New Roman"/>
                <w:szCs w:val="20"/>
              </w:rPr>
              <w:t>No</w:t>
            </w:r>
            <w:r>
              <w:rPr>
                <w:rFonts w:ascii="Times New Roman" w:hAnsi="Times New Roman"/>
                <w:szCs w:val="20"/>
              </w:rPr>
              <w:t>. 64%</w:t>
            </w:r>
          </w:p>
        </w:tc>
      </w:tr>
      <w:tr w:rsidR="00EA2D31"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Case 24.8</w:t>
            </w:r>
            <w:r w:rsidRPr="00FE35B5">
              <w:rPr>
                <w:rFonts w:ascii="Times New Roman" w:hAnsi="Times New Roman"/>
                <w:szCs w:val="20"/>
              </w:rPr>
              <w:t xml:space="preserve">, SL-TDOA, </w:t>
            </w:r>
            <w:r>
              <w:rPr>
                <w:rFonts w:ascii="Times New Roman" w:hAnsi="Times New Roman"/>
                <w:szCs w:val="20"/>
              </w:rPr>
              <w:t>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pStyle w:val="TAH"/>
              <w:spacing w:line="276" w:lineRule="auto"/>
              <w:jc w:val="left"/>
              <w:rPr>
                <w:b w:val="0"/>
              </w:rPr>
            </w:pPr>
            <w:r w:rsidRPr="00E81416">
              <w:rPr>
                <w:b w:val="0"/>
              </w:rPr>
              <w:t>0.35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pStyle w:val="TAH"/>
              <w:spacing w:line="276" w:lineRule="auto"/>
              <w:jc w:val="left"/>
              <w:rPr>
                <w:b w:val="0"/>
              </w:rPr>
            </w:pPr>
            <w:r w:rsidRPr="00E81416">
              <w:rPr>
                <w:b w:val="0"/>
              </w:rPr>
              <w:t>0.46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pStyle w:val="TAH"/>
              <w:spacing w:line="276" w:lineRule="auto"/>
              <w:jc w:val="left"/>
              <w:rPr>
                <w:b w:val="0"/>
              </w:rPr>
            </w:pPr>
            <w:r w:rsidRPr="00E81416">
              <w:rPr>
                <w:b w:val="0"/>
              </w:rPr>
              <w:t>0.58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pStyle w:val="TAH"/>
              <w:spacing w:line="276" w:lineRule="auto"/>
              <w:jc w:val="left"/>
              <w:rPr>
                <w:b w:val="0"/>
              </w:rPr>
            </w:pPr>
            <w:r w:rsidRPr="00E81416">
              <w:rPr>
                <w:b w:val="0"/>
              </w:rPr>
              <w:t>0.71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1D7023"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1D7023" w:rsidRDefault="00EA2D31" w:rsidP="00AB566E">
            <w:pPr>
              <w:snapToGrid w:val="0"/>
              <w:spacing w:after="0" w:line="240" w:lineRule="auto"/>
              <w:jc w:val="left"/>
              <w:rPr>
                <w:rFonts w:ascii="Times New Roman" w:hAnsi="Times New Roman"/>
                <w:szCs w:val="20"/>
              </w:rPr>
            </w:pPr>
            <w:r>
              <w:rPr>
                <w:rFonts w:ascii="Times New Roman" w:hAnsi="Times New Roman"/>
                <w:szCs w:val="20"/>
              </w:rPr>
              <w:t>No. 71%</w:t>
            </w:r>
          </w:p>
        </w:tc>
      </w:tr>
      <w:tr w:rsidR="00EA2D31"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Case 24.11</w:t>
            </w:r>
            <w:r w:rsidRPr="00FE35B5">
              <w:rPr>
                <w:rFonts w:ascii="Times New Roman" w:hAnsi="Times New Roman"/>
                <w:szCs w:val="20"/>
              </w:rPr>
              <w:t xml:space="preserve">, SL-TDOA, </w:t>
            </w:r>
            <w:r>
              <w:rPr>
                <w:rFonts w:ascii="Times New Roman" w:hAnsi="Times New Roman"/>
                <w:szCs w:val="20"/>
              </w:rPr>
              <w:t>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410D3B">
              <w:rPr>
                <w:b w:val="0"/>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410D3B">
              <w:rPr>
                <w:b w:val="0"/>
              </w:rPr>
              <w:t>0.61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410D3B">
              <w:rPr>
                <w:b w:val="0"/>
              </w:rPr>
              <w:t>0.77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410D3B">
              <w:rPr>
                <w:b w:val="0"/>
              </w:rPr>
              <w:t>1.03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Pr>
                <w:rFonts w:ascii="Times New Roman" w:hAnsi="Times New Roman"/>
                <w:szCs w:val="20"/>
              </w:rPr>
              <w:t>No. 53%</w:t>
            </w:r>
          </w:p>
        </w:tc>
      </w:tr>
      <w:tr w:rsidR="00EA2D31"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Case 24.14</w:t>
            </w:r>
            <w:r w:rsidRPr="00FE35B5">
              <w:rPr>
                <w:rFonts w:ascii="Times New Roman" w:hAnsi="Times New Roman"/>
                <w:szCs w:val="20"/>
              </w:rPr>
              <w:t xml:space="preserve">, SL-TDOA, </w:t>
            </w:r>
            <w:r>
              <w:rPr>
                <w:rFonts w:ascii="Times New Roman" w:hAnsi="Times New Roman"/>
                <w:szCs w:val="20"/>
              </w:rPr>
              <w:t>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410D3B">
              <w:rPr>
                <w:b w:val="0"/>
              </w:rPr>
              <w:t>0.41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410D3B">
              <w:rPr>
                <w:b w:val="0"/>
              </w:rPr>
              <w:t>0.52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410D3B">
              <w:rPr>
                <w:b w:val="0"/>
              </w:rPr>
              <w:t>0.64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410D3B">
              <w:rPr>
                <w:b w:val="0"/>
              </w:rPr>
              <w:t>0.80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Pr>
                <w:rFonts w:ascii="Times New Roman" w:hAnsi="Times New Roman"/>
                <w:szCs w:val="20"/>
              </w:rPr>
              <w:t>No. 64%</w:t>
            </w:r>
          </w:p>
        </w:tc>
      </w:tr>
      <w:tr w:rsidR="00EA2D31"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Case 24.17</w:t>
            </w:r>
            <w:r w:rsidRPr="00FE35B5">
              <w:rPr>
                <w:rFonts w:ascii="Times New Roman" w:hAnsi="Times New Roman"/>
                <w:szCs w:val="20"/>
              </w:rPr>
              <w:t xml:space="preserve">, SL-TDOA, </w:t>
            </w:r>
            <w:r>
              <w:rPr>
                <w:rFonts w:ascii="Times New Roman" w:hAnsi="Times New Roman"/>
                <w:szCs w:val="20"/>
              </w:rPr>
              <w:t>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410D3B">
              <w:rPr>
                <w:b w:val="0"/>
              </w:rPr>
              <w:t>0.36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410D3B">
              <w:rPr>
                <w:b w:val="0"/>
              </w:rPr>
              <w:t>0.47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410D3B">
              <w:rPr>
                <w:b w:val="0"/>
              </w:rPr>
              <w:t>0.58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410D3B">
              <w:rPr>
                <w:b w:val="0"/>
              </w:rPr>
              <w:t>0.73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Pr>
                <w:rFonts w:ascii="Times New Roman" w:hAnsi="Times New Roman"/>
                <w:szCs w:val="20"/>
              </w:rPr>
              <w:t>No. 70%</w:t>
            </w:r>
          </w:p>
        </w:tc>
      </w:tr>
      <w:tr w:rsidR="00EA2D31"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Case 24.20</w:t>
            </w:r>
            <w:r w:rsidRPr="00FE35B5">
              <w:rPr>
                <w:rFonts w:ascii="Times New Roman" w:hAnsi="Times New Roman"/>
                <w:szCs w:val="20"/>
              </w:rPr>
              <w:t xml:space="preserve">, SL-TDOA, </w:t>
            </w:r>
            <w:r>
              <w:rPr>
                <w:rFonts w:ascii="Times New Roman" w:hAnsi="Times New Roman"/>
                <w:szCs w:val="20"/>
              </w:rPr>
              <w:t>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9E12A9" w:rsidRDefault="00EA2D31" w:rsidP="00AB566E">
            <w:pPr>
              <w:pStyle w:val="TAH"/>
              <w:jc w:val="left"/>
              <w:rPr>
                <w:b w:val="0"/>
              </w:rPr>
            </w:pPr>
            <w:r w:rsidRPr="00EA0F68">
              <w:rPr>
                <w:b w:val="0"/>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EA0F68">
              <w:rPr>
                <w:b w:val="0"/>
              </w:rPr>
              <w:t>0.61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EA0F68">
              <w:rPr>
                <w:b w:val="0"/>
              </w:rPr>
              <w:t>0.76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EA0F68">
              <w:rPr>
                <w:b w:val="0"/>
              </w:rPr>
              <w:t>0.99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sidRPr="00EA0F68">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C16294" w:rsidRDefault="00EA2D31" w:rsidP="00AB566E">
            <w:pPr>
              <w:snapToGrid w:val="0"/>
              <w:spacing w:after="0" w:line="240" w:lineRule="auto"/>
              <w:jc w:val="left"/>
              <w:rPr>
                <w:rFonts w:ascii="Times New Roman" w:hAnsi="Times New Roman"/>
                <w:szCs w:val="20"/>
              </w:rPr>
            </w:pPr>
            <w:r>
              <w:rPr>
                <w:rFonts w:ascii="Times New Roman" w:hAnsi="Times New Roman"/>
                <w:szCs w:val="20"/>
              </w:rPr>
              <w:t>No. 54%</w:t>
            </w:r>
          </w:p>
        </w:tc>
      </w:tr>
      <w:tr w:rsidR="00EA2D31"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Case 24.23</w:t>
            </w:r>
            <w:r w:rsidRPr="00FE35B5">
              <w:rPr>
                <w:rFonts w:ascii="Times New Roman" w:hAnsi="Times New Roman"/>
                <w:szCs w:val="20"/>
              </w:rPr>
              <w:t xml:space="preserve">, SL-TDOA, </w:t>
            </w:r>
            <w:r>
              <w:rPr>
                <w:rFonts w:ascii="Times New Roman" w:hAnsi="Times New Roman"/>
                <w:szCs w:val="20"/>
              </w:rPr>
              <w:t>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EA0F68">
              <w:rPr>
                <w:b w:val="0"/>
              </w:rPr>
              <w:t>0.40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EA0F68">
              <w:rPr>
                <w:b w:val="0"/>
              </w:rPr>
              <w:t>0.52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EA0F68">
              <w:rPr>
                <w:b w:val="0"/>
              </w:rPr>
              <w:t>0.63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EA0F68">
              <w:rPr>
                <w:b w:val="0"/>
              </w:rPr>
              <w:t>0.78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480BC4"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Pr>
                <w:rFonts w:ascii="Times New Roman" w:hAnsi="Times New Roman"/>
                <w:szCs w:val="20"/>
              </w:rPr>
              <w:t>No. 64%</w:t>
            </w:r>
          </w:p>
        </w:tc>
      </w:tr>
      <w:tr w:rsidR="00EA2D31"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Case 24.26</w:t>
            </w:r>
            <w:r w:rsidRPr="00FE35B5">
              <w:rPr>
                <w:rFonts w:ascii="Times New Roman" w:hAnsi="Times New Roman"/>
                <w:szCs w:val="20"/>
              </w:rPr>
              <w:t xml:space="preserve">, SL-TDOA, </w:t>
            </w:r>
            <w:r>
              <w:rPr>
                <w:rFonts w:ascii="Times New Roman" w:hAnsi="Times New Roman"/>
                <w:szCs w:val="20"/>
              </w:rPr>
              <w:t>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EA0F68">
              <w:rPr>
                <w:b w:val="0"/>
              </w:rPr>
              <w:t>0.35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EA0F68">
              <w:rPr>
                <w:b w:val="0"/>
              </w:rPr>
              <w:t>0.46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EA0F68">
              <w:rPr>
                <w:b w:val="0"/>
              </w:rPr>
              <w:t>0.58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EA0F68">
              <w:rPr>
                <w:b w:val="0"/>
              </w:rPr>
              <w:t>0.72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Pr>
                <w:rFonts w:ascii="Times New Roman" w:hAnsi="Times New Roman"/>
                <w:szCs w:val="20"/>
              </w:rPr>
              <w:t>No. 72%</w:t>
            </w:r>
          </w:p>
        </w:tc>
      </w:tr>
      <w:tr w:rsidR="00EA2D31"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A2D31" w:rsidRDefault="00EA2D31" w:rsidP="00AB566E">
            <w:pPr>
              <w:snapToGrid w:val="0"/>
              <w:spacing w:after="0" w:line="240" w:lineRule="auto"/>
              <w:rPr>
                <w:rFonts w:ascii="Times New Roman" w:hAnsi="Times New Roman"/>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A2D31" w:rsidRPr="00603B6C" w:rsidRDefault="00EA2D31" w:rsidP="00AB566E">
            <w:pPr>
              <w:pStyle w:val="TAH"/>
              <w:jc w:val="left"/>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A2D31" w:rsidRPr="00603B6C" w:rsidRDefault="00EA2D31" w:rsidP="00AB566E">
            <w:pPr>
              <w:pStyle w:val="TAH"/>
              <w:jc w:val="left"/>
              <w:rPr>
                <w:b w:val="0"/>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A2D31" w:rsidRPr="00603B6C" w:rsidRDefault="00EA2D31" w:rsidP="00AB566E">
            <w:pPr>
              <w:pStyle w:val="TAH"/>
              <w:jc w:val="left"/>
              <w:rPr>
                <w:b w:val="0"/>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A2D31" w:rsidRPr="00603B6C" w:rsidRDefault="00EA2D31" w:rsidP="00AB566E">
            <w:pPr>
              <w:pStyle w:val="TAH"/>
              <w:jc w:val="left"/>
              <w:rPr>
                <w:b w:val="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A2D31" w:rsidRDefault="00EA2D31" w:rsidP="00AB566E">
            <w:pPr>
              <w:snapToGrid w:val="0"/>
              <w:spacing w:after="0" w:line="240" w:lineRule="auto"/>
              <w:jc w:val="left"/>
              <w:rPr>
                <w:rFonts w:ascii="Times New Roman" w:hAnsi="Times New Roman"/>
                <w:szCs w:val="20"/>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EA2D31" w:rsidRDefault="00EA2D31" w:rsidP="00AB566E">
            <w:pPr>
              <w:snapToGrid w:val="0"/>
              <w:spacing w:after="0" w:line="240" w:lineRule="auto"/>
              <w:jc w:val="left"/>
              <w:rPr>
                <w:rFonts w:ascii="Times New Roman" w:hAnsi="Times New Roman"/>
                <w:szCs w:val="20"/>
              </w:rPr>
            </w:pPr>
          </w:p>
        </w:tc>
      </w:tr>
      <w:tr w:rsidR="00EA2D31" w:rsidRPr="001D7023"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Case 24.3</w:t>
            </w:r>
            <w:r w:rsidRPr="00FE35B5">
              <w:rPr>
                <w:rFonts w:ascii="Times New Roman" w:hAnsi="Times New Roman"/>
                <w:szCs w:val="20"/>
              </w:rPr>
              <w:t xml:space="preserve">, SL-TDOA, </w:t>
            </w:r>
            <w:r>
              <w:rPr>
                <w:rFonts w:ascii="Times New Roman" w:hAnsi="Times New Roman"/>
                <w:szCs w:val="20"/>
              </w:rPr>
              <w:t>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0.34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0.46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Pr>
                <w:rFonts w:ascii="Times New Roman" w:hAnsi="Times New Roman"/>
                <w:szCs w:val="20"/>
              </w:rPr>
              <w:t>No. 83%</w:t>
            </w:r>
          </w:p>
        </w:tc>
      </w:tr>
      <w:tr w:rsidR="00EA2D31" w:rsidRPr="00C16294"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Case 24.6</w:t>
            </w:r>
            <w:r w:rsidRPr="00FE35B5">
              <w:rPr>
                <w:rFonts w:ascii="Times New Roman" w:hAnsi="Times New Roman"/>
                <w:szCs w:val="20"/>
              </w:rPr>
              <w:t xml:space="preserve">, SL-TDOA, </w:t>
            </w:r>
            <w:r>
              <w:rPr>
                <w:rFonts w:ascii="Times New Roman" w:hAnsi="Times New Roman"/>
                <w:szCs w:val="20"/>
              </w:rPr>
              <w:t>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0.41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r>
      <w:tr w:rsidR="00EA2D31"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Case 24.9</w:t>
            </w:r>
            <w:r w:rsidRPr="00FE35B5">
              <w:rPr>
                <w:rFonts w:ascii="Times New Roman" w:hAnsi="Times New Roman"/>
                <w:szCs w:val="20"/>
              </w:rPr>
              <w:t xml:space="preserve">, SL-TDOA, </w:t>
            </w:r>
            <w:r>
              <w:rPr>
                <w:rFonts w:ascii="Times New Roman" w:hAnsi="Times New Roman"/>
                <w:szCs w:val="20"/>
              </w:rPr>
              <w:t>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0.34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r>
      <w:tr w:rsidR="00EA2D31" w:rsidRPr="001D7023"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Case 24.12</w:t>
            </w:r>
            <w:r w:rsidRPr="00FE35B5">
              <w:rPr>
                <w:rFonts w:ascii="Times New Roman" w:hAnsi="Times New Roman"/>
                <w:szCs w:val="20"/>
              </w:rPr>
              <w:t xml:space="preserve">, SL-TDOA, </w:t>
            </w:r>
            <w:r>
              <w:rPr>
                <w:rFonts w:ascii="Times New Roman" w:hAnsi="Times New Roman"/>
                <w:szCs w:val="20"/>
              </w:rPr>
              <w:t>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0.34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0.45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Pr>
                <w:rFonts w:ascii="Times New Roman" w:hAnsi="Times New Roman"/>
                <w:szCs w:val="20"/>
              </w:rPr>
              <w:t>No. 83%</w:t>
            </w:r>
          </w:p>
        </w:tc>
      </w:tr>
      <w:tr w:rsidR="00EA2D31"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Case 24.15</w:t>
            </w:r>
            <w:r w:rsidRPr="00FE35B5">
              <w:rPr>
                <w:rFonts w:ascii="Times New Roman" w:hAnsi="Times New Roman"/>
                <w:szCs w:val="20"/>
              </w:rPr>
              <w:t xml:space="preserve">, SL-TDOA, </w:t>
            </w:r>
            <w:r>
              <w:rPr>
                <w:rFonts w:ascii="Times New Roman" w:hAnsi="Times New Roman"/>
                <w:szCs w:val="20"/>
              </w:rPr>
              <w:t>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0.41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r>
      <w:tr w:rsidR="00EA2D31"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Case 24.18</w:t>
            </w:r>
            <w:r w:rsidRPr="00FE35B5">
              <w:rPr>
                <w:rFonts w:ascii="Times New Roman" w:hAnsi="Times New Roman"/>
                <w:szCs w:val="20"/>
              </w:rPr>
              <w:t xml:space="preserve">, SL-TDOA, </w:t>
            </w:r>
            <w:r>
              <w:rPr>
                <w:rFonts w:ascii="Times New Roman" w:hAnsi="Times New Roman"/>
                <w:szCs w:val="20"/>
              </w:rPr>
              <w:t>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0.34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r>
      <w:tr w:rsidR="00EA2D31" w:rsidRPr="001D7023"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Case 24.21</w:t>
            </w:r>
            <w:r w:rsidRPr="00FE35B5">
              <w:rPr>
                <w:rFonts w:ascii="Times New Roman" w:hAnsi="Times New Roman"/>
                <w:szCs w:val="20"/>
              </w:rPr>
              <w:t xml:space="preserve">, SL-TDOA, </w:t>
            </w:r>
            <w:r>
              <w:rPr>
                <w:rFonts w:ascii="Times New Roman" w:hAnsi="Times New Roman"/>
                <w:szCs w:val="20"/>
              </w:rPr>
              <w:t>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0.34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0.45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Pr>
                <w:rFonts w:ascii="Times New Roman" w:hAnsi="Times New Roman"/>
                <w:szCs w:val="20"/>
              </w:rPr>
              <w:t>No. 83%</w:t>
            </w:r>
          </w:p>
        </w:tc>
      </w:tr>
      <w:tr w:rsidR="00EA2D31"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Case 24.24</w:t>
            </w:r>
            <w:r w:rsidRPr="00FE35B5">
              <w:rPr>
                <w:rFonts w:ascii="Times New Roman" w:hAnsi="Times New Roman"/>
                <w:szCs w:val="20"/>
              </w:rPr>
              <w:t xml:space="preserve">, SL-TDOA, </w:t>
            </w:r>
            <w:r>
              <w:rPr>
                <w:rFonts w:ascii="Times New Roman" w:hAnsi="Times New Roman"/>
                <w:szCs w:val="20"/>
              </w:rPr>
              <w:t>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sidRPr="00645E0A">
              <w:rPr>
                <w:b w:val="0"/>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0.41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r>
      <w:tr w:rsidR="00EA2D31" w:rsidTr="00AB566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rsidR="00EA2D31" w:rsidRDefault="00EA2D31" w:rsidP="00AB566E">
            <w:pPr>
              <w:snapToGrid w:val="0"/>
              <w:spacing w:after="0" w:line="240" w:lineRule="auto"/>
              <w:rPr>
                <w:rFonts w:ascii="Times New Roman" w:hAnsi="Times New Roman"/>
                <w:szCs w:val="20"/>
              </w:rPr>
            </w:pPr>
            <w:r>
              <w:rPr>
                <w:rFonts w:ascii="Times New Roman" w:hAnsi="Times New Roman"/>
                <w:szCs w:val="20"/>
              </w:rPr>
              <w:t>Case 24.27</w:t>
            </w:r>
            <w:r w:rsidRPr="00FE35B5">
              <w:rPr>
                <w:rFonts w:ascii="Times New Roman" w:hAnsi="Times New Roman"/>
                <w:szCs w:val="20"/>
              </w:rPr>
              <w:t xml:space="preserve">, SL-TDOA, </w:t>
            </w:r>
            <w:r>
              <w:rPr>
                <w:rFonts w:ascii="Times New Roman" w:hAnsi="Times New Roman"/>
                <w:szCs w:val="20"/>
              </w:rPr>
              <w:t>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Pr="00603B6C" w:rsidRDefault="00EA2D31" w:rsidP="00AB566E">
            <w:pPr>
              <w:pStyle w:val="TAH"/>
              <w:jc w:val="left"/>
              <w:rPr>
                <w:b w:val="0"/>
              </w:rPr>
            </w:pPr>
            <w:r>
              <w:rPr>
                <w:b w:val="0"/>
              </w:rPr>
              <w:t>0.34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2D31" w:rsidRDefault="00EA2D31" w:rsidP="00AB566E">
            <w:pPr>
              <w:snapToGrid w:val="0"/>
              <w:spacing w:after="0" w:line="240" w:lineRule="auto"/>
              <w:jc w:val="left"/>
              <w:rPr>
                <w:rFonts w:ascii="Times New Roman" w:hAnsi="Times New Roman"/>
                <w:szCs w:val="20"/>
              </w:rPr>
            </w:pPr>
            <w:r>
              <w:rPr>
                <w:rFonts w:ascii="Times New Roman" w:hAnsi="Times New Roman"/>
                <w:szCs w:val="20"/>
              </w:rPr>
              <w:t>Yes</w:t>
            </w:r>
          </w:p>
        </w:tc>
      </w:tr>
    </w:tbl>
    <w:p w:rsidR="00A24E65" w:rsidRDefault="00A24E65" w:rsidP="00A24E65">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Observation 12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TDOA for absolute positioning with 40MHz BW and 400MHz satisfies the Set A and Set B horizontal accuracy requirement respectively when both MUSIC estimation and feedback-based retransmission are used.</w:t>
      </w:r>
    </w:p>
    <w:p w:rsidR="009E5B27" w:rsidRDefault="009E5B27" w:rsidP="009E5B27">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lastRenderedPageBreak/>
        <w:t>Conclusion 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TDOA for absolute positioning with </w:t>
      </w:r>
      <w:r w:rsidR="00A24E65">
        <w:rPr>
          <w:rFonts w:ascii="Calibri" w:eastAsia="바탕" w:hAnsi="Calibri" w:cs="Calibri"/>
          <w:i/>
          <w:sz w:val="22"/>
        </w:rPr>
        <w:t>4</w:t>
      </w:r>
      <w:r>
        <w:rPr>
          <w:rFonts w:ascii="Calibri" w:eastAsia="바탕" w:hAnsi="Calibri" w:cs="Calibri"/>
          <w:i/>
          <w:sz w:val="22"/>
        </w:rPr>
        <w:t>0MHz BW satisfies the Set A horizontal accuracy requirement</w:t>
      </w:r>
      <w:r w:rsidR="00A24E65">
        <w:rPr>
          <w:rFonts w:ascii="Calibri" w:eastAsia="바탕" w:hAnsi="Calibri" w:cs="Calibri"/>
          <w:i/>
          <w:sz w:val="22"/>
        </w:rPr>
        <w:t>, and SL TDOA for absolute positioning with 400MHz BW satisfies the Set B horizontal accuracy requirement</w:t>
      </w:r>
      <w:r>
        <w:rPr>
          <w:rFonts w:ascii="Calibri" w:eastAsia="바탕" w:hAnsi="Calibri" w:cs="Calibri"/>
          <w:i/>
          <w:sz w:val="22"/>
        </w:rPr>
        <w:t>.</w:t>
      </w:r>
    </w:p>
    <w:p w:rsidR="00C109EC" w:rsidRPr="008B2BE5" w:rsidRDefault="00C109EC"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p>
    <w:p w:rsidR="005F35D9" w:rsidRDefault="005F35D9" w:rsidP="005F35D9">
      <w:pPr>
        <w:pStyle w:val="LGTdoc0"/>
        <w:spacing w:before="100" w:beforeAutospacing="1"/>
        <w:ind w:firstLine="425"/>
        <w:rPr>
          <w:rFonts w:ascii="Calibri" w:hAnsi="Calibri" w:cs="Calibri"/>
          <w:szCs w:val="22"/>
          <w:lang w:val="en-US"/>
        </w:rPr>
      </w:pPr>
      <w:r>
        <w:rPr>
          <w:rFonts w:ascii="Calibri" w:hAnsi="Calibri" w:cs="Calibri"/>
          <w:szCs w:val="22"/>
          <w:lang w:val="en-US"/>
        </w:rPr>
        <w:t>In this contribution, different SL positioning methods were evaluated with various parameters and conditions. The following observations and conclusions were made.</w:t>
      </w:r>
    </w:p>
    <w:p w:rsidR="009F2EBF" w:rsidRDefault="009F2EBF" w:rsidP="009F2EBF">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Observation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single-RTT for ranging within 80m with 40MHz BW satisfies Set A distance accuracy requirement when simple MF estimation is used.</w:t>
      </w:r>
    </w:p>
    <w:p w:rsidR="009F2EBF" w:rsidRDefault="009F2EBF" w:rsidP="009F2EBF">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Observation 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single-RTT for ranging within 80m with 20MHz BW satisfies Set A distance accuracy requirement when MUSIC estimation is used.</w:t>
      </w:r>
    </w:p>
    <w:p w:rsidR="009F2EBF" w:rsidRDefault="009F2EBF" w:rsidP="009F2EBF">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Observation 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single-RTT for ranging within 80m with 20MHz BW satisfies Set A distance accuracy requirement when feedback-based retransmission is used.</w:t>
      </w:r>
    </w:p>
    <w:p w:rsidR="009F2EBF" w:rsidRDefault="009F2EBF" w:rsidP="009F2EBF">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Observation 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single-RTT for ranging within 80m with 20MHz BW satisfies Set A distance accuracy requirement when both MUSIC estimation and feedback-based retransmission are used.</w:t>
      </w:r>
    </w:p>
    <w:p w:rsidR="009F2EBF" w:rsidRDefault="009F2EBF" w:rsidP="009F2EBF">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Observation 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multi-RTT for absolute positioning with 100MHz BW and 400MHz satisfies the Set A and Set B horizontal accuracy requirement respectively when </w:t>
      </w:r>
      <w:r w:rsidR="00F922DD">
        <w:rPr>
          <w:rFonts w:ascii="Calibri" w:eastAsia="바탕" w:hAnsi="Calibri" w:cs="Calibri"/>
          <w:i/>
          <w:sz w:val="22"/>
        </w:rPr>
        <w:t>a simple MF estimation is used</w:t>
      </w:r>
      <w:r>
        <w:rPr>
          <w:rFonts w:ascii="Calibri" w:eastAsia="바탕" w:hAnsi="Calibri" w:cs="Calibri"/>
          <w:i/>
          <w:sz w:val="22"/>
        </w:rPr>
        <w:t>.</w:t>
      </w:r>
    </w:p>
    <w:p w:rsidR="009F2EBF" w:rsidRDefault="009F2EBF" w:rsidP="009F2EBF">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Observation 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multi-RTT for absolute positioning with 40MHz BW and 400MHz satisfies the Set A and Set B horizontal accuracy requirement respectively when MUSIC estimation is used.</w:t>
      </w:r>
    </w:p>
    <w:p w:rsidR="009F2EBF" w:rsidRDefault="009F2EBF" w:rsidP="009F2EBF">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Observation 7</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multi-RTT for absolute positioning with 40MHz BW and 400MHz satisfies the Set A and Set B horizontal accuracy requirement respectively when feedback-based retransmission is used.</w:t>
      </w:r>
    </w:p>
    <w:p w:rsidR="009F2EBF" w:rsidRDefault="009F2EBF" w:rsidP="009F2EBF">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Observation 8</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multi-RTT for absolute positioning with 40MHz BW and 400MHz satisfies the Set A and Set B horizontal accuracy requirement respectively when both MUSIC estimation and feedback-based retransmission are used.</w:t>
      </w:r>
    </w:p>
    <w:p w:rsidR="009F2EBF" w:rsidRDefault="009F2EBF" w:rsidP="009F2EBF">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Observation 9</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TDOA for absolute positioning with 100MHz BW and 400MHz satisfies the Set A and Set B horizontal accuracy requirement respectively when a simple MF estimation is used.</w:t>
      </w:r>
    </w:p>
    <w:p w:rsidR="009F2EBF" w:rsidRDefault="009F2EBF" w:rsidP="009F2EBF">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Observation 10</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TDOA for absolute positioning with 40MHz BW and 400MHz satisfies the Set A and Set B horizontal accuracy requirement respectively when MUSIC estimation is used.</w:t>
      </w:r>
    </w:p>
    <w:p w:rsidR="009F2EBF" w:rsidRDefault="009F2EBF" w:rsidP="009F2EBF">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Observation 11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TDOA for absolute positioning with 40MHz BW and 400MHz satisfies the Set A and Set B horizontal accuracy requirement respectively when feedback-based retransmission is used.</w:t>
      </w:r>
    </w:p>
    <w:p w:rsidR="009F2EBF" w:rsidRDefault="009F2EBF" w:rsidP="009F2EBF">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Observation 12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TDOA for absolute positioning with 40MHz BW and 400MHz satisfies the Set A and Set B horizontal accuracy requirement respectivel, when both MUSIC estimation and feedback-based retransmission are used.</w:t>
      </w:r>
    </w:p>
    <w:p w:rsidR="00DC48B4" w:rsidRDefault="00DC48B4" w:rsidP="00DC48B4">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lastRenderedPageBreak/>
        <w:t>Conclusion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single-RTT for ranging within 80m with 20MHz BW satisfies Set A distance accuracy requirement. SL single-RTT for ranging within 80m </w:t>
      </w:r>
      <w:r w:rsidR="00150CDC">
        <w:rPr>
          <w:rFonts w:ascii="Calibri" w:eastAsia="바탕" w:hAnsi="Calibri" w:cs="Calibri"/>
          <w:i/>
          <w:sz w:val="22"/>
        </w:rPr>
        <w:t xml:space="preserve">with 100MHz BW </w:t>
      </w:r>
      <w:r>
        <w:rPr>
          <w:rFonts w:ascii="Calibri" w:eastAsia="바탕" w:hAnsi="Calibri" w:cs="Calibri"/>
          <w:i/>
          <w:sz w:val="22"/>
        </w:rPr>
        <w:t>cannot satisfy Set B distance accuracy requirement.</w:t>
      </w:r>
    </w:p>
    <w:p w:rsidR="00DC48B4" w:rsidRDefault="00DC48B4" w:rsidP="00DC48B4">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Conclusion 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multi-RTT for ranging with 40MHz BW satisfies Set A distance accuracy requirement, and SL multi-RTT for ranging with 400MHz BW satisfies Set B distance accuracy requirement.</w:t>
      </w:r>
    </w:p>
    <w:p w:rsidR="009F2EBF" w:rsidRDefault="009F2EBF" w:rsidP="009F2EBF">
      <w:pPr>
        <w:wordWrap/>
        <w:adjustRightInd w:val="0"/>
        <w:snapToGrid w:val="0"/>
        <w:spacing w:before="100" w:beforeAutospacing="1" w:afterLines="50" w:after="120" w:line="264" w:lineRule="auto"/>
        <w:rPr>
          <w:rFonts w:ascii="Calibri" w:eastAsia="바탕" w:hAnsi="Calibri" w:cs="Calibri"/>
          <w:i/>
          <w:sz w:val="22"/>
        </w:rPr>
      </w:pPr>
      <w:r>
        <w:rPr>
          <w:rFonts w:ascii="Calibri" w:eastAsia="바탕" w:hAnsi="Calibri" w:cs="Calibri"/>
          <w:b/>
          <w:i/>
          <w:sz w:val="22"/>
        </w:rPr>
        <w:t>Conclusion 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w:t>
      </w:r>
      <w:r>
        <w:rPr>
          <w:rFonts w:ascii="Calibri" w:eastAsia="바탕" w:hAnsi="Calibri" w:cs="Calibri" w:hint="eastAsia"/>
          <w:i/>
          <w:sz w:val="22"/>
        </w:rPr>
        <w:t>or V2X use cases,</w:t>
      </w:r>
      <w:r>
        <w:rPr>
          <w:rFonts w:ascii="Calibri" w:eastAsia="바탕" w:hAnsi="Calibri" w:cs="Calibri"/>
          <w:i/>
          <w:sz w:val="22"/>
        </w:rPr>
        <w:t xml:space="preserve"> SL TDOA for absolute positioning with 40MHz BW satisfies the Set A horizontal accuracy requirement, and SL TDOA for absolute positioning with 400MHz BW satisfies the Set B horizontal accuracy requirement.</w:t>
      </w:r>
    </w:p>
    <w:p w:rsidR="00DA1D9C" w:rsidRPr="008B2BE5" w:rsidRDefault="00DA1D9C" w:rsidP="00DA1D9C">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Pr>
          <w:rFonts w:ascii="Arial" w:eastAsia="바탕" w:hAnsi="Arial" w:cs="Times New Roman"/>
          <w:kern w:val="0"/>
          <w:sz w:val="32"/>
          <w:szCs w:val="28"/>
          <w:lang w:eastAsia="en-US"/>
        </w:rPr>
        <w:t>References</w:t>
      </w:r>
    </w:p>
    <w:p w:rsidR="0028042B" w:rsidRPr="0028042B" w:rsidRDefault="0028042B" w:rsidP="0028042B">
      <w:pPr>
        <w:numPr>
          <w:ilvl w:val="0"/>
          <w:numId w:val="32"/>
        </w:numPr>
        <w:ind w:left="392" w:hangingChars="178" w:hanging="392"/>
        <w:rPr>
          <w:rFonts w:ascii="Calibri" w:hAnsi="Calibri" w:cs="Calibri"/>
          <w:color w:val="000000" w:themeColor="text1"/>
          <w:sz w:val="22"/>
        </w:rPr>
      </w:pPr>
      <w:r w:rsidRPr="0028042B">
        <w:rPr>
          <w:rFonts w:ascii="Calibri" w:hAnsi="Calibri" w:cs="Calibri"/>
          <w:color w:val="000000" w:themeColor="text1"/>
          <w:sz w:val="22"/>
        </w:rPr>
        <w:t xml:space="preserve">K.W. Cheung, H.C. So, W.-K Ma, and Y.T. Chan, </w:t>
      </w:r>
      <w:r w:rsidR="0034415C">
        <w:rPr>
          <w:rFonts w:ascii="Calibri" w:hAnsi="Calibri" w:cs="Calibri"/>
          <w:color w:val="000000" w:themeColor="text1"/>
          <w:sz w:val="22"/>
        </w:rPr>
        <w:t>“</w:t>
      </w:r>
      <w:r w:rsidRPr="0028042B">
        <w:rPr>
          <w:rFonts w:ascii="Calibri" w:hAnsi="Calibri" w:cs="Calibri"/>
          <w:color w:val="000000" w:themeColor="text1"/>
          <w:sz w:val="22"/>
        </w:rPr>
        <w:t xml:space="preserve">Least Squares Algorithms for Time-of-Arrival-Based Mobile Location, </w:t>
      </w:r>
      <w:r>
        <w:rPr>
          <w:rFonts w:ascii="Calibri" w:hAnsi="Calibri" w:cs="Calibri"/>
          <w:color w:val="000000" w:themeColor="text1"/>
          <w:sz w:val="22"/>
        </w:rPr>
        <w:t>IEEE Trans. On signal processing,</w:t>
      </w:r>
      <w:r w:rsidR="0034415C">
        <w:rPr>
          <w:rFonts w:ascii="Calibri" w:hAnsi="Calibri" w:cs="Calibri"/>
          <w:color w:val="000000" w:themeColor="text1"/>
          <w:sz w:val="22"/>
        </w:rPr>
        <w:t>”</w:t>
      </w:r>
      <w:r>
        <w:rPr>
          <w:rFonts w:ascii="Calibri" w:hAnsi="Calibri" w:cs="Calibri"/>
          <w:color w:val="000000" w:themeColor="text1"/>
          <w:sz w:val="22"/>
        </w:rPr>
        <w:t xml:space="preserve"> pp. 1121-1128, vol</w:t>
      </w:r>
      <w:r w:rsidRPr="0028042B">
        <w:rPr>
          <w:rFonts w:ascii="Calibri" w:hAnsi="Calibri" w:cs="Calibri"/>
          <w:color w:val="000000" w:themeColor="text1"/>
          <w:sz w:val="22"/>
        </w:rPr>
        <w:t xml:space="preserve">. 52, </w:t>
      </w:r>
      <w:r>
        <w:rPr>
          <w:rFonts w:ascii="Calibri" w:hAnsi="Calibri" w:cs="Calibri"/>
          <w:color w:val="000000" w:themeColor="text1"/>
          <w:sz w:val="22"/>
        </w:rPr>
        <w:t>no</w:t>
      </w:r>
      <w:r w:rsidRPr="0028042B">
        <w:rPr>
          <w:rFonts w:ascii="Calibri" w:hAnsi="Calibri" w:cs="Calibri"/>
          <w:color w:val="000000" w:themeColor="text1"/>
          <w:sz w:val="22"/>
        </w:rPr>
        <w:t>. 4</w:t>
      </w:r>
      <w:r>
        <w:rPr>
          <w:rFonts w:ascii="Calibri" w:hAnsi="Calibri" w:cs="Calibri"/>
          <w:color w:val="000000" w:themeColor="text1"/>
          <w:sz w:val="22"/>
        </w:rPr>
        <w:t xml:space="preserve">, April </w:t>
      </w:r>
      <w:r w:rsidRPr="0028042B">
        <w:rPr>
          <w:rFonts w:ascii="Calibri" w:hAnsi="Calibri" w:cs="Calibri"/>
          <w:color w:val="000000" w:themeColor="text1"/>
          <w:sz w:val="22"/>
        </w:rPr>
        <w:t>2004.</w:t>
      </w:r>
    </w:p>
    <w:p w:rsidR="00DA1D9C" w:rsidRPr="00445419" w:rsidRDefault="005B745D" w:rsidP="005B745D">
      <w:pPr>
        <w:numPr>
          <w:ilvl w:val="0"/>
          <w:numId w:val="32"/>
        </w:numPr>
        <w:ind w:left="392" w:hangingChars="178" w:hanging="392"/>
        <w:rPr>
          <w:rFonts w:ascii="Calibri" w:hAnsi="Calibri" w:cs="Calibri"/>
          <w:color w:val="000000" w:themeColor="text1"/>
          <w:sz w:val="22"/>
        </w:rPr>
      </w:pPr>
      <w:r w:rsidRPr="005B745D">
        <w:rPr>
          <w:rFonts w:ascii="Calibri" w:eastAsia="바탕" w:hAnsi="Calibri" w:cs="Calibri"/>
          <w:sz w:val="22"/>
        </w:rPr>
        <w:t>3GPP R1-2205854</w:t>
      </w:r>
      <w:r>
        <w:rPr>
          <w:rFonts w:ascii="Calibri" w:eastAsia="바탕" w:hAnsi="Calibri" w:cs="Calibri"/>
          <w:sz w:val="22"/>
        </w:rPr>
        <w:t>,</w:t>
      </w:r>
      <w:r w:rsidRPr="005B745D">
        <w:rPr>
          <w:rFonts w:ascii="Calibri" w:eastAsia="바탕" w:hAnsi="Calibri" w:cs="Calibri"/>
          <w:sz w:val="22"/>
        </w:rPr>
        <w:t xml:space="preserve"> </w:t>
      </w:r>
      <w:r>
        <w:rPr>
          <w:rFonts w:ascii="Calibri" w:eastAsia="바탕" w:hAnsi="Calibri" w:cs="Calibri"/>
          <w:sz w:val="22"/>
        </w:rPr>
        <w:t>“</w:t>
      </w:r>
      <w:r w:rsidRPr="005B745D">
        <w:rPr>
          <w:rFonts w:ascii="Calibri" w:eastAsia="바탕" w:hAnsi="Calibri" w:cs="Calibri"/>
          <w:sz w:val="22"/>
        </w:rPr>
        <w:t>Discussion on evaluation of SL positioning</w:t>
      </w:r>
      <w:r>
        <w:rPr>
          <w:rFonts w:ascii="Calibri" w:eastAsia="바탕" w:hAnsi="Calibri" w:cs="Calibri"/>
          <w:sz w:val="22"/>
        </w:rPr>
        <w:t>,”</w:t>
      </w:r>
      <w:r w:rsidRPr="005B745D">
        <w:rPr>
          <w:rFonts w:ascii="Calibri" w:eastAsia="바탕" w:hAnsi="Calibri" w:cs="Calibri"/>
          <w:sz w:val="22"/>
        </w:rPr>
        <w:t xml:space="preserve"> LGE</w:t>
      </w:r>
    </w:p>
    <w:p w:rsidR="00445419" w:rsidRPr="00445419" w:rsidRDefault="005B745D" w:rsidP="005B745D">
      <w:pPr>
        <w:numPr>
          <w:ilvl w:val="0"/>
          <w:numId w:val="32"/>
        </w:numPr>
        <w:ind w:left="392" w:hangingChars="178" w:hanging="392"/>
        <w:rPr>
          <w:rFonts w:ascii="Calibri" w:hAnsi="Calibri" w:cs="Calibri"/>
          <w:color w:val="000000" w:themeColor="text1"/>
          <w:sz w:val="22"/>
        </w:rPr>
      </w:pPr>
      <w:r>
        <w:rPr>
          <w:rFonts w:ascii="Calibri" w:eastAsia="바탕" w:hAnsi="Calibri" w:cs="Calibri"/>
          <w:sz w:val="22"/>
        </w:rPr>
        <w:t xml:space="preserve">3GPP </w:t>
      </w:r>
      <w:r>
        <w:rPr>
          <w:rFonts w:ascii="Calibri" w:hAnsi="Calibri" w:cs="Calibri"/>
          <w:sz w:val="22"/>
        </w:rPr>
        <w:t>R1-2209483,</w:t>
      </w:r>
      <w:r w:rsidRPr="005B745D">
        <w:rPr>
          <w:rFonts w:ascii="Calibri" w:eastAsia="바탕" w:hAnsi="Calibri" w:cs="Calibri"/>
          <w:sz w:val="22"/>
        </w:rPr>
        <w:t xml:space="preserve"> </w:t>
      </w:r>
      <w:r>
        <w:rPr>
          <w:rFonts w:ascii="Calibri" w:eastAsia="바탕" w:hAnsi="Calibri" w:cs="Calibri"/>
          <w:sz w:val="22"/>
        </w:rPr>
        <w:t>“</w:t>
      </w:r>
      <w:r w:rsidRPr="005B745D">
        <w:rPr>
          <w:rFonts w:ascii="Calibri" w:eastAsia="바탕" w:hAnsi="Calibri" w:cs="Calibri"/>
          <w:sz w:val="22"/>
        </w:rPr>
        <w:t>Discussion on potential solutions for SL positioning</w:t>
      </w:r>
      <w:r>
        <w:rPr>
          <w:rFonts w:ascii="Calibri" w:eastAsia="바탕" w:hAnsi="Calibri" w:cs="Calibri"/>
          <w:sz w:val="22"/>
        </w:rPr>
        <w:t>,” LGE</w:t>
      </w:r>
    </w:p>
    <w:sectPr w:rsidR="00445419" w:rsidRPr="00445419" w:rsidSect="00C109EC">
      <w:footerReference w:type="even" r:id="rId8"/>
      <w:footerReference w:type="default" r:id="rId9"/>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5B3" w:rsidRDefault="00B375B3">
      <w:pPr>
        <w:spacing w:after="0" w:line="240" w:lineRule="auto"/>
      </w:pPr>
      <w:r>
        <w:separator/>
      </w:r>
    </w:p>
  </w:endnote>
  <w:endnote w:type="continuationSeparator" w:id="0">
    <w:p w:rsidR="00B375B3" w:rsidRDefault="00B37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68F" w:rsidRDefault="00BB168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BB168F" w:rsidRDefault="00BB168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68F" w:rsidRDefault="00BB168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C4B9E">
      <w:rPr>
        <w:rStyle w:val="a8"/>
        <w:noProof/>
      </w:rPr>
      <w:t>22</w:t>
    </w:r>
    <w:r>
      <w:rPr>
        <w:rStyle w:val="a8"/>
      </w:rPr>
      <w:fldChar w:fldCharType="end"/>
    </w:r>
  </w:p>
  <w:p w:rsidR="00BB168F" w:rsidRDefault="00BB168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5B3" w:rsidRDefault="00B375B3">
      <w:pPr>
        <w:spacing w:after="0" w:line="240" w:lineRule="auto"/>
      </w:pPr>
      <w:r>
        <w:separator/>
      </w:r>
    </w:p>
  </w:footnote>
  <w:footnote w:type="continuationSeparator" w:id="0">
    <w:p w:rsidR="00B375B3" w:rsidRDefault="00B375B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CB0397"/>
    <w:multiLevelType w:val="hybridMultilevel"/>
    <w:tmpl w:val="D69EE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바탕"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24922CFF"/>
    <w:multiLevelType w:val="hybridMultilevel"/>
    <w:tmpl w:val="307417E8"/>
    <w:lvl w:ilvl="0" w:tplc="029ED37E">
      <w:numFmt w:val="bullet"/>
      <w:lvlText w:val=""/>
      <w:lvlJc w:val="left"/>
      <w:pPr>
        <w:ind w:left="720" w:hanging="360"/>
      </w:pPr>
      <w:rPr>
        <w:rFonts w:ascii="Symbol" w:eastAsia="굴림"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6">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2D7F3023"/>
    <w:multiLevelType w:val="multilevel"/>
    <w:tmpl w:val="22020BFE"/>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30863B0E"/>
    <w:multiLevelType w:val="hybridMultilevel"/>
    <w:tmpl w:val="ABCAE7CE"/>
    <w:lvl w:ilvl="0" w:tplc="B574B8F8">
      <w:numFmt w:val="bullet"/>
      <w:lvlText w:val="-"/>
      <w:lvlJc w:val="left"/>
      <w:pPr>
        <w:ind w:left="420" w:hanging="420"/>
      </w:pPr>
      <w:rPr>
        <w:rFonts w:ascii="Times New Roman" w:eastAsia="맑은 고딕"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322D20C2"/>
    <w:multiLevelType w:val="hybridMultilevel"/>
    <w:tmpl w:val="4C744DC6"/>
    <w:lvl w:ilvl="0" w:tplc="419ECF5A">
      <w:start w:val="8"/>
      <w:numFmt w:val="bullet"/>
      <w:lvlText w:val=""/>
      <w:lvlJc w:val="left"/>
      <w:pPr>
        <w:ind w:left="760" w:hanging="360"/>
      </w:pPr>
      <w:rPr>
        <w:rFonts w:ascii="Wingdings" w:eastAsiaTheme="minorEastAsia"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D643B9"/>
    <w:multiLevelType w:val="multilevel"/>
    <w:tmpl w:val="22020BFE"/>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2B31D0A"/>
    <w:multiLevelType w:val="hybridMultilevel"/>
    <w:tmpl w:val="9E64F610"/>
    <w:lvl w:ilvl="0" w:tplc="6EAA0C98">
      <w:start w:val="5"/>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5D5345A"/>
    <w:multiLevelType w:val="hybridMultilevel"/>
    <w:tmpl w:val="E6A4B056"/>
    <w:lvl w:ilvl="0" w:tplc="817E21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68519EC"/>
    <w:multiLevelType w:val="hybridMultilevel"/>
    <w:tmpl w:val="DB32B79A"/>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94B4423C">
      <w:start w:val="1"/>
      <w:numFmt w:val="bullet"/>
      <w:lvlText w:val="o"/>
      <w:lvlJc w:val="left"/>
      <w:pPr>
        <w:ind w:left="2400" w:hanging="400"/>
      </w:pPr>
      <w:rPr>
        <w:rFonts w:ascii="Courier New" w:hAnsi="Courier New" w:cs="Courier New" w:hint="default"/>
      </w:rPr>
    </w:lvl>
    <w:lvl w:ilvl="5" w:tplc="666A460A">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9894E6E"/>
    <w:multiLevelType w:val="hybridMultilevel"/>
    <w:tmpl w:val="3D5C63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05764B8"/>
    <w:multiLevelType w:val="hybridMultilevel"/>
    <w:tmpl w:val="F7589F40"/>
    <w:lvl w:ilvl="0" w:tplc="CD6099A6">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1E57A6"/>
    <w:multiLevelType w:val="hybridMultilevel"/>
    <w:tmpl w:val="CE148BBC"/>
    <w:lvl w:ilvl="0" w:tplc="CC848C96">
      <w:numFmt w:val="bullet"/>
      <w:lvlText w:val=""/>
      <w:lvlJc w:val="left"/>
      <w:pPr>
        <w:ind w:left="690" w:hanging="360"/>
      </w:pPr>
      <w:rPr>
        <w:rFonts w:ascii="Wingdings" w:eastAsia="바탕" w:hAnsi="Wingdings" w:cs="Calibri"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6">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C014981"/>
    <w:multiLevelType w:val="hybridMultilevel"/>
    <w:tmpl w:val="12D00D30"/>
    <w:lvl w:ilvl="0" w:tplc="95F8D334">
      <w:numFmt w:val="bullet"/>
      <w:lvlText w:val=""/>
      <w:lvlJc w:val="left"/>
      <w:pPr>
        <w:ind w:left="690" w:hanging="360"/>
      </w:pPr>
      <w:rPr>
        <w:rFonts w:ascii="Wingdings" w:eastAsia="바탕" w:hAnsi="Wingdings" w:cs="Calibri"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9">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바탕"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1">
    <w:nsid w:val="5D3E5B79"/>
    <w:multiLevelType w:val="hybridMultilevel"/>
    <w:tmpl w:val="F0E069D6"/>
    <w:lvl w:ilvl="0" w:tplc="BF0472B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32">
    <w:nsid w:val="5D752496"/>
    <w:multiLevelType w:val="hybridMultilevel"/>
    <w:tmpl w:val="A2D42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4">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733631A"/>
    <w:multiLevelType w:val="hybridMultilevel"/>
    <w:tmpl w:val="87B21A80"/>
    <w:lvl w:ilvl="0" w:tplc="CC961A48">
      <w:start w:val="1"/>
      <w:numFmt w:val="decimal"/>
      <w:pStyle w:val="Formula"/>
      <w:suff w:val="nothing"/>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바탕"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699C4B2A"/>
    <w:multiLevelType w:val="multilevel"/>
    <w:tmpl w:val="31C47772"/>
    <w:lvl w:ilvl="0">
      <w:start w:val="1"/>
      <w:numFmt w:val="decimal"/>
      <w:lvlText w:val="%1."/>
      <w:lvlJc w:val="left"/>
      <w:pPr>
        <w:ind w:left="6173" w:hanging="360"/>
      </w:pPr>
    </w:lvl>
    <w:lvl w:ilvl="1">
      <w:start w:val="1"/>
      <w:numFmt w:val="decimal"/>
      <w:isLgl/>
      <w:lvlText w:val="%1.%2."/>
      <w:lvlJc w:val="left"/>
      <w:pPr>
        <w:ind w:left="7100" w:hanging="720"/>
      </w:pPr>
      <w:rPr>
        <w:rFonts w:hint="default"/>
      </w:rPr>
    </w:lvl>
    <w:lvl w:ilvl="2">
      <w:start w:val="1"/>
      <w:numFmt w:val="decimal"/>
      <w:isLgl/>
      <w:lvlText w:val="%1.%2.%3."/>
      <w:lvlJc w:val="left"/>
      <w:pPr>
        <w:ind w:left="7896" w:hanging="720"/>
      </w:pPr>
      <w:rPr>
        <w:rFonts w:hint="default"/>
      </w:rPr>
    </w:lvl>
    <w:lvl w:ilvl="3">
      <w:start w:val="1"/>
      <w:numFmt w:val="decimal"/>
      <w:isLgl/>
      <w:lvlText w:val="%1.%2.%3.%4."/>
      <w:lvlJc w:val="left"/>
      <w:pPr>
        <w:ind w:left="9750" w:hanging="1080"/>
      </w:pPr>
      <w:rPr>
        <w:rFonts w:hint="default"/>
      </w:rPr>
    </w:lvl>
    <w:lvl w:ilvl="4">
      <w:start w:val="1"/>
      <w:numFmt w:val="decimal"/>
      <w:isLgl/>
      <w:lvlText w:val="%1.%2.%3.%4.%5."/>
      <w:lvlJc w:val="left"/>
      <w:pPr>
        <w:ind w:left="11604" w:hanging="1440"/>
      </w:pPr>
      <w:rPr>
        <w:rFonts w:hint="default"/>
      </w:rPr>
    </w:lvl>
    <w:lvl w:ilvl="5">
      <w:start w:val="1"/>
      <w:numFmt w:val="decimal"/>
      <w:isLgl/>
      <w:lvlText w:val="%1.%2.%3.%4.%5.%6."/>
      <w:lvlJc w:val="left"/>
      <w:pPr>
        <w:ind w:left="13098" w:hanging="1440"/>
      </w:pPr>
      <w:rPr>
        <w:rFonts w:hint="default"/>
      </w:rPr>
    </w:lvl>
    <w:lvl w:ilvl="6">
      <w:start w:val="1"/>
      <w:numFmt w:val="decimal"/>
      <w:isLgl/>
      <w:lvlText w:val="%1.%2.%3.%4.%5.%6.%7."/>
      <w:lvlJc w:val="left"/>
      <w:pPr>
        <w:ind w:left="14952" w:hanging="1800"/>
      </w:pPr>
      <w:rPr>
        <w:rFonts w:hint="default"/>
      </w:rPr>
    </w:lvl>
    <w:lvl w:ilvl="7">
      <w:start w:val="1"/>
      <w:numFmt w:val="decimal"/>
      <w:isLgl/>
      <w:lvlText w:val="%1.%2.%3.%4.%5.%6.%7.%8."/>
      <w:lvlJc w:val="left"/>
      <w:pPr>
        <w:ind w:left="16806" w:hanging="2160"/>
      </w:pPr>
      <w:rPr>
        <w:rFonts w:hint="default"/>
      </w:rPr>
    </w:lvl>
    <w:lvl w:ilvl="8">
      <w:start w:val="1"/>
      <w:numFmt w:val="decimal"/>
      <w:isLgl/>
      <w:lvlText w:val="%1.%2.%3.%4.%5.%6.%7.%8.%9."/>
      <w:lvlJc w:val="left"/>
      <w:pPr>
        <w:ind w:left="18300" w:hanging="2160"/>
      </w:pPr>
      <w:rPr>
        <w:rFonts w:hint="default"/>
      </w:rPr>
    </w:lvl>
  </w:abstractNum>
  <w:abstractNum w:abstractNumId="39">
    <w:nsid w:val="6A1B504D"/>
    <w:multiLevelType w:val="hybridMultilevel"/>
    <w:tmpl w:val="5C7A0F1E"/>
    <w:lvl w:ilvl="0" w:tplc="E4762BA2">
      <w:start w:val="3"/>
      <w:numFmt w:val="bullet"/>
      <w:lvlText w:val=""/>
      <w:lvlJc w:val="left"/>
      <w:pPr>
        <w:ind w:left="760" w:hanging="360"/>
      </w:pPr>
      <w:rPr>
        <w:rFonts w:ascii="Wingdings" w:eastAsiaTheme="minorEastAsia"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B3359F8"/>
    <w:multiLevelType w:val="hybridMultilevel"/>
    <w:tmpl w:val="754C6656"/>
    <w:lvl w:ilvl="0" w:tplc="8C8A14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0FF3979"/>
    <w:multiLevelType w:val="hybridMultilevel"/>
    <w:tmpl w:val="BC06BA12"/>
    <w:lvl w:ilvl="0" w:tplc="447837B6">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2061C59"/>
    <w:multiLevelType w:val="hybridMultilevel"/>
    <w:tmpl w:val="783AE808"/>
    <w:lvl w:ilvl="0" w:tplc="65EEDEA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9">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46"/>
  </w:num>
  <w:num w:numId="3">
    <w:abstractNumId w:val="48"/>
  </w:num>
  <w:num w:numId="4">
    <w:abstractNumId w:val="16"/>
  </w:num>
  <w:num w:numId="5">
    <w:abstractNumId w:val="30"/>
  </w:num>
  <w:num w:numId="6">
    <w:abstractNumId w:val="14"/>
  </w:num>
  <w:num w:numId="7">
    <w:abstractNumId w:val="17"/>
  </w:num>
  <w:num w:numId="8">
    <w:abstractNumId w:val="44"/>
  </w:num>
  <w:num w:numId="9">
    <w:abstractNumId w:val="19"/>
  </w:num>
  <w:num w:numId="10">
    <w:abstractNumId w:val="37"/>
  </w:num>
  <w:num w:numId="11">
    <w:abstractNumId w:val="47"/>
  </w:num>
  <w:num w:numId="12">
    <w:abstractNumId w:val="3"/>
  </w:num>
  <w:num w:numId="13">
    <w:abstractNumId w:val="11"/>
  </w:num>
  <w:num w:numId="14">
    <w:abstractNumId w:val="4"/>
  </w:num>
  <w:num w:numId="15">
    <w:abstractNumId w:val="41"/>
  </w:num>
  <w:num w:numId="16">
    <w:abstractNumId w:val="32"/>
  </w:num>
  <w:num w:numId="17">
    <w:abstractNumId w:val="49"/>
  </w:num>
  <w:num w:numId="18">
    <w:abstractNumId w:val="21"/>
  </w:num>
  <w:num w:numId="19">
    <w:abstractNumId w:val="26"/>
  </w:num>
  <w:num w:numId="20">
    <w:abstractNumId w:val="5"/>
  </w:num>
  <w:num w:numId="21">
    <w:abstractNumId w:val="42"/>
  </w:num>
  <w:num w:numId="22">
    <w:abstractNumId w:val="23"/>
  </w:num>
  <w:num w:numId="23">
    <w:abstractNumId w:val="43"/>
  </w:num>
  <w:num w:numId="24">
    <w:abstractNumId w:val="31"/>
  </w:num>
  <w:num w:numId="25">
    <w:abstractNumId w:val="18"/>
  </w:num>
  <w:num w:numId="26">
    <w:abstractNumId w:val="7"/>
  </w:num>
  <w:num w:numId="27">
    <w:abstractNumId w:val="45"/>
  </w:num>
  <w:num w:numId="28">
    <w:abstractNumId w:val="25"/>
  </w:num>
  <w:num w:numId="29">
    <w:abstractNumId w:val="28"/>
  </w:num>
  <w:num w:numId="30">
    <w:abstractNumId w:val="10"/>
  </w:num>
  <w:num w:numId="31">
    <w:abstractNumId w:val="20"/>
  </w:num>
  <w:num w:numId="32">
    <w:abstractNumId w:val="40"/>
  </w:num>
  <w:num w:numId="33">
    <w:abstractNumId w:val="39"/>
  </w:num>
  <w:num w:numId="34">
    <w:abstractNumId w:val="24"/>
  </w:num>
  <w:num w:numId="35">
    <w:abstractNumId w:val="27"/>
  </w:num>
  <w:num w:numId="36">
    <w:abstractNumId w:val="15"/>
  </w:num>
  <w:num w:numId="37">
    <w:abstractNumId w:val="12"/>
  </w:num>
  <w:num w:numId="38">
    <w:abstractNumId w:val="29"/>
  </w:num>
  <w:num w:numId="39">
    <w:abstractNumId w:val="2"/>
  </w:num>
  <w:num w:numId="40">
    <w:abstractNumId w:val="36"/>
  </w:num>
  <w:num w:numId="41">
    <w:abstractNumId w:val="33"/>
  </w:num>
  <w:num w:numId="42">
    <w:abstractNumId w:val="1"/>
  </w:num>
  <w:num w:numId="43">
    <w:abstractNumId w:val="22"/>
  </w:num>
  <w:num w:numId="44">
    <w:abstractNumId w:val="38"/>
  </w:num>
  <w:num w:numId="45">
    <w:abstractNumId w:val="35"/>
  </w:num>
  <w:num w:numId="46">
    <w:abstractNumId w:val="0"/>
  </w:num>
  <w:num w:numId="47">
    <w:abstractNumId w:val="13"/>
  </w:num>
  <w:num w:numId="48">
    <w:abstractNumId w:val="8"/>
  </w:num>
  <w:num w:numId="49">
    <w:abstractNumId w:val="9"/>
  </w:num>
  <w:num w:numId="50">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1C80"/>
    <w:rsid w:val="00002F06"/>
    <w:rsid w:val="000049B6"/>
    <w:rsid w:val="00012AF7"/>
    <w:rsid w:val="00014FEE"/>
    <w:rsid w:val="0001512B"/>
    <w:rsid w:val="00015F86"/>
    <w:rsid w:val="000160E9"/>
    <w:rsid w:val="00026303"/>
    <w:rsid w:val="000353B5"/>
    <w:rsid w:val="000365EE"/>
    <w:rsid w:val="000367CF"/>
    <w:rsid w:val="00037441"/>
    <w:rsid w:val="000434FA"/>
    <w:rsid w:val="00045E69"/>
    <w:rsid w:val="00046E12"/>
    <w:rsid w:val="00055402"/>
    <w:rsid w:val="0005589E"/>
    <w:rsid w:val="00056E6A"/>
    <w:rsid w:val="000735EC"/>
    <w:rsid w:val="00073773"/>
    <w:rsid w:val="00083994"/>
    <w:rsid w:val="00086468"/>
    <w:rsid w:val="0008681F"/>
    <w:rsid w:val="000877F6"/>
    <w:rsid w:val="0009292C"/>
    <w:rsid w:val="00095FF1"/>
    <w:rsid w:val="000A628A"/>
    <w:rsid w:val="000A66DB"/>
    <w:rsid w:val="000B1881"/>
    <w:rsid w:val="000B373C"/>
    <w:rsid w:val="000B6981"/>
    <w:rsid w:val="000B6EDE"/>
    <w:rsid w:val="000B7F44"/>
    <w:rsid w:val="000C0A9E"/>
    <w:rsid w:val="000C0DC8"/>
    <w:rsid w:val="000C5E64"/>
    <w:rsid w:val="000D1B20"/>
    <w:rsid w:val="000D49AB"/>
    <w:rsid w:val="000D53A1"/>
    <w:rsid w:val="000E0FB1"/>
    <w:rsid w:val="000E2405"/>
    <w:rsid w:val="000E24B1"/>
    <w:rsid w:val="000E24DE"/>
    <w:rsid w:val="000E5A60"/>
    <w:rsid w:val="000F4B05"/>
    <w:rsid w:val="000F6A0C"/>
    <w:rsid w:val="000F7689"/>
    <w:rsid w:val="00100590"/>
    <w:rsid w:val="0010225A"/>
    <w:rsid w:val="0010478D"/>
    <w:rsid w:val="001056F2"/>
    <w:rsid w:val="0010729A"/>
    <w:rsid w:val="00113EEB"/>
    <w:rsid w:val="001144D5"/>
    <w:rsid w:val="0011634A"/>
    <w:rsid w:val="00123C98"/>
    <w:rsid w:val="00125F9D"/>
    <w:rsid w:val="0013514B"/>
    <w:rsid w:val="0013577F"/>
    <w:rsid w:val="00135811"/>
    <w:rsid w:val="00150CDC"/>
    <w:rsid w:val="0015303A"/>
    <w:rsid w:val="00154158"/>
    <w:rsid w:val="00156683"/>
    <w:rsid w:val="00160387"/>
    <w:rsid w:val="00162870"/>
    <w:rsid w:val="001671A5"/>
    <w:rsid w:val="001714A3"/>
    <w:rsid w:val="00172121"/>
    <w:rsid w:val="0018432F"/>
    <w:rsid w:val="001942E8"/>
    <w:rsid w:val="00196FE1"/>
    <w:rsid w:val="001A0402"/>
    <w:rsid w:val="001A0AD4"/>
    <w:rsid w:val="001A12CA"/>
    <w:rsid w:val="001A154D"/>
    <w:rsid w:val="001A2DEC"/>
    <w:rsid w:val="001A38BF"/>
    <w:rsid w:val="001A5A04"/>
    <w:rsid w:val="001A7194"/>
    <w:rsid w:val="001B088B"/>
    <w:rsid w:val="001B11AB"/>
    <w:rsid w:val="001B45D4"/>
    <w:rsid w:val="001B4FA4"/>
    <w:rsid w:val="001C5EE6"/>
    <w:rsid w:val="001C6E3A"/>
    <w:rsid w:val="001D0081"/>
    <w:rsid w:val="001D654C"/>
    <w:rsid w:val="001D73C7"/>
    <w:rsid w:val="001E4301"/>
    <w:rsid w:val="001E5925"/>
    <w:rsid w:val="001F0257"/>
    <w:rsid w:val="001F1CD3"/>
    <w:rsid w:val="001F7F1D"/>
    <w:rsid w:val="00205CE2"/>
    <w:rsid w:val="00211CFB"/>
    <w:rsid w:val="002162C9"/>
    <w:rsid w:val="00224048"/>
    <w:rsid w:val="002251DE"/>
    <w:rsid w:val="00225504"/>
    <w:rsid w:val="00230C72"/>
    <w:rsid w:val="0023268E"/>
    <w:rsid w:val="00235DC8"/>
    <w:rsid w:val="0024216D"/>
    <w:rsid w:val="00246170"/>
    <w:rsid w:val="00246CB1"/>
    <w:rsid w:val="00250CC3"/>
    <w:rsid w:val="00251EE9"/>
    <w:rsid w:val="002558F0"/>
    <w:rsid w:val="00256E76"/>
    <w:rsid w:val="00263966"/>
    <w:rsid w:val="002800D5"/>
    <w:rsid w:val="0028042B"/>
    <w:rsid w:val="00285C70"/>
    <w:rsid w:val="002862C7"/>
    <w:rsid w:val="002878E7"/>
    <w:rsid w:val="002908B0"/>
    <w:rsid w:val="00290F8E"/>
    <w:rsid w:val="0029642D"/>
    <w:rsid w:val="002A3E35"/>
    <w:rsid w:val="002B3AF4"/>
    <w:rsid w:val="002B7C24"/>
    <w:rsid w:val="002C3431"/>
    <w:rsid w:val="002C62DD"/>
    <w:rsid w:val="002C7A1B"/>
    <w:rsid w:val="002C7CC8"/>
    <w:rsid w:val="002C7F29"/>
    <w:rsid w:val="002D1ECA"/>
    <w:rsid w:val="002D3F79"/>
    <w:rsid w:val="002D4490"/>
    <w:rsid w:val="002E29E0"/>
    <w:rsid w:val="002E7850"/>
    <w:rsid w:val="00300DB5"/>
    <w:rsid w:val="00301B7F"/>
    <w:rsid w:val="00302C3C"/>
    <w:rsid w:val="00303ED1"/>
    <w:rsid w:val="00305818"/>
    <w:rsid w:val="00312375"/>
    <w:rsid w:val="00312AAF"/>
    <w:rsid w:val="003165BF"/>
    <w:rsid w:val="003219B0"/>
    <w:rsid w:val="00330C4C"/>
    <w:rsid w:val="0033155A"/>
    <w:rsid w:val="0033731C"/>
    <w:rsid w:val="00340494"/>
    <w:rsid w:val="00341F69"/>
    <w:rsid w:val="0034415C"/>
    <w:rsid w:val="0034592D"/>
    <w:rsid w:val="00346601"/>
    <w:rsid w:val="00351314"/>
    <w:rsid w:val="00352622"/>
    <w:rsid w:val="00353397"/>
    <w:rsid w:val="00353D2E"/>
    <w:rsid w:val="00353F78"/>
    <w:rsid w:val="00354841"/>
    <w:rsid w:val="003559E7"/>
    <w:rsid w:val="00357D22"/>
    <w:rsid w:val="00363550"/>
    <w:rsid w:val="003665F9"/>
    <w:rsid w:val="00371459"/>
    <w:rsid w:val="00371E4C"/>
    <w:rsid w:val="003725A7"/>
    <w:rsid w:val="00372AEC"/>
    <w:rsid w:val="00372B96"/>
    <w:rsid w:val="00374992"/>
    <w:rsid w:val="00385CA3"/>
    <w:rsid w:val="0038671B"/>
    <w:rsid w:val="00390125"/>
    <w:rsid w:val="003905FF"/>
    <w:rsid w:val="003924C8"/>
    <w:rsid w:val="003948B7"/>
    <w:rsid w:val="003A0176"/>
    <w:rsid w:val="003A15D2"/>
    <w:rsid w:val="003A1650"/>
    <w:rsid w:val="003A1A91"/>
    <w:rsid w:val="003A60B5"/>
    <w:rsid w:val="003B427B"/>
    <w:rsid w:val="003C0DF0"/>
    <w:rsid w:val="003C3FA4"/>
    <w:rsid w:val="003D0139"/>
    <w:rsid w:val="003D120E"/>
    <w:rsid w:val="003D503B"/>
    <w:rsid w:val="003E4919"/>
    <w:rsid w:val="003E69E2"/>
    <w:rsid w:val="003F3310"/>
    <w:rsid w:val="003F3A23"/>
    <w:rsid w:val="003F40BE"/>
    <w:rsid w:val="003F4B33"/>
    <w:rsid w:val="0040305A"/>
    <w:rsid w:val="004037D4"/>
    <w:rsid w:val="00404A34"/>
    <w:rsid w:val="00410F61"/>
    <w:rsid w:val="004154B1"/>
    <w:rsid w:val="00415FC1"/>
    <w:rsid w:val="00416E1B"/>
    <w:rsid w:val="00416F08"/>
    <w:rsid w:val="004203C3"/>
    <w:rsid w:val="0042476F"/>
    <w:rsid w:val="00424FDA"/>
    <w:rsid w:val="00430173"/>
    <w:rsid w:val="00431CBB"/>
    <w:rsid w:val="00435016"/>
    <w:rsid w:val="004415D3"/>
    <w:rsid w:val="00445419"/>
    <w:rsid w:val="00446EDE"/>
    <w:rsid w:val="00455300"/>
    <w:rsid w:val="00455D95"/>
    <w:rsid w:val="00460E78"/>
    <w:rsid w:val="00465494"/>
    <w:rsid w:val="00465BAB"/>
    <w:rsid w:val="00471BA9"/>
    <w:rsid w:val="00472102"/>
    <w:rsid w:val="00473979"/>
    <w:rsid w:val="00480B67"/>
    <w:rsid w:val="00480DEA"/>
    <w:rsid w:val="00482830"/>
    <w:rsid w:val="00482B8C"/>
    <w:rsid w:val="0048527E"/>
    <w:rsid w:val="004914EA"/>
    <w:rsid w:val="004923C5"/>
    <w:rsid w:val="004939DA"/>
    <w:rsid w:val="00495B45"/>
    <w:rsid w:val="004A0CE4"/>
    <w:rsid w:val="004A7022"/>
    <w:rsid w:val="004A7CF7"/>
    <w:rsid w:val="004B03D2"/>
    <w:rsid w:val="004B1411"/>
    <w:rsid w:val="004B1986"/>
    <w:rsid w:val="004B520C"/>
    <w:rsid w:val="004B67E4"/>
    <w:rsid w:val="004C0CAF"/>
    <w:rsid w:val="004C0D93"/>
    <w:rsid w:val="004C148B"/>
    <w:rsid w:val="004C3AD9"/>
    <w:rsid w:val="004D12E8"/>
    <w:rsid w:val="004E0A13"/>
    <w:rsid w:val="004E6DAA"/>
    <w:rsid w:val="004E7A28"/>
    <w:rsid w:val="004F6D12"/>
    <w:rsid w:val="00502119"/>
    <w:rsid w:val="00507ABF"/>
    <w:rsid w:val="00510E08"/>
    <w:rsid w:val="00510E36"/>
    <w:rsid w:val="00512A35"/>
    <w:rsid w:val="005139A0"/>
    <w:rsid w:val="00515023"/>
    <w:rsid w:val="005248FF"/>
    <w:rsid w:val="00526449"/>
    <w:rsid w:val="00530026"/>
    <w:rsid w:val="0053637B"/>
    <w:rsid w:val="005368A1"/>
    <w:rsid w:val="00543CFB"/>
    <w:rsid w:val="00545E81"/>
    <w:rsid w:val="005524BF"/>
    <w:rsid w:val="005531BB"/>
    <w:rsid w:val="00554AA8"/>
    <w:rsid w:val="00563510"/>
    <w:rsid w:val="0056353C"/>
    <w:rsid w:val="00565199"/>
    <w:rsid w:val="00566F52"/>
    <w:rsid w:val="00574A93"/>
    <w:rsid w:val="00576209"/>
    <w:rsid w:val="0058448B"/>
    <w:rsid w:val="00591666"/>
    <w:rsid w:val="0059252F"/>
    <w:rsid w:val="00597976"/>
    <w:rsid w:val="005A095F"/>
    <w:rsid w:val="005A189C"/>
    <w:rsid w:val="005A32F4"/>
    <w:rsid w:val="005A3367"/>
    <w:rsid w:val="005A3AEB"/>
    <w:rsid w:val="005A4159"/>
    <w:rsid w:val="005A49DA"/>
    <w:rsid w:val="005A4A70"/>
    <w:rsid w:val="005A60CB"/>
    <w:rsid w:val="005A7333"/>
    <w:rsid w:val="005B0821"/>
    <w:rsid w:val="005B0E4D"/>
    <w:rsid w:val="005B1BCB"/>
    <w:rsid w:val="005B745D"/>
    <w:rsid w:val="005C44B1"/>
    <w:rsid w:val="005C63E8"/>
    <w:rsid w:val="005C7A65"/>
    <w:rsid w:val="005D1202"/>
    <w:rsid w:val="005D41C1"/>
    <w:rsid w:val="005E2ED6"/>
    <w:rsid w:val="005E5E56"/>
    <w:rsid w:val="005F2A8F"/>
    <w:rsid w:val="005F3168"/>
    <w:rsid w:val="005F35D9"/>
    <w:rsid w:val="0060257A"/>
    <w:rsid w:val="00610F96"/>
    <w:rsid w:val="00613755"/>
    <w:rsid w:val="006258DC"/>
    <w:rsid w:val="00631EBB"/>
    <w:rsid w:val="00647AA3"/>
    <w:rsid w:val="00651719"/>
    <w:rsid w:val="00660ECE"/>
    <w:rsid w:val="00664D65"/>
    <w:rsid w:val="00671E5D"/>
    <w:rsid w:val="00672F12"/>
    <w:rsid w:val="0067368C"/>
    <w:rsid w:val="0067378C"/>
    <w:rsid w:val="00676630"/>
    <w:rsid w:val="006778F3"/>
    <w:rsid w:val="00680F03"/>
    <w:rsid w:val="0068381C"/>
    <w:rsid w:val="00683DB9"/>
    <w:rsid w:val="006845DB"/>
    <w:rsid w:val="006909B2"/>
    <w:rsid w:val="00691F30"/>
    <w:rsid w:val="00692014"/>
    <w:rsid w:val="00696AE2"/>
    <w:rsid w:val="006A1939"/>
    <w:rsid w:val="006A2195"/>
    <w:rsid w:val="006B4D61"/>
    <w:rsid w:val="006B6E81"/>
    <w:rsid w:val="006B758A"/>
    <w:rsid w:val="006C4D16"/>
    <w:rsid w:val="006C5413"/>
    <w:rsid w:val="006C6836"/>
    <w:rsid w:val="006D16F6"/>
    <w:rsid w:val="006D1CF0"/>
    <w:rsid w:val="006D3124"/>
    <w:rsid w:val="006D3AE7"/>
    <w:rsid w:val="006D5DB3"/>
    <w:rsid w:val="006D6F09"/>
    <w:rsid w:val="006E2B90"/>
    <w:rsid w:val="006E2D97"/>
    <w:rsid w:val="006E4AAA"/>
    <w:rsid w:val="006F6357"/>
    <w:rsid w:val="006F67B9"/>
    <w:rsid w:val="007001A0"/>
    <w:rsid w:val="0070494A"/>
    <w:rsid w:val="007075AF"/>
    <w:rsid w:val="00712BD1"/>
    <w:rsid w:val="007132BC"/>
    <w:rsid w:val="00713554"/>
    <w:rsid w:val="00715971"/>
    <w:rsid w:val="007314A6"/>
    <w:rsid w:val="007322D4"/>
    <w:rsid w:val="00740FEF"/>
    <w:rsid w:val="00741B4A"/>
    <w:rsid w:val="00741D27"/>
    <w:rsid w:val="007450E5"/>
    <w:rsid w:val="00750474"/>
    <w:rsid w:val="00750E17"/>
    <w:rsid w:val="00751EE6"/>
    <w:rsid w:val="00756D00"/>
    <w:rsid w:val="00762607"/>
    <w:rsid w:val="00762E4E"/>
    <w:rsid w:val="007661AB"/>
    <w:rsid w:val="007668F4"/>
    <w:rsid w:val="0077455D"/>
    <w:rsid w:val="00776684"/>
    <w:rsid w:val="00781438"/>
    <w:rsid w:val="00783B94"/>
    <w:rsid w:val="0079100F"/>
    <w:rsid w:val="007939CE"/>
    <w:rsid w:val="007A0111"/>
    <w:rsid w:val="007A0F1C"/>
    <w:rsid w:val="007A2807"/>
    <w:rsid w:val="007A4090"/>
    <w:rsid w:val="007A68ED"/>
    <w:rsid w:val="007B19F9"/>
    <w:rsid w:val="007B1CB6"/>
    <w:rsid w:val="007B2716"/>
    <w:rsid w:val="007C1692"/>
    <w:rsid w:val="007C2CBF"/>
    <w:rsid w:val="007C446F"/>
    <w:rsid w:val="007C5061"/>
    <w:rsid w:val="007C7D0E"/>
    <w:rsid w:val="007D11AE"/>
    <w:rsid w:val="007D1796"/>
    <w:rsid w:val="007D4222"/>
    <w:rsid w:val="007E26EB"/>
    <w:rsid w:val="007E6508"/>
    <w:rsid w:val="007F1849"/>
    <w:rsid w:val="007F1E09"/>
    <w:rsid w:val="00801AA8"/>
    <w:rsid w:val="00801D15"/>
    <w:rsid w:val="00810C03"/>
    <w:rsid w:val="00814CBB"/>
    <w:rsid w:val="00825854"/>
    <w:rsid w:val="00831AC3"/>
    <w:rsid w:val="00833CC7"/>
    <w:rsid w:val="00842111"/>
    <w:rsid w:val="00842D68"/>
    <w:rsid w:val="008438E2"/>
    <w:rsid w:val="00844F26"/>
    <w:rsid w:val="00847E5B"/>
    <w:rsid w:val="00850147"/>
    <w:rsid w:val="0085150E"/>
    <w:rsid w:val="00853390"/>
    <w:rsid w:val="008646C8"/>
    <w:rsid w:val="008708AF"/>
    <w:rsid w:val="00871C47"/>
    <w:rsid w:val="00872C48"/>
    <w:rsid w:val="0087481E"/>
    <w:rsid w:val="00877ADA"/>
    <w:rsid w:val="00882B74"/>
    <w:rsid w:val="00883CAA"/>
    <w:rsid w:val="00887741"/>
    <w:rsid w:val="00890804"/>
    <w:rsid w:val="008922FA"/>
    <w:rsid w:val="008949CB"/>
    <w:rsid w:val="008968A2"/>
    <w:rsid w:val="008B2BE5"/>
    <w:rsid w:val="008B5AD2"/>
    <w:rsid w:val="008B621F"/>
    <w:rsid w:val="008B6E49"/>
    <w:rsid w:val="008C1AAE"/>
    <w:rsid w:val="008C26E6"/>
    <w:rsid w:val="008C4D7C"/>
    <w:rsid w:val="008D02E5"/>
    <w:rsid w:val="008D2225"/>
    <w:rsid w:val="008E73C9"/>
    <w:rsid w:val="009038A0"/>
    <w:rsid w:val="00903DC8"/>
    <w:rsid w:val="00904CA0"/>
    <w:rsid w:val="00917B35"/>
    <w:rsid w:val="009211AF"/>
    <w:rsid w:val="009213AF"/>
    <w:rsid w:val="00922ACA"/>
    <w:rsid w:val="009235CB"/>
    <w:rsid w:val="00924BE3"/>
    <w:rsid w:val="00925E81"/>
    <w:rsid w:val="0092742E"/>
    <w:rsid w:val="009323AD"/>
    <w:rsid w:val="0094120C"/>
    <w:rsid w:val="00944445"/>
    <w:rsid w:val="009464B8"/>
    <w:rsid w:val="00947CA1"/>
    <w:rsid w:val="00951106"/>
    <w:rsid w:val="00954D1A"/>
    <w:rsid w:val="00960778"/>
    <w:rsid w:val="00962B51"/>
    <w:rsid w:val="00966837"/>
    <w:rsid w:val="009703F1"/>
    <w:rsid w:val="0097081C"/>
    <w:rsid w:val="009735F3"/>
    <w:rsid w:val="00975D5E"/>
    <w:rsid w:val="00985930"/>
    <w:rsid w:val="00986B1B"/>
    <w:rsid w:val="00987B25"/>
    <w:rsid w:val="00993D5D"/>
    <w:rsid w:val="00994899"/>
    <w:rsid w:val="0099560D"/>
    <w:rsid w:val="0099572B"/>
    <w:rsid w:val="00996B9C"/>
    <w:rsid w:val="00996DA4"/>
    <w:rsid w:val="009A34F4"/>
    <w:rsid w:val="009B17E6"/>
    <w:rsid w:val="009B7F85"/>
    <w:rsid w:val="009C5F00"/>
    <w:rsid w:val="009D0B47"/>
    <w:rsid w:val="009D2740"/>
    <w:rsid w:val="009D5A13"/>
    <w:rsid w:val="009D5B94"/>
    <w:rsid w:val="009E05B3"/>
    <w:rsid w:val="009E2FDE"/>
    <w:rsid w:val="009E497C"/>
    <w:rsid w:val="009E4BCF"/>
    <w:rsid w:val="009E56E2"/>
    <w:rsid w:val="009E5B27"/>
    <w:rsid w:val="009F152B"/>
    <w:rsid w:val="009F2EBF"/>
    <w:rsid w:val="009F6400"/>
    <w:rsid w:val="009F675E"/>
    <w:rsid w:val="00A00D7F"/>
    <w:rsid w:val="00A04C00"/>
    <w:rsid w:val="00A105BF"/>
    <w:rsid w:val="00A10E68"/>
    <w:rsid w:val="00A2005A"/>
    <w:rsid w:val="00A24E65"/>
    <w:rsid w:val="00A30780"/>
    <w:rsid w:val="00A30AE7"/>
    <w:rsid w:val="00A3223C"/>
    <w:rsid w:val="00A348C5"/>
    <w:rsid w:val="00A34EA3"/>
    <w:rsid w:val="00A35679"/>
    <w:rsid w:val="00A359BB"/>
    <w:rsid w:val="00A42916"/>
    <w:rsid w:val="00A438F7"/>
    <w:rsid w:val="00A449E5"/>
    <w:rsid w:val="00A44FC7"/>
    <w:rsid w:val="00A45B12"/>
    <w:rsid w:val="00A46A8C"/>
    <w:rsid w:val="00A5105B"/>
    <w:rsid w:val="00A54023"/>
    <w:rsid w:val="00A55B43"/>
    <w:rsid w:val="00A55BDA"/>
    <w:rsid w:val="00A561E7"/>
    <w:rsid w:val="00A663F8"/>
    <w:rsid w:val="00A6650F"/>
    <w:rsid w:val="00A671D3"/>
    <w:rsid w:val="00A71605"/>
    <w:rsid w:val="00A74480"/>
    <w:rsid w:val="00A76A62"/>
    <w:rsid w:val="00A915C8"/>
    <w:rsid w:val="00A95F96"/>
    <w:rsid w:val="00AA140F"/>
    <w:rsid w:val="00AA1557"/>
    <w:rsid w:val="00AB287A"/>
    <w:rsid w:val="00AB6F83"/>
    <w:rsid w:val="00AC10F6"/>
    <w:rsid w:val="00AC20BF"/>
    <w:rsid w:val="00AC634B"/>
    <w:rsid w:val="00AD0D63"/>
    <w:rsid w:val="00AD17AE"/>
    <w:rsid w:val="00AE2726"/>
    <w:rsid w:val="00AE4C64"/>
    <w:rsid w:val="00AF4E29"/>
    <w:rsid w:val="00B033B7"/>
    <w:rsid w:val="00B06F31"/>
    <w:rsid w:val="00B10A85"/>
    <w:rsid w:val="00B17990"/>
    <w:rsid w:val="00B2231C"/>
    <w:rsid w:val="00B26C11"/>
    <w:rsid w:val="00B3054F"/>
    <w:rsid w:val="00B31CA8"/>
    <w:rsid w:val="00B34345"/>
    <w:rsid w:val="00B35BBF"/>
    <w:rsid w:val="00B375B3"/>
    <w:rsid w:val="00B37C51"/>
    <w:rsid w:val="00B37F99"/>
    <w:rsid w:val="00B42D66"/>
    <w:rsid w:val="00B45F97"/>
    <w:rsid w:val="00B5221A"/>
    <w:rsid w:val="00B5515B"/>
    <w:rsid w:val="00B568EC"/>
    <w:rsid w:val="00B618B7"/>
    <w:rsid w:val="00B63117"/>
    <w:rsid w:val="00B657CC"/>
    <w:rsid w:val="00B705C4"/>
    <w:rsid w:val="00B808B7"/>
    <w:rsid w:val="00B82495"/>
    <w:rsid w:val="00B832E0"/>
    <w:rsid w:val="00B85B09"/>
    <w:rsid w:val="00B90E31"/>
    <w:rsid w:val="00B92A05"/>
    <w:rsid w:val="00B93D9E"/>
    <w:rsid w:val="00B9710E"/>
    <w:rsid w:val="00BA0705"/>
    <w:rsid w:val="00BA3492"/>
    <w:rsid w:val="00BA41CD"/>
    <w:rsid w:val="00BA5BEA"/>
    <w:rsid w:val="00BB168F"/>
    <w:rsid w:val="00BB3B65"/>
    <w:rsid w:val="00BB3D5E"/>
    <w:rsid w:val="00BB4985"/>
    <w:rsid w:val="00BB583F"/>
    <w:rsid w:val="00BB5889"/>
    <w:rsid w:val="00BC04FB"/>
    <w:rsid w:val="00BC1A52"/>
    <w:rsid w:val="00BC6B71"/>
    <w:rsid w:val="00BD2F1E"/>
    <w:rsid w:val="00BD4D42"/>
    <w:rsid w:val="00BD6086"/>
    <w:rsid w:val="00BE0B1A"/>
    <w:rsid w:val="00BE1E99"/>
    <w:rsid w:val="00BE33BB"/>
    <w:rsid w:val="00BE3F87"/>
    <w:rsid w:val="00BE7571"/>
    <w:rsid w:val="00BF0941"/>
    <w:rsid w:val="00BF1404"/>
    <w:rsid w:val="00BF5126"/>
    <w:rsid w:val="00BF66DA"/>
    <w:rsid w:val="00C032FB"/>
    <w:rsid w:val="00C03B02"/>
    <w:rsid w:val="00C03B75"/>
    <w:rsid w:val="00C05896"/>
    <w:rsid w:val="00C10054"/>
    <w:rsid w:val="00C109EC"/>
    <w:rsid w:val="00C110D8"/>
    <w:rsid w:val="00C12AD8"/>
    <w:rsid w:val="00C22405"/>
    <w:rsid w:val="00C22D26"/>
    <w:rsid w:val="00C246A7"/>
    <w:rsid w:val="00C251A4"/>
    <w:rsid w:val="00C25B63"/>
    <w:rsid w:val="00C27799"/>
    <w:rsid w:val="00C30418"/>
    <w:rsid w:val="00C32EB4"/>
    <w:rsid w:val="00C353A1"/>
    <w:rsid w:val="00C3692D"/>
    <w:rsid w:val="00C4104A"/>
    <w:rsid w:val="00C42B26"/>
    <w:rsid w:val="00C45FEE"/>
    <w:rsid w:val="00C5087D"/>
    <w:rsid w:val="00C50BEC"/>
    <w:rsid w:val="00C52736"/>
    <w:rsid w:val="00C55F6B"/>
    <w:rsid w:val="00C67E19"/>
    <w:rsid w:val="00C717FE"/>
    <w:rsid w:val="00C72129"/>
    <w:rsid w:val="00C72CDB"/>
    <w:rsid w:val="00C84A6F"/>
    <w:rsid w:val="00C865CD"/>
    <w:rsid w:val="00C871FB"/>
    <w:rsid w:val="00C90E80"/>
    <w:rsid w:val="00C92171"/>
    <w:rsid w:val="00C92598"/>
    <w:rsid w:val="00C9601B"/>
    <w:rsid w:val="00CA66F1"/>
    <w:rsid w:val="00CA768E"/>
    <w:rsid w:val="00CA7C33"/>
    <w:rsid w:val="00CB5E23"/>
    <w:rsid w:val="00CB7C19"/>
    <w:rsid w:val="00CC0959"/>
    <w:rsid w:val="00CC2B1B"/>
    <w:rsid w:val="00CC4B9E"/>
    <w:rsid w:val="00CC6273"/>
    <w:rsid w:val="00CC6716"/>
    <w:rsid w:val="00CD46DE"/>
    <w:rsid w:val="00CE142A"/>
    <w:rsid w:val="00CE5A7E"/>
    <w:rsid w:val="00CF09E1"/>
    <w:rsid w:val="00CF1562"/>
    <w:rsid w:val="00CF3107"/>
    <w:rsid w:val="00CF4CA5"/>
    <w:rsid w:val="00CF4E71"/>
    <w:rsid w:val="00D0059B"/>
    <w:rsid w:val="00D01BAA"/>
    <w:rsid w:val="00D03AB8"/>
    <w:rsid w:val="00D106FC"/>
    <w:rsid w:val="00D11673"/>
    <w:rsid w:val="00D15F52"/>
    <w:rsid w:val="00D17F5E"/>
    <w:rsid w:val="00D20708"/>
    <w:rsid w:val="00D260C9"/>
    <w:rsid w:val="00D37062"/>
    <w:rsid w:val="00D37AA7"/>
    <w:rsid w:val="00D409B6"/>
    <w:rsid w:val="00D46093"/>
    <w:rsid w:val="00D55BB5"/>
    <w:rsid w:val="00D56051"/>
    <w:rsid w:val="00D56641"/>
    <w:rsid w:val="00D56E1B"/>
    <w:rsid w:val="00D603A6"/>
    <w:rsid w:val="00D6364F"/>
    <w:rsid w:val="00D71918"/>
    <w:rsid w:val="00D722D2"/>
    <w:rsid w:val="00D76B5F"/>
    <w:rsid w:val="00D7796B"/>
    <w:rsid w:val="00D81AEE"/>
    <w:rsid w:val="00D82F7B"/>
    <w:rsid w:val="00D86FDE"/>
    <w:rsid w:val="00D901D4"/>
    <w:rsid w:val="00D90DD3"/>
    <w:rsid w:val="00DA1358"/>
    <w:rsid w:val="00DA1D9C"/>
    <w:rsid w:val="00DB0DD8"/>
    <w:rsid w:val="00DB636B"/>
    <w:rsid w:val="00DC2554"/>
    <w:rsid w:val="00DC3360"/>
    <w:rsid w:val="00DC48B4"/>
    <w:rsid w:val="00DC603B"/>
    <w:rsid w:val="00DC6181"/>
    <w:rsid w:val="00DC6A65"/>
    <w:rsid w:val="00DD2542"/>
    <w:rsid w:val="00DD255D"/>
    <w:rsid w:val="00DD2BF7"/>
    <w:rsid w:val="00DE309E"/>
    <w:rsid w:val="00DE38CD"/>
    <w:rsid w:val="00DE6392"/>
    <w:rsid w:val="00DE656B"/>
    <w:rsid w:val="00DF4BE5"/>
    <w:rsid w:val="00DF7BF7"/>
    <w:rsid w:val="00E01395"/>
    <w:rsid w:val="00E029C2"/>
    <w:rsid w:val="00E048DB"/>
    <w:rsid w:val="00E1117E"/>
    <w:rsid w:val="00E13D0D"/>
    <w:rsid w:val="00E153D1"/>
    <w:rsid w:val="00E15C37"/>
    <w:rsid w:val="00E15F76"/>
    <w:rsid w:val="00E24653"/>
    <w:rsid w:val="00E305AB"/>
    <w:rsid w:val="00E3382C"/>
    <w:rsid w:val="00E40D11"/>
    <w:rsid w:val="00E42930"/>
    <w:rsid w:val="00E471FC"/>
    <w:rsid w:val="00E50983"/>
    <w:rsid w:val="00E55208"/>
    <w:rsid w:val="00E55CAD"/>
    <w:rsid w:val="00E5602E"/>
    <w:rsid w:val="00E63538"/>
    <w:rsid w:val="00E65AB1"/>
    <w:rsid w:val="00E67831"/>
    <w:rsid w:val="00E81AA8"/>
    <w:rsid w:val="00E81F8F"/>
    <w:rsid w:val="00E83CD4"/>
    <w:rsid w:val="00E902E9"/>
    <w:rsid w:val="00E9751E"/>
    <w:rsid w:val="00EA09DC"/>
    <w:rsid w:val="00EA146B"/>
    <w:rsid w:val="00EA2D31"/>
    <w:rsid w:val="00EA5681"/>
    <w:rsid w:val="00EB272C"/>
    <w:rsid w:val="00EB2738"/>
    <w:rsid w:val="00EC234E"/>
    <w:rsid w:val="00EC33CF"/>
    <w:rsid w:val="00ED102E"/>
    <w:rsid w:val="00ED4623"/>
    <w:rsid w:val="00ED47DF"/>
    <w:rsid w:val="00ED5B84"/>
    <w:rsid w:val="00ED5D21"/>
    <w:rsid w:val="00EE308F"/>
    <w:rsid w:val="00EE31C8"/>
    <w:rsid w:val="00EE4DB5"/>
    <w:rsid w:val="00EE55B8"/>
    <w:rsid w:val="00F00BC0"/>
    <w:rsid w:val="00F00F61"/>
    <w:rsid w:val="00F139EF"/>
    <w:rsid w:val="00F1552A"/>
    <w:rsid w:val="00F23150"/>
    <w:rsid w:val="00F27155"/>
    <w:rsid w:val="00F34143"/>
    <w:rsid w:val="00F51A82"/>
    <w:rsid w:val="00F54B54"/>
    <w:rsid w:val="00F62097"/>
    <w:rsid w:val="00F62BAB"/>
    <w:rsid w:val="00F62BD3"/>
    <w:rsid w:val="00F6387E"/>
    <w:rsid w:val="00F64B41"/>
    <w:rsid w:val="00F7101D"/>
    <w:rsid w:val="00F75341"/>
    <w:rsid w:val="00F76FD2"/>
    <w:rsid w:val="00F77639"/>
    <w:rsid w:val="00F776B4"/>
    <w:rsid w:val="00F86F56"/>
    <w:rsid w:val="00F876DB"/>
    <w:rsid w:val="00F90EAE"/>
    <w:rsid w:val="00F922DD"/>
    <w:rsid w:val="00FA4E8C"/>
    <w:rsid w:val="00FB26AE"/>
    <w:rsid w:val="00FB4FF3"/>
    <w:rsid w:val="00FB607B"/>
    <w:rsid w:val="00FC06C7"/>
    <w:rsid w:val="00FC0B0C"/>
    <w:rsid w:val="00FC0C2A"/>
    <w:rsid w:val="00FC433B"/>
    <w:rsid w:val="00FC546B"/>
    <w:rsid w:val="00FD2D9A"/>
    <w:rsid w:val="00FD775D"/>
    <w:rsid w:val="00FE6E1E"/>
    <w:rsid w:val="00FF0725"/>
    <w:rsid w:val="00FF08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703F1"/>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uiPriority w:val="9"/>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uiPriority w:val="9"/>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uiPriority w:val="9"/>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uiPriority w:val="9"/>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uiPriority w:val="9"/>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uiPriority w:val="9"/>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uiPriority w:val="9"/>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uiPriority w:val="9"/>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uiPriority w:val="9"/>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uiPriority w:val="9"/>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uiPriority w:val="9"/>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uiPriority w:val="9"/>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uiPriority w:val="9"/>
    <w:rsid w:val="00C109EC"/>
    <w:rPr>
      <w:rFonts w:ascii="Times New Roman" w:eastAsia="바탕" w:hAnsi="Times New Roman" w:cs="Times New Roman"/>
      <w:b/>
      <w:bCs/>
      <w:szCs w:val="24"/>
    </w:rPr>
  </w:style>
  <w:style w:type="character" w:customStyle="1" w:styleId="5Char">
    <w:name w:val="제목 5 Char"/>
    <w:aliases w:val="H5 Char"/>
    <w:basedOn w:val="a1"/>
    <w:link w:val="5"/>
    <w:uiPriority w:val="9"/>
    <w:rsid w:val="00C109EC"/>
    <w:rPr>
      <w:rFonts w:ascii="Times New Roman" w:eastAsia="바탕" w:hAnsi="Times New Roman" w:cs="Times New Roman"/>
      <w:b/>
      <w:bCs/>
      <w:sz w:val="24"/>
      <w:szCs w:val="24"/>
    </w:rPr>
  </w:style>
  <w:style w:type="character" w:customStyle="1" w:styleId="6Char">
    <w:name w:val="제목 6 Char"/>
    <w:basedOn w:val="a1"/>
    <w:link w:val="6"/>
    <w:uiPriority w:val="9"/>
    <w:rsid w:val="00C109EC"/>
    <w:rPr>
      <w:rFonts w:ascii="Times New Roman" w:eastAsia="SimSun" w:hAnsi="Times New Roman" w:cs="Times New Roman"/>
      <w:b/>
      <w:bCs/>
      <w:kern w:val="0"/>
      <w:sz w:val="22"/>
      <w:lang w:eastAsia="en-US"/>
    </w:rPr>
  </w:style>
  <w:style w:type="character" w:customStyle="1" w:styleId="7Char">
    <w:name w:val="제목 7 Char"/>
    <w:basedOn w:val="a1"/>
    <w:link w:val="7"/>
    <w:uiPriority w:val="9"/>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uiPriority w:val="9"/>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uiPriority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qFormat/>
    <w:rsid w:val="00C109EC"/>
    <w:rPr>
      <w:b/>
    </w:rPr>
  </w:style>
  <w:style w:type="paragraph" w:customStyle="1" w:styleId="TAC">
    <w:name w:val="TAC"/>
    <w:basedOn w:val="TAL"/>
    <w:link w:val="TACChar"/>
    <w:qFormat/>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uiPriority w:val="99"/>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uiPriority w:val="99"/>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Caption Char1,Caption Char2,Caption Char Char Char,Caption Char Char1,fig and tbl,fighead2,Table Caption,fighead21,fighead22"/>
    <w:basedOn w:val="a0"/>
    <w:next w:val="a0"/>
    <w:link w:val="Char2"/>
    <w:uiPriority w:val="35"/>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Caption Char1 Char1,Caption Char2 Char,Caption Char Char Char Char"/>
    <w:link w:val="a9"/>
    <w:uiPriority w:val="35"/>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basedOn w:val="a2"/>
    <w:uiPriority w:val="59"/>
    <w:rsid w:val="00C109EC"/>
    <w:pPr>
      <w:widowControl w:val="0"/>
      <w:wordWrap w:val="0"/>
      <w:autoSpaceDE w:val="0"/>
      <w:autoSpaceDN w:val="0"/>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uiPriority w:val="99"/>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C109EC"/>
    <w:rPr>
      <w:rFonts w:ascii="바탕" w:eastAsia="바탕" w:hAnsi="Times New Roman" w:cs="Times New Roman"/>
      <w:szCs w:val="24"/>
    </w:rPr>
  </w:style>
  <w:style w:type="character" w:styleId="ae">
    <w:name w:val="annotation reference"/>
    <w:uiPriority w:val="99"/>
    <w:semiHidden/>
    <w:rsid w:val="00C109EC"/>
    <w:rPr>
      <w:sz w:val="18"/>
      <w:szCs w:val="18"/>
    </w:rPr>
  </w:style>
  <w:style w:type="paragraph" w:styleId="af">
    <w:name w:val="annotation text"/>
    <w:basedOn w:val="a0"/>
    <w:link w:val="Char6"/>
    <w:uiPriority w:val="99"/>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uiPriority w:val="99"/>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uiPriority w:val="99"/>
    <w:semiHidden/>
    <w:rsid w:val="00C109EC"/>
    <w:rPr>
      <w:b/>
      <w:bCs/>
    </w:rPr>
  </w:style>
  <w:style w:type="character" w:customStyle="1" w:styleId="Char7">
    <w:name w:val="메모 주제 Char"/>
    <w:basedOn w:val="Char6"/>
    <w:link w:val="af0"/>
    <w:uiPriority w:val="99"/>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uiPriority w:val="99"/>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uiPriority w:val="99"/>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qFormat/>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qFormat/>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C109EC"/>
    <w:rPr>
      <w:color w:val="808080"/>
    </w:rPr>
  </w:style>
  <w:style w:type="character" w:styleId="af9">
    <w:name w:val="Emphasis"/>
    <w:uiPriority w:val="20"/>
    <w:qFormat/>
    <w:rsid w:val="00C109EC"/>
    <w:rPr>
      <w:i/>
      <w:iCs/>
    </w:rPr>
  </w:style>
  <w:style w:type="paragraph" w:customStyle="1" w:styleId="StatementBody">
    <w:name w:val="Statement Body"/>
    <w:basedOn w:val="a0"/>
    <w:rsid w:val="00C109EC"/>
    <w:pPr>
      <w:widowControl/>
      <w:numPr>
        <w:numId w:val="11"/>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30">
    <w:name w:val="正文3"/>
    <w:rsid w:val="00037441"/>
    <w:pPr>
      <w:spacing w:after="0" w:line="240" w:lineRule="auto"/>
    </w:pPr>
    <w:rPr>
      <w:rFonts w:ascii="Times New Roman" w:eastAsia="SimSun" w:hAnsi="Times New Roman" w:cs="Times New Roman"/>
      <w:sz w:val="21"/>
      <w:szCs w:val="21"/>
      <w:lang w:eastAsia="zh-CN"/>
    </w:rPr>
  </w:style>
  <w:style w:type="character" w:customStyle="1" w:styleId="gt-baf-cell">
    <w:name w:val="gt-baf-cell"/>
    <w:basedOn w:val="a1"/>
    <w:rsid w:val="009D2740"/>
  </w:style>
  <w:style w:type="character" w:customStyle="1" w:styleId="tlid-translation">
    <w:name w:val="tlid-translation"/>
    <w:basedOn w:val="a1"/>
    <w:rsid w:val="009D2740"/>
  </w:style>
  <w:style w:type="paragraph" w:styleId="afa">
    <w:name w:val="Title"/>
    <w:basedOn w:val="1"/>
    <w:next w:val="a0"/>
    <w:link w:val="Chara"/>
    <w:uiPriority w:val="10"/>
    <w:qFormat/>
    <w:rsid w:val="009D2740"/>
    <w:pPr>
      <w:pBdr>
        <w:top w:val="none" w:sz="0" w:space="0" w:color="auto"/>
      </w:pBdr>
      <w:overflowPunct/>
      <w:autoSpaceDE/>
      <w:autoSpaceDN/>
      <w:adjustRightInd/>
      <w:spacing w:before="480" w:after="0" w:line="276" w:lineRule="auto"/>
      <w:jc w:val="center"/>
      <w:textAlignment w:val="auto"/>
    </w:pPr>
    <w:rPr>
      <w:rFonts w:eastAsiaTheme="majorEastAsia" w:cstheme="majorBidi"/>
      <w:b/>
      <w:bCs/>
      <w:caps/>
      <w:color w:val="1F4E79" w:themeColor="accent1" w:themeShade="80"/>
      <w:sz w:val="28"/>
      <w:szCs w:val="28"/>
      <w:lang w:val="en-US"/>
    </w:rPr>
  </w:style>
  <w:style w:type="character" w:customStyle="1" w:styleId="Chara">
    <w:name w:val="제목 Char"/>
    <w:basedOn w:val="a1"/>
    <w:link w:val="afa"/>
    <w:uiPriority w:val="10"/>
    <w:rsid w:val="009D2740"/>
    <w:rPr>
      <w:rFonts w:ascii="Arial" w:eastAsiaTheme="majorEastAsia" w:hAnsi="Arial" w:cstheme="majorBidi"/>
      <w:b/>
      <w:bCs/>
      <w:caps/>
      <w:color w:val="1F4E79" w:themeColor="accent1" w:themeShade="80"/>
      <w:kern w:val="0"/>
      <w:sz w:val="28"/>
      <w:szCs w:val="28"/>
      <w:lang w:eastAsia="en-US"/>
    </w:rPr>
  </w:style>
  <w:style w:type="paragraph" w:customStyle="1" w:styleId="B3">
    <w:name w:val="B3"/>
    <w:basedOn w:val="31"/>
    <w:rsid w:val="009D2740"/>
    <w:pPr>
      <w:spacing w:after="180" w:line="240" w:lineRule="auto"/>
      <w:ind w:left="1135" w:hanging="284"/>
      <w:contextualSpacing w:val="0"/>
      <w:jc w:val="left"/>
    </w:pPr>
    <w:rPr>
      <w:rFonts w:ascii="Times New Roman" w:eastAsia="맑은 고딕" w:hAnsi="Times New Roman" w:cs="Times New Roman"/>
      <w:sz w:val="20"/>
      <w:szCs w:val="20"/>
      <w:lang w:val="en-GB"/>
    </w:rPr>
  </w:style>
  <w:style w:type="paragraph" w:customStyle="1" w:styleId="B4">
    <w:name w:val="B4"/>
    <w:basedOn w:val="40"/>
    <w:rsid w:val="009D2740"/>
    <w:pPr>
      <w:spacing w:after="180" w:line="240" w:lineRule="auto"/>
      <w:ind w:left="1418" w:hanging="284"/>
      <w:contextualSpacing w:val="0"/>
      <w:jc w:val="left"/>
    </w:pPr>
    <w:rPr>
      <w:rFonts w:ascii="Times New Roman" w:eastAsia="맑은 고딕" w:hAnsi="Times New Roman" w:cs="Times New Roman"/>
      <w:sz w:val="20"/>
      <w:szCs w:val="20"/>
      <w:lang w:val="en-GB"/>
    </w:rPr>
  </w:style>
  <w:style w:type="character" w:customStyle="1" w:styleId="extended-textshort">
    <w:name w:val="extended-text__short"/>
    <w:basedOn w:val="a1"/>
    <w:rsid w:val="009D2740"/>
  </w:style>
  <w:style w:type="paragraph" w:styleId="31">
    <w:name w:val="List 3"/>
    <w:basedOn w:val="a0"/>
    <w:uiPriority w:val="99"/>
    <w:semiHidden/>
    <w:unhideWhenUsed/>
    <w:rsid w:val="009D2740"/>
    <w:pPr>
      <w:widowControl/>
      <w:wordWrap/>
      <w:autoSpaceDE/>
      <w:autoSpaceDN/>
      <w:spacing w:after="0" w:line="276" w:lineRule="auto"/>
      <w:ind w:left="849" w:hanging="283"/>
      <w:contextualSpacing/>
    </w:pPr>
    <w:rPr>
      <w:rFonts w:ascii="Arial" w:hAnsi="Arial"/>
      <w:kern w:val="0"/>
      <w:sz w:val="24"/>
      <w:lang w:val="ru-RU" w:eastAsia="en-US"/>
    </w:rPr>
  </w:style>
  <w:style w:type="paragraph" w:styleId="40">
    <w:name w:val="List 4"/>
    <w:basedOn w:val="a0"/>
    <w:uiPriority w:val="99"/>
    <w:semiHidden/>
    <w:unhideWhenUsed/>
    <w:rsid w:val="009D2740"/>
    <w:pPr>
      <w:widowControl/>
      <w:wordWrap/>
      <w:autoSpaceDE/>
      <w:autoSpaceDN/>
      <w:spacing w:after="0" w:line="276" w:lineRule="auto"/>
      <w:ind w:left="1132" w:hanging="283"/>
      <w:contextualSpacing/>
    </w:pPr>
    <w:rPr>
      <w:rFonts w:ascii="Arial" w:hAnsi="Arial"/>
      <w:kern w:val="0"/>
      <w:sz w:val="24"/>
      <w:lang w:val="ru-RU" w:eastAsia="en-US"/>
    </w:rPr>
  </w:style>
  <w:style w:type="paragraph" w:customStyle="1" w:styleId="afb">
    <w:name w:val="Название таблицы"/>
    <w:basedOn w:val="a9"/>
    <w:qFormat/>
    <w:rsid w:val="009D2740"/>
    <w:pPr>
      <w:keepNext/>
      <w:overflowPunct/>
      <w:autoSpaceDE/>
      <w:autoSpaceDN/>
      <w:adjustRightInd/>
      <w:spacing w:before="0" w:after="0"/>
      <w:jc w:val="right"/>
      <w:textAlignment w:val="auto"/>
    </w:pPr>
    <w:rPr>
      <w:rFonts w:ascii="Arial" w:eastAsiaTheme="minorEastAsia" w:hAnsi="Arial" w:cstheme="minorBidi"/>
      <w:b w:val="0"/>
      <w:bCs/>
      <w:i/>
      <w:szCs w:val="18"/>
      <w:lang w:val="ru-RU"/>
    </w:rPr>
  </w:style>
  <w:style w:type="paragraph" w:styleId="TOC">
    <w:name w:val="TOC Heading"/>
    <w:basedOn w:val="1"/>
    <w:next w:val="a0"/>
    <w:uiPriority w:val="39"/>
    <w:unhideWhenUsed/>
    <w:qFormat/>
    <w:rsid w:val="009D2740"/>
    <w:p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2E74B5" w:themeColor="accent1" w:themeShade="BF"/>
      <w:sz w:val="28"/>
      <w:szCs w:val="28"/>
      <w:lang w:val="ru-RU" w:eastAsia="ru-RU"/>
    </w:rPr>
  </w:style>
  <w:style w:type="paragraph" w:styleId="14">
    <w:name w:val="toc 1"/>
    <w:basedOn w:val="a0"/>
    <w:next w:val="a0"/>
    <w:autoRedefine/>
    <w:uiPriority w:val="39"/>
    <w:unhideWhenUsed/>
    <w:rsid w:val="009D2740"/>
    <w:pPr>
      <w:widowControl/>
      <w:wordWrap/>
      <w:autoSpaceDE/>
      <w:autoSpaceDN/>
      <w:spacing w:after="100" w:line="276" w:lineRule="auto"/>
    </w:pPr>
    <w:rPr>
      <w:rFonts w:ascii="Arial" w:hAnsi="Arial"/>
      <w:kern w:val="0"/>
      <w:sz w:val="24"/>
      <w:lang w:val="ru-RU" w:eastAsia="en-US"/>
    </w:rPr>
  </w:style>
  <w:style w:type="paragraph" w:styleId="21">
    <w:name w:val="toc 2"/>
    <w:basedOn w:val="a0"/>
    <w:next w:val="a0"/>
    <w:autoRedefine/>
    <w:uiPriority w:val="39"/>
    <w:unhideWhenUsed/>
    <w:rsid w:val="009D2740"/>
    <w:pPr>
      <w:widowControl/>
      <w:wordWrap/>
      <w:autoSpaceDE/>
      <w:autoSpaceDN/>
      <w:spacing w:after="100" w:line="276" w:lineRule="auto"/>
      <w:ind w:left="240"/>
    </w:pPr>
    <w:rPr>
      <w:rFonts w:ascii="Arial" w:hAnsi="Arial"/>
      <w:kern w:val="0"/>
      <w:sz w:val="24"/>
      <w:lang w:val="ru-RU" w:eastAsia="en-US"/>
    </w:rPr>
  </w:style>
  <w:style w:type="paragraph" w:styleId="32">
    <w:name w:val="toc 3"/>
    <w:basedOn w:val="a0"/>
    <w:next w:val="a0"/>
    <w:autoRedefine/>
    <w:uiPriority w:val="39"/>
    <w:unhideWhenUsed/>
    <w:rsid w:val="009D2740"/>
    <w:pPr>
      <w:widowControl/>
      <w:wordWrap/>
      <w:autoSpaceDE/>
      <w:autoSpaceDN/>
      <w:spacing w:after="100" w:line="276" w:lineRule="auto"/>
      <w:ind w:left="480"/>
    </w:pPr>
    <w:rPr>
      <w:rFonts w:ascii="Arial" w:hAnsi="Arial"/>
      <w:kern w:val="0"/>
      <w:sz w:val="24"/>
      <w:lang w:val="ru-RU" w:eastAsia="en-US"/>
    </w:rPr>
  </w:style>
  <w:style w:type="character" w:styleId="afc">
    <w:name w:val="Subtle Emphasis"/>
    <w:basedOn w:val="a1"/>
    <w:uiPriority w:val="19"/>
    <w:qFormat/>
    <w:rsid w:val="009D2740"/>
    <w:rPr>
      <w:i/>
      <w:iCs/>
      <w:color w:val="808080" w:themeColor="text1" w:themeTint="7F"/>
    </w:rPr>
  </w:style>
  <w:style w:type="character" w:styleId="afd">
    <w:name w:val="Intense Emphasis"/>
    <w:basedOn w:val="a1"/>
    <w:uiPriority w:val="21"/>
    <w:qFormat/>
    <w:rsid w:val="009D2740"/>
    <w:rPr>
      <w:b/>
      <w:bCs/>
      <w:i/>
      <w:iCs/>
      <w:color w:val="5B9BD5" w:themeColor="accent1"/>
    </w:rPr>
  </w:style>
  <w:style w:type="character" w:customStyle="1" w:styleId="TALChar">
    <w:name w:val="TAL Char"/>
    <w:rsid w:val="009D2740"/>
    <w:rPr>
      <w:rFonts w:ascii="Arial" w:eastAsia="맑은 고딕" w:hAnsi="Arial" w:cs="Times New Roman"/>
      <w:sz w:val="18"/>
      <w:szCs w:val="20"/>
      <w:lang w:val="en-GB"/>
    </w:rPr>
  </w:style>
  <w:style w:type="paragraph" w:customStyle="1" w:styleId="Formula">
    <w:name w:val="Formula"/>
    <w:basedOn w:val="a0"/>
    <w:qFormat/>
    <w:rsid w:val="009D2740"/>
    <w:pPr>
      <w:widowControl/>
      <w:numPr>
        <w:numId w:val="45"/>
      </w:numPr>
      <w:suppressLineNumbers/>
      <w:tabs>
        <w:tab w:val="left" w:pos="8505"/>
      </w:tabs>
      <w:suppressAutoHyphens/>
      <w:wordWrap/>
      <w:autoSpaceDE/>
      <w:autoSpaceDN/>
      <w:spacing w:after="0" w:line="240" w:lineRule="auto"/>
      <w:contextualSpacing/>
      <w:jc w:val="right"/>
    </w:pPr>
    <w:rPr>
      <w:rFonts w:ascii="Arial" w:eastAsiaTheme="majorEastAsia" w:hAnsi="Arial" w:cstheme="majorBidi"/>
      <w:kern w:val="0"/>
      <w:sz w:val="24"/>
      <w:lang w:eastAsia="en-US"/>
    </w:rPr>
  </w:style>
  <w:style w:type="paragraph" w:styleId="afe">
    <w:name w:val="No Spacing"/>
    <w:uiPriority w:val="1"/>
    <w:qFormat/>
    <w:rsid w:val="009D2740"/>
    <w:pPr>
      <w:spacing w:after="0" w:line="240" w:lineRule="auto"/>
      <w:jc w:val="left"/>
    </w:pPr>
    <w:rPr>
      <w:kern w:val="0"/>
      <w:sz w:val="22"/>
      <w:lang w:val="ru-RU" w:eastAsia="en-US"/>
    </w:rPr>
  </w:style>
  <w:style w:type="table" w:customStyle="1" w:styleId="51">
    <w:name w:val="Таблица простая 51"/>
    <w:basedOn w:val="a2"/>
    <w:uiPriority w:val="45"/>
    <w:rsid w:val="009D2740"/>
    <w:pPr>
      <w:spacing w:after="0" w:line="240" w:lineRule="auto"/>
      <w:jc w:val="left"/>
    </w:pPr>
    <w:rPr>
      <w:kern w:val="0"/>
      <w:sz w:val="22"/>
      <w:lang w:val="ru-RU" w:eastAsia="en-US"/>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673752">
      <w:bodyDiv w:val="1"/>
      <w:marLeft w:val="0"/>
      <w:marRight w:val="0"/>
      <w:marTop w:val="0"/>
      <w:marBottom w:val="0"/>
      <w:divBdr>
        <w:top w:val="none" w:sz="0" w:space="0" w:color="auto"/>
        <w:left w:val="none" w:sz="0" w:space="0" w:color="auto"/>
        <w:bottom w:val="none" w:sz="0" w:space="0" w:color="auto"/>
        <w:right w:val="none" w:sz="0" w:space="0" w:color="auto"/>
      </w:divBdr>
    </w:div>
    <w:div w:id="2071611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3509B-5CF4-4D99-A359-B80ABA9E0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1238</TotalTime>
  <Pages>33</Pages>
  <Words>14103</Words>
  <Characters>80393</Characters>
  <Application>Microsoft Office Word</Application>
  <DocSecurity>0</DocSecurity>
  <Lines>669</Lines>
  <Paragraphs>188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94308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고우석/연구위원/ICT기술센터 C&amp;M표준(연)커넥티드카표준Task(woosuk.ko@lge.com)</cp:lastModifiedBy>
  <cp:revision>206</cp:revision>
  <dcterms:created xsi:type="dcterms:W3CDTF">2022-04-26T05:56:00Z</dcterms:created>
  <dcterms:modified xsi:type="dcterms:W3CDTF">2022-11-07T02:54:00Z</dcterms:modified>
</cp:coreProperties>
</file>